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9D4" w:rsidRPr="00A22D6D" w:rsidRDefault="00C57292" w:rsidP="006456B4">
      <w:pPr>
        <w:jc w:val="center"/>
        <w:rPr>
          <w:rFonts w:ascii="Times New Roman" w:hAnsi="Times New Roman" w:cs="Times New Roman"/>
          <w:b/>
          <w:sz w:val="24"/>
          <w:szCs w:val="24"/>
        </w:rPr>
      </w:pPr>
      <w:r>
        <w:rPr>
          <w:rFonts w:ascii="Times New Roman" w:hAnsi="Times New Roman" w:cs="Times New Roman"/>
          <w:b/>
          <w:sz w:val="24"/>
          <w:szCs w:val="24"/>
        </w:rPr>
        <w:t xml:space="preserve">Export Controls? I do not export, so </w:t>
      </w:r>
      <w:r w:rsidR="004471E5">
        <w:rPr>
          <w:rFonts w:ascii="Times New Roman" w:hAnsi="Times New Roman" w:cs="Times New Roman"/>
          <w:b/>
          <w:sz w:val="24"/>
          <w:szCs w:val="24"/>
        </w:rPr>
        <w:t>how does this apply to me</w:t>
      </w:r>
      <w:bookmarkStart w:id="0" w:name="_GoBack"/>
      <w:bookmarkEnd w:id="0"/>
      <w:r>
        <w:rPr>
          <w:rFonts w:ascii="Times New Roman" w:hAnsi="Times New Roman" w:cs="Times New Roman"/>
          <w:b/>
          <w:sz w:val="24"/>
          <w:szCs w:val="24"/>
        </w:rPr>
        <w:t>?</w:t>
      </w:r>
    </w:p>
    <w:p w:rsidR="001359D4" w:rsidRPr="00A22D6D" w:rsidRDefault="00C57292">
      <w:pPr>
        <w:rPr>
          <w:rFonts w:ascii="Times New Roman" w:hAnsi="Times New Roman" w:cs="Times New Roman"/>
          <w:sz w:val="24"/>
          <w:szCs w:val="24"/>
        </w:rPr>
      </w:pPr>
      <w:r>
        <w:rPr>
          <w:rFonts w:ascii="Times New Roman" w:hAnsi="Times New Roman" w:cs="Times New Roman"/>
          <w:sz w:val="24"/>
          <w:szCs w:val="24"/>
        </w:rPr>
        <w:t>I</w:t>
      </w:r>
      <w:r w:rsidR="001359D4" w:rsidRPr="00A22D6D">
        <w:rPr>
          <w:rFonts w:ascii="Times New Roman" w:hAnsi="Times New Roman" w:cs="Times New Roman"/>
          <w:sz w:val="24"/>
          <w:szCs w:val="24"/>
        </w:rPr>
        <w:t>f you participate in any of the following activities</w:t>
      </w:r>
      <w:r w:rsidR="00E73B2A" w:rsidRPr="00A22D6D">
        <w:rPr>
          <w:rFonts w:ascii="Times New Roman" w:hAnsi="Times New Roman" w:cs="Times New Roman"/>
          <w:sz w:val="24"/>
          <w:szCs w:val="24"/>
        </w:rPr>
        <w:t>, you</w:t>
      </w:r>
      <w:r w:rsidR="00B40C80" w:rsidRPr="00A22D6D">
        <w:rPr>
          <w:rFonts w:ascii="Times New Roman" w:hAnsi="Times New Roman" w:cs="Times New Roman"/>
          <w:sz w:val="24"/>
          <w:szCs w:val="24"/>
        </w:rPr>
        <w:t xml:space="preserve"> </w:t>
      </w:r>
      <w:r w:rsidR="00C84F44" w:rsidRPr="00A22D6D">
        <w:rPr>
          <w:rFonts w:ascii="Times New Roman" w:hAnsi="Times New Roman" w:cs="Times New Roman"/>
          <w:sz w:val="24"/>
          <w:szCs w:val="24"/>
        </w:rPr>
        <w:t xml:space="preserve">may potentially </w:t>
      </w:r>
      <w:r w:rsidR="00B40C80" w:rsidRPr="00A22D6D">
        <w:rPr>
          <w:rFonts w:ascii="Times New Roman" w:hAnsi="Times New Roman" w:cs="Times New Roman"/>
          <w:sz w:val="24"/>
          <w:szCs w:val="24"/>
        </w:rPr>
        <w:t>export</w:t>
      </w:r>
      <w:r w:rsidR="001359D4" w:rsidRPr="00A22D6D">
        <w:rPr>
          <w:rFonts w:ascii="Times New Roman" w:hAnsi="Times New Roman" w:cs="Times New Roman"/>
          <w:sz w:val="24"/>
          <w:szCs w:val="24"/>
        </w:rPr>
        <w:t>:</w:t>
      </w:r>
    </w:p>
    <w:p w:rsidR="003C1A6C" w:rsidRPr="00A22D6D" w:rsidRDefault="003C1A6C" w:rsidP="003C1A6C">
      <w:pPr>
        <w:rPr>
          <w:rFonts w:ascii="Times New Roman" w:hAnsi="Times New Roman" w:cs="Times New Roman"/>
          <w:sz w:val="24"/>
          <w:szCs w:val="24"/>
        </w:rPr>
        <w:sectPr w:rsidR="003C1A6C" w:rsidRPr="00A22D6D">
          <w:footerReference w:type="default" r:id="rId8"/>
          <w:pgSz w:w="12240" w:h="15840"/>
          <w:pgMar w:top="1440" w:right="1440" w:bottom="1440" w:left="1440" w:header="720" w:footer="720" w:gutter="0"/>
          <w:cols w:space="720"/>
          <w:docGrid w:linePitch="360"/>
        </w:sectPr>
      </w:pPr>
    </w:p>
    <w:p w:rsidR="001359D4" w:rsidRPr="00A22D6D" w:rsidRDefault="001359D4" w:rsidP="003C1A6C">
      <w:pPr>
        <w:pStyle w:val="ListParagraph"/>
        <w:numPr>
          <w:ilvl w:val="0"/>
          <w:numId w:val="5"/>
        </w:numPr>
        <w:rPr>
          <w:rFonts w:ascii="Times New Roman" w:hAnsi="Times New Roman" w:cs="Times New Roman"/>
          <w:sz w:val="24"/>
          <w:szCs w:val="24"/>
        </w:rPr>
      </w:pPr>
      <w:r w:rsidRPr="00A22D6D">
        <w:rPr>
          <w:rFonts w:ascii="Times New Roman" w:hAnsi="Times New Roman" w:cs="Times New Roman"/>
          <w:sz w:val="24"/>
          <w:szCs w:val="24"/>
        </w:rPr>
        <w:lastRenderedPageBreak/>
        <w:t>International travel</w:t>
      </w:r>
      <w:r w:rsidR="003C1A6C" w:rsidRPr="00A22D6D">
        <w:rPr>
          <w:rFonts w:ascii="Times New Roman" w:hAnsi="Times New Roman" w:cs="Times New Roman"/>
          <w:sz w:val="24"/>
          <w:szCs w:val="24"/>
        </w:rPr>
        <w:tab/>
      </w:r>
      <w:r w:rsidR="003C1A6C" w:rsidRPr="00A22D6D">
        <w:rPr>
          <w:rFonts w:ascii="Times New Roman" w:hAnsi="Times New Roman" w:cs="Times New Roman"/>
          <w:sz w:val="24"/>
          <w:szCs w:val="24"/>
        </w:rPr>
        <w:tab/>
      </w:r>
      <w:r w:rsidR="003C1A6C" w:rsidRPr="00A22D6D">
        <w:rPr>
          <w:rFonts w:ascii="Times New Roman" w:hAnsi="Times New Roman" w:cs="Times New Roman"/>
          <w:sz w:val="24"/>
          <w:szCs w:val="24"/>
        </w:rPr>
        <w:tab/>
      </w:r>
    </w:p>
    <w:p w:rsidR="001359D4" w:rsidRPr="00A22D6D" w:rsidRDefault="00452C64" w:rsidP="003C1A6C">
      <w:pPr>
        <w:pStyle w:val="ListParagraph"/>
        <w:numPr>
          <w:ilvl w:val="0"/>
          <w:numId w:val="5"/>
        </w:numPr>
        <w:rPr>
          <w:rFonts w:ascii="Times New Roman" w:hAnsi="Times New Roman" w:cs="Times New Roman"/>
          <w:sz w:val="24"/>
          <w:szCs w:val="24"/>
        </w:rPr>
      </w:pPr>
      <w:r w:rsidRPr="00A22D6D">
        <w:rPr>
          <w:rFonts w:ascii="Times New Roman" w:hAnsi="Times New Roman" w:cs="Times New Roman"/>
          <w:sz w:val="24"/>
          <w:szCs w:val="24"/>
        </w:rPr>
        <w:t>Host, a</w:t>
      </w:r>
      <w:r w:rsidR="001359D4" w:rsidRPr="00A22D6D">
        <w:rPr>
          <w:rFonts w:ascii="Times New Roman" w:hAnsi="Times New Roman" w:cs="Times New Roman"/>
          <w:sz w:val="24"/>
          <w:szCs w:val="24"/>
        </w:rPr>
        <w:t>ttend or speak at conferences</w:t>
      </w:r>
    </w:p>
    <w:p w:rsidR="001359D4" w:rsidRPr="00A22D6D" w:rsidRDefault="001359D4" w:rsidP="003C1A6C">
      <w:pPr>
        <w:pStyle w:val="ListParagraph"/>
        <w:numPr>
          <w:ilvl w:val="0"/>
          <w:numId w:val="5"/>
        </w:numPr>
        <w:rPr>
          <w:rFonts w:ascii="Times New Roman" w:hAnsi="Times New Roman" w:cs="Times New Roman"/>
          <w:sz w:val="24"/>
          <w:szCs w:val="24"/>
        </w:rPr>
      </w:pPr>
      <w:r w:rsidRPr="00A22D6D">
        <w:rPr>
          <w:rFonts w:ascii="Times New Roman" w:hAnsi="Times New Roman" w:cs="Times New Roman"/>
          <w:sz w:val="24"/>
          <w:szCs w:val="24"/>
        </w:rPr>
        <w:t>Email non-US colleagues</w:t>
      </w:r>
    </w:p>
    <w:p w:rsidR="001359D4" w:rsidRPr="00A22D6D" w:rsidRDefault="001359D4" w:rsidP="003C1A6C">
      <w:pPr>
        <w:pStyle w:val="ListParagraph"/>
        <w:numPr>
          <w:ilvl w:val="0"/>
          <w:numId w:val="5"/>
        </w:numPr>
        <w:rPr>
          <w:rFonts w:ascii="Times New Roman" w:hAnsi="Times New Roman" w:cs="Times New Roman"/>
          <w:sz w:val="24"/>
          <w:szCs w:val="24"/>
        </w:rPr>
      </w:pPr>
      <w:r w:rsidRPr="00A22D6D">
        <w:rPr>
          <w:rFonts w:ascii="Times New Roman" w:hAnsi="Times New Roman" w:cs="Times New Roman"/>
          <w:sz w:val="24"/>
          <w:szCs w:val="24"/>
        </w:rPr>
        <w:t>Lease items in a foreign country</w:t>
      </w:r>
    </w:p>
    <w:p w:rsidR="00440300" w:rsidRPr="00A22D6D" w:rsidRDefault="001359D4" w:rsidP="003C1A6C">
      <w:pPr>
        <w:pStyle w:val="ListParagraph"/>
        <w:numPr>
          <w:ilvl w:val="0"/>
          <w:numId w:val="5"/>
        </w:numPr>
        <w:rPr>
          <w:rFonts w:ascii="Times New Roman" w:hAnsi="Times New Roman" w:cs="Times New Roman"/>
          <w:sz w:val="24"/>
          <w:szCs w:val="24"/>
        </w:rPr>
      </w:pPr>
      <w:r w:rsidRPr="00A22D6D">
        <w:rPr>
          <w:rFonts w:ascii="Times New Roman" w:hAnsi="Times New Roman" w:cs="Times New Roman"/>
          <w:sz w:val="24"/>
          <w:szCs w:val="24"/>
        </w:rPr>
        <w:t>Teach international students</w:t>
      </w:r>
    </w:p>
    <w:p w:rsidR="00440300" w:rsidRPr="00A22D6D" w:rsidRDefault="00440300" w:rsidP="003C1A6C">
      <w:pPr>
        <w:pStyle w:val="ListParagraph"/>
        <w:numPr>
          <w:ilvl w:val="0"/>
          <w:numId w:val="5"/>
        </w:numPr>
        <w:rPr>
          <w:rFonts w:ascii="Times New Roman" w:hAnsi="Times New Roman" w:cs="Times New Roman"/>
          <w:sz w:val="24"/>
          <w:szCs w:val="24"/>
        </w:rPr>
      </w:pPr>
      <w:r w:rsidRPr="00A22D6D">
        <w:rPr>
          <w:rFonts w:ascii="Times New Roman" w:hAnsi="Times New Roman" w:cs="Times New Roman"/>
          <w:sz w:val="24"/>
          <w:szCs w:val="24"/>
        </w:rPr>
        <w:t xml:space="preserve">Host </w:t>
      </w:r>
      <w:r w:rsidR="00726453" w:rsidRPr="00A22D6D">
        <w:rPr>
          <w:rFonts w:ascii="Times New Roman" w:hAnsi="Times New Roman" w:cs="Times New Roman"/>
          <w:sz w:val="24"/>
          <w:szCs w:val="24"/>
        </w:rPr>
        <w:t>international</w:t>
      </w:r>
      <w:r w:rsidRPr="00A22D6D">
        <w:rPr>
          <w:rFonts w:ascii="Times New Roman" w:hAnsi="Times New Roman" w:cs="Times New Roman"/>
          <w:sz w:val="24"/>
          <w:szCs w:val="24"/>
        </w:rPr>
        <w:t xml:space="preserve"> visitors</w:t>
      </w:r>
    </w:p>
    <w:p w:rsidR="00333F80" w:rsidRPr="00A22D6D" w:rsidRDefault="00440300" w:rsidP="003C1A6C">
      <w:pPr>
        <w:pStyle w:val="ListParagraph"/>
        <w:numPr>
          <w:ilvl w:val="0"/>
          <w:numId w:val="5"/>
        </w:numPr>
        <w:rPr>
          <w:rFonts w:ascii="Times New Roman" w:hAnsi="Times New Roman" w:cs="Times New Roman"/>
          <w:sz w:val="24"/>
          <w:szCs w:val="24"/>
        </w:rPr>
      </w:pPr>
      <w:r w:rsidRPr="00A22D6D">
        <w:rPr>
          <w:rFonts w:ascii="Times New Roman" w:hAnsi="Times New Roman" w:cs="Times New Roman"/>
          <w:sz w:val="24"/>
          <w:szCs w:val="24"/>
        </w:rPr>
        <w:t>Ship or</w:t>
      </w:r>
      <w:r w:rsidR="00333F80" w:rsidRPr="00A22D6D">
        <w:rPr>
          <w:rFonts w:ascii="Times New Roman" w:hAnsi="Times New Roman" w:cs="Times New Roman"/>
          <w:sz w:val="24"/>
          <w:szCs w:val="24"/>
        </w:rPr>
        <w:t xml:space="preserve"> receive items</w:t>
      </w:r>
    </w:p>
    <w:p w:rsidR="00AB6DA6" w:rsidRPr="00A22D6D" w:rsidRDefault="00AB6DA6" w:rsidP="003C1A6C">
      <w:pPr>
        <w:pStyle w:val="ListParagraph"/>
        <w:numPr>
          <w:ilvl w:val="0"/>
          <w:numId w:val="5"/>
        </w:numPr>
        <w:rPr>
          <w:rFonts w:ascii="Times New Roman" w:hAnsi="Times New Roman" w:cs="Times New Roman"/>
          <w:sz w:val="24"/>
          <w:szCs w:val="24"/>
        </w:rPr>
      </w:pPr>
      <w:r w:rsidRPr="00A22D6D">
        <w:rPr>
          <w:rFonts w:ascii="Times New Roman" w:hAnsi="Times New Roman" w:cs="Times New Roman"/>
          <w:sz w:val="24"/>
          <w:szCs w:val="24"/>
        </w:rPr>
        <w:t>Teach on-line courses</w:t>
      </w:r>
      <w:r w:rsidRPr="00A22D6D">
        <w:rPr>
          <w:rFonts w:ascii="Times New Roman" w:hAnsi="Times New Roman" w:cs="Times New Roman"/>
          <w:sz w:val="24"/>
          <w:szCs w:val="24"/>
        </w:rPr>
        <w:tab/>
      </w:r>
      <w:r w:rsidRPr="00A22D6D">
        <w:rPr>
          <w:rFonts w:ascii="Times New Roman" w:hAnsi="Times New Roman" w:cs="Times New Roman"/>
          <w:sz w:val="24"/>
          <w:szCs w:val="24"/>
        </w:rPr>
        <w:tab/>
      </w:r>
      <w:r w:rsidRPr="00A22D6D">
        <w:rPr>
          <w:rFonts w:ascii="Times New Roman" w:hAnsi="Times New Roman" w:cs="Times New Roman"/>
          <w:sz w:val="24"/>
          <w:szCs w:val="24"/>
        </w:rPr>
        <w:tab/>
      </w:r>
    </w:p>
    <w:p w:rsidR="00452C64" w:rsidRDefault="00452C64" w:rsidP="003C1A6C">
      <w:pPr>
        <w:pStyle w:val="ListParagraph"/>
        <w:numPr>
          <w:ilvl w:val="0"/>
          <w:numId w:val="5"/>
        </w:numPr>
        <w:rPr>
          <w:rFonts w:ascii="Times New Roman" w:hAnsi="Times New Roman" w:cs="Times New Roman"/>
          <w:sz w:val="24"/>
          <w:szCs w:val="24"/>
        </w:rPr>
      </w:pPr>
      <w:r w:rsidRPr="00A22D6D">
        <w:rPr>
          <w:rFonts w:ascii="Times New Roman" w:hAnsi="Times New Roman" w:cs="Times New Roman"/>
          <w:sz w:val="24"/>
          <w:szCs w:val="24"/>
        </w:rPr>
        <w:t>Pay or receive an honorarium</w:t>
      </w:r>
    </w:p>
    <w:p w:rsidR="006B1934" w:rsidRDefault="006B1934" w:rsidP="006B1934">
      <w:pPr>
        <w:pStyle w:val="ListParagraph"/>
        <w:rPr>
          <w:rFonts w:ascii="Times New Roman" w:hAnsi="Times New Roman" w:cs="Times New Roman"/>
          <w:sz w:val="24"/>
          <w:szCs w:val="24"/>
        </w:rPr>
      </w:pPr>
    </w:p>
    <w:p w:rsidR="003C1A6C" w:rsidRPr="00A22D6D" w:rsidRDefault="003C1A6C" w:rsidP="006B1934">
      <w:pPr>
        <w:pStyle w:val="ListParagraph"/>
        <w:numPr>
          <w:ilvl w:val="0"/>
          <w:numId w:val="5"/>
        </w:numPr>
        <w:rPr>
          <w:rFonts w:ascii="Times New Roman" w:hAnsi="Times New Roman" w:cs="Times New Roman"/>
          <w:sz w:val="24"/>
          <w:szCs w:val="24"/>
        </w:rPr>
      </w:pPr>
      <w:r w:rsidRPr="00A22D6D">
        <w:rPr>
          <w:rFonts w:ascii="Times New Roman" w:hAnsi="Times New Roman" w:cs="Times New Roman"/>
          <w:sz w:val="24"/>
          <w:szCs w:val="24"/>
        </w:rPr>
        <w:lastRenderedPageBreak/>
        <w:t>Make payments</w:t>
      </w:r>
      <w:r w:rsidR="001046DB">
        <w:rPr>
          <w:rFonts w:ascii="Times New Roman" w:hAnsi="Times New Roman" w:cs="Times New Roman"/>
          <w:sz w:val="24"/>
          <w:szCs w:val="24"/>
        </w:rPr>
        <w:t xml:space="preserve"> </w:t>
      </w:r>
    </w:p>
    <w:p w:rsidR="003C1A6C" w:rsidRPr="00A22D6D" w:rsidRDefault="003C1A6C" w:rsidP="003C1A6C">
      <w:pPr>
        <w:pStyle w:val="ListParagraph"/>
        <w:numPr>
          <w:ilvl w:val="0"/>
          <w:numId w:val="5"/>
        </w:numPr>
        <w:rPr>
          <w:rFonts w:ascii="Times New Roman" w:hAnsi="Times New Roman" w:cs="Times New Roman"/>
          <w:sz w:val="24"/>
          <w:szCs w:val="24"/>
        </w:rPr>
      </w:pPr>
      <w:r w:rsidRPr="00A22D6D">
        <w:rPr>
          <w:rFonts w:ascii="Times New Roman" w:hAnsi="Times New Roman" w:cs="Times New Roman"/>
          <w:sz w:val="24"/>
          <w:szCs w:val="24"/>
        </w:rPr>
        <w:t>Purchase equipment and services</w:t>
      </w:r>
    </w:p>
    <w:p w:rsidR="003C1A6C" w:rsidRPr="00A22D6D" w:rsidRDefault="003C1A6C" w:rsidP="003C1A6C">
      <w:pPr>
        <w:pStyle w:val="ListParagraph"/>
        <w:numPr>
          <w:ilvl w:val="0"/>
          <w:numId w:val="5"/>
        </w:numPr>
        <w:rPr>
          <w:rFonts w:ascii="Times New Roman" w:hAnsi="Times New Roman" w:cs="Times New Roman"/>
          <w:sz w:val="24"/>
          <w:szCs w:val="24"/>
        </w:rPr>
      </w:pPr>
      <w:r w:rsidRPr="00A22D6D">
        <w:rPr>
          <w:rFonts w:ascii="Times New Roman" w:hAnsi="Times New Roman" w:cs="Times New Roman"/>
          <w:sz w:val="24"/>
          <w:szCs w:val="24"/>
        </w:rPr>
        <w:t>Hire new employees</w:t>
      </w:r>
    </w:p>
    <w:p w:rsidR="003C1A6C" w:rsidRPr="00A22D6D" w:rsidRDefault="00C57292" w:rsidP="003C1A6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Edit a peer-reviewed journal</w:t>
      </w:r>
    </w:p>
    <w:p w:rsidR="003C1A6C" w:rsidRDefault="003C1A6C" w:rsidP="003C1A6C">
      <w:pPr>
        <w:pStyle w:val="ListParagraph"/>
        <w:numPr>
          <w:ilvl w:val="0"/>
          <w:numId w:val="5"/>
        </w:numPr>
        <w:rPr>
          <w:rFonts w:ascii="Times New Roman" w:hAnsi="Times New Roman" w:cs="Times New Roman"/>
          <w:sz w:val="24"/>
          <w:szCs w:val="24"/>
        </w:rPr>
      </w:pPr>
      <w:r w:rsidRPr="00A22D6D">
        <w:rPr>
          <w:rFonts w:ascii="Times New Roman" w:hAnsi="Times New Roman" w:cs="Times New Roman"/>
          <w:sz w:val="24"/>
          <w:szCs w:val="24"/>
        </w:rPr>
        <w:t>Participate in international collaboratio</w:t>
      </w:r>
      <w:r w:rsidR="006456B4" w:rsidRPr="00A22D6D">
        <w:rPr>
          <w:rFonts w:ascii="Times New Roman" w:hAnsi="Times New Roman" w:cs="Times New Roman"/>
          <w:sz w:val="24"/>
          <w:szCs w:val="24"/>
        </w:rPr>
        <w:t>ns</w:t>
      </w:r>
    </w:p>
    <w:p w:rsidR="006B1934" w:rsidRDefault="006B1934" w:rsidP="003C1A6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Do research with foreign persons</w:t>
      </w:r>
    </w:p>
    <w:p w:rsidR="006B1934" w:rsidRPr="00A22D6D" w:rsidRDefault="006B1934" w:rsidP="003C1A6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Hand carry laptop or cell phone internationally</w:t>
      </w:r>
    </w:p>
    <w:p w:rsidR="00AB6DA6" w:rsidRDefault="00AB6DA6" w:rsidP="00AB6DA6">
      <w:pPr>
        <w:rPr>
          <w:rFonts w:ascii="Times New Roman" w:hAnsi="Times New Roman" w:cs="Times New Roman"/>
          <w:sz w:val="24"/>
          <w:szCs w:val="24"/>
        </w:rPr>
      </w:pPr>
    </w:p>
    <w:p w:rsidR="001046DB" w:rsidRPr="00A22D6D" w:rsidRDefault="001046DB" w:rsidP="00AB6DA6">
      <w:pPr>
        <w:rPr>
          <w:rFonts w:ascii="Times New Roman" w:hAnsi="Times New Roman" w:cs="Times New Roman"/>
          <w:sz w:val="24"/>
          <w:szCs w:val="24"/>
        </w:rPr>
        <w:sectPr w:rsidR="001046DB" w:rsidRPr="00A22D6D" w:rsidSect="003C1A6C">
          <w:type w:val="continuous"/>
          <w:pgSz w:w="12240" w:h="15840"/>
          <w:pgMar w:top="1440" w:right="1440" w:bottom="1440" w:left="1440" w:header="720" w:footer="720" w:gutter="0"/>
          <w:cols w:num="2" w:space="720"/>
          <w:docGrid w:linePitch="360"/>
        </w:sectPr>
      </w:pPr>
    </w:p>
    <w:p w:rsidR="000A0895" w:rsidRPr="00A22D6D" w:rsidRDefault="000A0895" w:rsidP="006B1934">
      <w:pPr>
        <w:jc w:val="center"/>
        <w:rPr>
          <w:rFonts w:ascii="Times New Roman" w:hAnsi="Times New Roman" w:cs="Times New Roman"/>
          <w:b/>
          <w:sz w:val="24"/>
          <w:szCs w:val="24"/>
        </w:rPr>
      </w:pPr>
      <w:r w:rsidRPr="00A22D6D">
        <w:rPr>
          <w:rFonts w:ascii="Times New Roman" w:hAnsi="Times New Roman" w:cs="Times New Roman"/>
          <w:b/>
          <w:sz w:val="24"/>
          <w:szCs w:val="24"/>
        </w:rPr>
        <w:lastRenderedPageBreak/>
        <w:t>OK, I export.  So What?</w:t>
      </w:r>
    </w:p>
    <w:p w:rsidR="008C161A" w:rsidRDefault="00667B84" w:rsidP="00187146">
      <w:pPr>
        <w:rPr>
          <w:rFonts w:ascii="Times New Roman" w:eastAsia="Times New Roman" w:hAnsi="Times New Roman" w:cs="Times New Roman"/>
          <w:sz w:val="24"/>
          <w:szCs w:val="24"/>
        </w:rPr>
      </w:pPr>
      <w:r w:rsidRPr="00A22D6D">
        <w:rPr>
          <w:rFonts w:ascii="Times New Roman" w:hAnsi="Times New Roman" w:cs="Times New Roman"/>
          <w:sz w:val="24"/>
          <w:szCs w:val="24"/>
        </w:rPr>
        <w:t>The cost of non-compliance with export regulations is severe</w:t>
      </w:r>
      <w:r w:rsidR="008D01D6" w:rsidRPr="00A22D6D">
        <w:rPr>
          <w:rFonts w:ascii="Times New Roman" w:hAnsi="Times New Roman" w:cs="Times New Roman"/>
          <w:sz w:val="24"/>
          <w:szCs w:val="24"/>
        </w:rPr>
        <w:t xml:space="preserve"> for </w:t>
      </w:r>
      <w:r w:rsidR="00C57292">
        <w:rPr>
          <w:rFonts w:ascii="Times New Roman" w:hAnsi="Times New Roman" w:cs="Times New Roman"/>
          <w:sz w:val="24"/>
          <w:szCs w:val="24"/>
        </w:rPr>
        <w:t>UF</w:t>
      </w:r>
      <w:r w:rsidR="008D01D6" w:rsidRPr="00A22D6D">
        <w:rPr>
          <w:rFonts w:ascii="Times New Roman" w:hAnsi="Times New Roman" w:cs="Times New Roman"/>
          <w:sz w:val="24"/>
          <w:szCs w:val="24"/>
        </w:rPr>
        <w:t xml:space="preserve"> and the individual involved.  </w:t>
      </w:r>
      <w:r w:rsidRPr="00A22D6D">
        <w:rPr>
          <w:rFonts w:ascii="Times New Roman" w:hAnsi="Times New Roman" w:cs="Times New Roman"/>
          <w:sz w:val="24"/>
          <w:szCs w:val="24"/>
        </w:rPr>
        <w:t xml:space="preserve">  </w:t>
      </w:r>
    </w:p>
    <w:tbl>
      <w:tblPr>
        <w:tblStyle w:val="TableGrid"/>
        <w:tblW w:w="9648" w:type="dxa"/>
        <w:tblLook w:val="04A0" w:firstRow="1" w:lastRow="0" w:firstColumn="1" w:lastColumn="0" w:noHBand="0" w:noVBand="1"/>
      </w:tblPr>
      <w:tblGrid>
        <w:gridCol w:w="3595"/>
        <w:gridCol w:w="2638"/>
        <w:gridCol w:w="3415"/>
      </w:tblGrid>
      <w:tr w:rsidR="006C63FB" w:rsidRPr="00A22D6D" w:rsidTr="006B1934">
        <w:tc>
          <w:tcPr>
            <w:tcW w:w="3595" w:type="dxa"/>
          </w:tcPr>
          <w:p w:rsidR="00187146" w:rsidRPr="00A22D6D" w:rsidRDefault="00C57292" w:rsidP="00C572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187146" w:rsidRPr="00A22D6D">
              <w:rPr>
                <w:rFonts w:ascii="Times New Roman" w:eastAsia="Times New Roman" w:hAnsi="Times New Roman" w:cs="Times New Roman"/>
                <w:sz w:val="24"/>
                <w:szCs w:val="24"/>
              </w:rPr>
              <w:t>rganization</w:t>
            </w:r>
          </w:p>
        </w:tc>
        <w:tc>
          <w:tcPr>
            <w:tcW w:w="2638" w:type="dxa"/>
          </w:tcPr>
          <w:p w:rsidR="00187146" w:rsidRPr="00A22D6D" w:rsidRDefault="00187146" w:rsidP="00187146">
            <w:pPr>
              <w:rPr>
                <w:rFonts w:ascii="Times New Roman" w:eastAsia="Times New Roman" w:hAnsi="Times New Roman" w:cs="Times New Roman"/>
                <w:sz w:val="24"/>
                <w:szCs w:val="24"/>
              </w:rPr>
            </w:pPr>
          </w:p>
        </w:tc>
        <w:tc>
          <w:tcPr>
            <w:tcW w:w="3415" w:type="dxa"/>
          </w:tcPr>
          <w:p w:rsidR="00187146" w:rsidRPr="00A22D6D" w:rsidRDefault="00187146" w:rsidP="00187146">
            <w:pPr>
              <w:rPr>
                <w:rFonts w:ascii="Times New Roman" w:eastAsia="Times New Roman" w:hAnsi="Times New Roman" w:cs="Times New Roman"/>
                <w:sz w:val="24"/>
                <w:szCs w:val="24"/>
              </w:rPr>
            </w:pPr>
          </w:p>
        </w:tc>
      </w:tr>
      <w:tr w:rsidR="006C63FB" w:rsidRPr="00A22D6D" w:rsidTr="006B1934">
        <w:tc>
          <w:tcPr>
            <w:tcW w:w="3595" w:type="dxa"/>
          </w:tcPr>
          <w:p w:rsidR="00187146" w:rsidRPr="00A22D6D" w:rsidRDefault="00187146" w:rsidP="00187146">
            <w:pPr>
              <w:rPr>
                <w:rFonts w:ascii="Times New Roman" w:eastAsia="Times New Roman" w:hAnsi="Times New Roman" w:cs="Times New Roman"/>
                <w:sz w:val="24"/>
                <w:szCs w:val="24"/>
              </w:rPr>
            </w:pPr>
            <w:r w:rsidRPr="00A22D6D">
              <w:rPr>
                <w:rFonts w:ascii="Times New Roman" w:eastAsia="Times New Roman" w:hAnsi="Times New Roman" w:cs="Times New Roman"/>
                <w:sz w:val="24"/>
                <w:szCs w:val="24"/>
              </w:rPr>
              <w:t>International Traffic in-Arms Regulations (ITAR)</w:t>
            </w:r>
          </w:p>
        </w:tc>
        <w:tc>
          <w:tcPr>
            <w:tcW w:w="2638" w:type="dxa"/>
          </w:tcPr>
          <w:p w:rsidR="00187146" w:rsidRPr="00A22D6D" w:rsidRDefault="00187146" w:rsidP="00187146">
            <w:pPr>
              <w:rPr>
                <w:rFonts w:ascii="Times New Roman" w:eastAsia="Times New Roman" w:hAnsi="Times New Roman" w:cs="Times New Roman"/>
                <w:sz w:val="24"/>
                <w:szCs w:val="24"/>
              </w:rPr>
            </w:pPr>
            <w:r w:rsidRPr="00A22D6D">
              <w:rPr>
                <w:rFonts w:ascii="Times New Roman" w:eastAsia="Times New Roman" w:hAnsi="Times New Roman" w:cs="Times New Roman"/>
                <w:i/>
                <w:iCs/>
                <w:sz w:val="24"/>
                <w:szCs w:val="24"/>
              </w:rPr>
              <w:t>Criminal:</w:t>
            </w:r>
            <w:r w:rsidRPr="00A22D6D">
              <w:rPr>
                <w:rFonts w:ascii="Times New Roman" w:eastAsia="Times New Roman" w:hAnsi="Times New Roman" w:cs="Times New Roman"/>
                <w:sz w:val="24"/>
                <w:szCs w:val="24"/>
              </w:rPr>
              <w:t xml:space="preserve"> Maximum $1,000,000 per violation</w:t>
            </w:r>
          </w:p>
        </w:tc>
        <w:tc>
          <w:tcPr>
            <w:tcW w:w="3415" w:type="dxa"/>
          </w:tcPr>
          <w:p w:rsidR="00187146" w:rsidRPr="00A22D6D" w:rsidRDefault="00187146" w:rsidP="00187146">
            <w:pPr>
              <w:spacing w:before="100" w:beforeAutospacing="1" w:after="100" w:afterAutospacing="1"/>
              <w:rPr>
                <w:rFonts w:ascii="Times New Roman" w:eastAsia="Times New Roman" w:hAnsi="Times New Roman" w:cs="Times New Roman"/>
                <w:sz w:val="24"/>
                <w:szCs w:val="24"/>
              </w:rPr>
            </w:pPr>
            <w:r w:rsidRPr="00A22D6D">
              <w:rPr>
                <w:rFonts w:ascii="Times New Roman" w:eastAsia="Times New Roman" w:hAnsi="Times New Roman" w:cs="Times New Roman"/>
                <w:i/>
                <w:iCs/>
                <w:sz w:val="24"/>
                <w:szCs w:val="24"/>
              </w:rPr>
              <w:t>Civil:</w:t>
            </w:r>
            <w:r w:rsidRPr="00A22D6D">
              <w:rPr>
                <w:rFonts w:ascii="Times New Roman" w:eastAsia="Times New Roman" w:hAnsi="Times New Roman" w:cs="Times New Roman"/>
                <w:sz w:val="24"/>
                <w:szCs w:val="24"/>
              </w:rPr>
              <w:t xml:space="preserve"> Maximum $500,000 per violation</w:t>
            </w:r>
          </w:p>
        </w:tc>
      </w:tr>
      <w:tr w:rsidR="006C63FB" w:rsidRPr="00A22D6D" w:rsidTr="006B1934">
        <w:trPr>
          <w:trHeight w:val="575"/>
        </w:trPr>
        <w:tc>
          <w:tcPr>
            <w:tcW w:w="3595" w:type="dxa"/>
          </w:tcPr>
          <w:p w:rsidR="00187146" w:rsidRPr="00A22D6D" w:rsidRDefault="00187146" w:rsidP="00187146">
            <w:pPr>
              <w:spacing w:before="100" w:beforeAutospacing="1" w:after="100" w:afterAutospacing="1"/>
              <w:rPr>
                <w:rFonts w:ascii="Times New Roman" w:eastAsia="Times New Roman" w:hAnsi="Times New Roman" w:cs="Times New Roman"/>
                <w:sz w:val="24"/>
                <w:szCs w:val="24"/>
              </w:rPr>
            </w:pPr>
            <w:r w:rsidRPr="00A22D6D">
              <w:rPr>
                <w:rFonts w:ascii="Times New Roman" w:eastAsia="Times New Roman" w:hAnsi="Times New Roman" w:cs="Times New Roman"/>
                <w:sz w:val="24"/>
                <w:szCs w:val="24"/>
              </w:rPr>
              <w:t>Export Administration Regulations (EAR)</w:t>
            </w:r>
          </w:p>
        </w:tc>
        <w:tc>
          <w:tcPr>
            <w:tcW w:w="2638" w:type="dxa"/>
          </w:tcPr>
          <w:p w:rsidR="00187146" w:rsidRPr="00A22D6D" w:rsidRDefault="00187146" w:rsidP="00187146">
            <w:pPr>
              <w:rPr>
                <w:rFonts w:ascii="Times New Roman" w:eastAsia="Times New Roman" w:hAnsi="Times New Roman" w:cs="Times New Roman"/>
                <w:sz w:val="24"/>
                <w:szCs w:val="24"/>
              </w:rPr>
            </w:pPr>
            <w:r w:rsidRPr="00A22D6D">
              <w:rPr>
                <w:rFonts w:ascii="Times New Roman" w:eastAsia="Times New Roman" w:hAnsi="Times New Roman" w:cs="Times New Roman"/>
                <w:i/>
                <w:iCs/>
                <w:sz w:val="24"/>
                <w:szCs w:val="24"/>
              </w:rPr>
              <w:t>Corporate</w:t>
            </w:r>
            <w:r w:rsidRPr="00A22D6D">
              <w:rPr>
                <w:rFonts w:ascii="Times New Roman" w:eastAsia="Times New Roman" w:hAnsi="Times New Roman" w:cs="Times New Roman"/>
                <w:sz w:val="24"/>
                <w:szCs w:val="24"/>
              </w:rPr>
              <w:t xml:space="preserve"> — Maximum $1,000,000</w:t>
            </w:r>
          </w:p>
        </w:tc>
        <w:tc>
          <w:tcPr>
            <w:tcW w:w="3415" w:type="dxa"/>
          </w:tcPr>
          <w:p w:rsidR="00187146" w:rsidRPr="00A22D6D" w:rsidRDefault="00187146" w:rsidP="00187146">
            <w:pPr>
              <w:rPr>
                <w:rFonts w:ascii="Times New Roman" w:eastAsia="Times New Roman" w:hAnsi="Times New Roman" w:cs="Times New Roman"/>
                <w:sz w:val="24"/>
                <w:szCs w:val="24"/>
              </w:rPr>
            </w:pPr>
            <w:r w:rsidRPr="00A22D6D">
              <w:rPr>
                <w:rFonts w:ascii="Times New Roman" w:eastAsia="Times New Roman" w:hAnsi="Times New Roman" w:cs="Times New Roman"/>
                <w:i/>
                <w:iCs/>
                <w:sz w:val="24"/>
                <w:szCs w:val="24"/>
              </w:rPr>
              <w:t>Individual</w:t>
            </w:r>
            <w:r w:rsidRPr="00A22D6D">
              <w:rPr>
                <w:rFonts w:ascii="Times New Roman" w:eastAsia="Times New Roman" w:hAnsi="Times New Roman" w:cs="Times New Roman"/>
                <w:sz w:val="24"/>
                <w:szCs w:val="24"/>
              </w:rPr>
              <w:t xml:space="preserve"> — Maximum $250,000 and imprisonment of up to 10 years </w:t>
            </w:r>
          </w:p>
        </w:tc>
      </w:tr>
      <w:tr w:rsidR="00187146" w:rsidRPr="00A22D6D" w:rsidTr="006B1934">
        <w:tc>
          <w:tcPr>
            <w:tcW w:w="3595" w:type="dxa"/>
          </w:tcPr>
          <w:p w:rsidR="00187146" w:rsidRPr="00A22D6D" w:rsidRDefault="00187146" w:rsidP="00187146">
            <w:pPr>
              <w:rPr>
                <w:rFonts w:ascii="Times New Roman" w:eastAsia="Times New Roman" w:hAnsi="Times New Roman" w:cs="Times New Roman"/>
                <w:sz w:val="24"/>
                <w:szCs w:val="24"/>
              </w:rPr>
            </w:pPr>
            <w:r w:rsidRPr="00A22D6D">
              <w:rPr>
                <w:rFonts w:ascii="Times New Roman" w:eastAsia="Times New Roman" w:hAnsi="Times New Roman" w:cs="Times New Roman"/>
                <w:sz w:val="24"/>
                <w:szCs w:val="24"/>
              </w:rPr>
              <w:t>Office of Foreign Assets Control (OFAC)</w:t>
            </w:r>
          </w:p>
        </w:tc>
        <w:tc>
          <w:tcPr>
            <w:tcW w:w="2638" w:type="dxa"/>
          </w:tcPr>
          <w:p w:rsidR="00187146" w:rsidRPr="00A22D6D" w:rsidRDefault="00187146" w:rsidP="00187146">
            <w:pPr>
              <w:rPr>
                <w:rFonts w:ascii="Times New Roman" w:eastAsia="Times New Roman" w:hAnsi="Times New Roman" w:cs="Times New Roman"/>
                <w:sz w:val="24"/>
                <w:szCs w:val="24"/>
              </w:rPr>
            </w:pPr>
            <w:r w:rsidRPr="00A22D6D">
              <w:rPr>
                <w:rFonts w:ascii="Times New Roman" w:eastAsia="Times New Roman" w:hAnsi="Times New Roman" w:cs="Times New Roman"/>
                <w:i/>
                <w:iCs/>
                <w:sz w:val="24"/>
                <w:szCs w:val="24"/>
              </w:rPr>
              <w:t>Corporate</w:t>
            </w:r>
            <w:r w:rsidRPr="00A22D6D">
              <w:rPr>
                <w:rFonts w:ascii="Times New Roman" w:eastAsia="Times New Roman" w:hAnsi="Times New Roman" w:cs="Times New Roman"/>
                <w:sz w:val="24"/>
                <w:szCs w:val="24"/>
              </w:rPr>
              <w:t xml:space="preserve"> — Maximum $1,000,000</w:t>
            </w:r>
          </w:p>
        </w:tc>
        <w:tc>
          <w:tcPr>
            <w:tcW w:w="3415" w:type="dxa"/>
          </w:tcPr>
          <w:p w:rsidR="00187146" w:rsidRPr="00A22D6D" w:rsidRDefault="00187146" w:rsidP="00187146">
            <w:pPr>
              <w:spacing w:before="100" w:beforeAutospacing="1" w:after="100" w:afterAutospacing="1"/>
              <w:rPr>
                <w:rFonts w:ascii="Times New Roman" w:eastAsia="Times New Roman" w:hAnsi="Times New Roman" w:cs="Times New Roman"/>
                <w:sz w:val="24"/>
                <w:szCs w:val="24"/>
              </w:rPr>
            </w:pPr>
            <w:r w:rsidRPr="00A22D6D">
              <w:rPr>
                <w:rFonts w:ascii="Times New Roman" w:eastAsia="Times New Roman" w:hAnsi="Times New Roman" w:cs="Times New Roman"/>
                <w:i/>
                <w:iCs/>
                <w:sz w:val="24"/>
                <w:szCs w:val="24"/>
              </w:rPr>
              <w:t>Individual</w:t>
            </w:r>
            <w:r w:rsidR="006B1934">
              <w:rPr>
                <w:rFonts w:ascii="Times New Roman" w:eastAsia="Times New Roman" w:hAnsi="Times New Roman" w:cs="Times New Roman"/>
                <w:sz w:val="24"/>
                <w:szCs w:val="24"/>
              </w:rPr>
              <w:t xml:space="preserve"> — Max.</w:t>
            </w:r>
            <w:r w:rsidRPr="00A22D6D">
              <w:rPr>
                <w:rFonts w:ascii="Times New Roman" w:eastAsia="Times New Roman" w:hAnsi="Times New Roman" w:cs="Times New Roman"/>
                <w:sz w:val="24"/>
                <w:szCs w:val="24"/>
              </w:rPr>
              <w:t xml:space="preserve"> $250,000 or up to ten years in pr</w:t>
            </w:r>
            <w:r w:rsidR="006B1934">
              <w:rPr>
                <w:rFonts w:ascii="Times New Roman" w:eastAsia="Times New Roman" w:hAnsi="Times New Roman" w:cs="Times New Roman"/>
                <w:sz w:val="24"/>
                <w:szCs w:val="24"/>
              </w:rPr>
              <w:t xml:space="preserve">ison, or </w:t>
            </w:r>
            <w:r w:rsidRPr="00A22D6D">
              <w:rPr>
                <w:rFonts w:ascii="Times New Roman" w:eastAsia="Times New Roman" w:hAnsi="Times New Roman" w:cs="Times New Roman"/>
                <w:sz w:val="24"/>
                <w:szCs w:val="24"/>
              </w:rPr>
              <w:t>both</w:t>
            </w:r>
          </w:p>
        </w:tc>
      </w:tr>
    </w:tbl>
    <w:p w:rsidR="00C57292" w:rsidRDefault="00C57292" w:rsidP="00C57292">
      <w:pPr>
        <w:spacing w:after="0"/>
        <w:rPr>
          <w:rFonts w:ascii="Times New Roman" w:hAnsi="Times New Roman" w:cs="Times New Roman"/>
          <w:b/>
          <w:sz w:val="24"/>
          <w:szCs w:val="24"/>
        </w:rPr>
      </w:pPr>
    </w:p>
    <w:p w:rsidR="000A0895" w:rsidRPr="00A22D6D" w:rsidRDefault="000A0895" w:rsidP="00441F3C">
      <w:pPr>
        <w:jc w:val="center"/>
        <w:rPr>
          <w:rFonts w:ascii="Times New Roman" w:hAnsi="Times New Roman" w:cs="Times New Roman"/>
          <w:b/>
          <w:sz w:val="24"/>
          <w:szCs w:val="24"/>
        </w:rPr>
      </w:pPr>
      <w:r w:rsidRPr="00A22D6D">
        <w:rPr>
          <w:rFonts w:ascii="Times New Roman" w:hAnsi="Times New Roman" w:cs="Times New Roman"/>
          <w:b/>
          <w:sz w:val="24"/>
          <w:szCs w:val="24"/>
        </w:rPr>
        <w:t>The Solution</w:t>
      </w:r>
    </w:p>
    <w:p w:rsidR="008B123B" w:rsidRDefault="000A0895">
      <w:pPr>
        <w:rPr>
          <w:rFonts w:ascii="Times New Roman" w:hAnsi="Times New Roman" w:cs="Times New Roman"/>
          <w:sz w:val="24"/>
          <w:szCs w:val="24"/>
        </w:rPr>
      </w:pPr>
      <w:r w:rsidRPr="00A22D6D">
        <w:rPr>
          <w:rFonts w:ascii="Times New Roman" w:hAnsi="Times New Roman" w:cs="Times New Roman"/>
          <w:sz w:val="24"/>
          <w:szCs w:val="24"/>
        </w:rPr>
        <w:tab/>
        <w:t>As a</w:t>
      </w:r>
      <w:r w:rsidR="006666C5">
        <w:rPr>
          <w:rFonts w:ascii="Times New Roman" w:hAnsi="Times New Roman" w:cs="Times New Roman"/>
          <w:sz w:val="24"/>
          <w:szCs w:val="24"/>
        </w:rPr>
        <w:t xml:space="preserve"> leading</w:t>
      </w:r>
      <w:r w:rsidRPr="00A22D6D">
        <w:rPr>
          <w:rFonts w:ascii="Times New Roman" w:hAnsi="Times New Roman" w:cs="Times New Roman"/>
          <w:sz w:val="24"/>
          <w:szCs w:val="24"/>
        </w:rPr>
        <w:t xml:space="preserve"> research university, </w:t>
      </w:r>
      <w:r w:rsidR="00C57292">
        <w:rPr>
          <w:rFonts w:ascii="Times New Roman" w:hAnsi="Times New Roman" w:cs="Times New Roman"/>
          <w:sz w:val="24"/>
          <w:szCs w:val="24"/>
        </w:rPr>
        <w:t>UF</w:t>
      </w:r>
      <w:r w:rsidR="009C3B29" w:rsidRPr="00A22D6D">
        <w:rPr>
          <w:rFonts w:ascii="Times New Roman" w:hAnsi="Times New Roman" w:cs="Times New Roman"/>
          <w:sz w:val="24"/>
          <w:szCs w:val="24"/>
        </w:rPr>
        <w:t xml:space="preserve"> relies </w:t>
      </w:r>
      <w:r w:rsidR="00441F3C">
        <w:rPr>
          <w:rFonts w:ascii="Times New Roman" w:hAnsi="Times New Roman" w:cs="Times New Roman"/>
          <w:sz w:val="24"/>
          <w:szCs w:val="24"/>
        </w:rPr>
        <w:t>mainly on</w:t>
      </w:r>
      <w:r w:rsidR="009C3B29" w:rsidRPr="00A22D6D">
        <w:rPr>
          <w:rFonts w:ascii="Times New Roman" w:hAnsi="Times New Roman" w:cs="Times New Roman"/>
          <w:sz w:val="24"/>
          <w:szCs w:val="24"/>
        </w:rPr>
        <w:t xml:space="preserve"> three exclusions</w:t>
      </w:r>
      <w:r w:rsidR="002F1AED" w:rsidRPr="00A22D6D">
        <w:rPr>
          <w:rFonts w:ascii="Times New Roman" w:hAnsi="Times New Roman" w:cs="Times New Roman"/>
          <w:sz w:val="24"/>
          <w:szCs w:val="24"/>
        </w:rPr>
        <w:t xml:space="preserve"> to export regulations</w:t>
      </w:r>
      <w:r w:rsidR="009C3B29" w:rsidRPr="00A22D6D">
        <w:rPr>
          <w:rFonts w:ascii="Times New Roman" w:hAnsi="Times New Roman" w:cs="Times New Roman"/>
          <w:sz w:val="24"/>
          <w:szCs w:val="24"/>
        </w:rPr>
        <w:t xml:space="preserve">.  The majority of our efforts are covered by the Fundamental Research Exclusion (FRE).  </w:t>
      </w:r>
      <w:r w:rsidR="00441F3C">
        <w:rPr>
          <w:rFonts w:ascii="Times New Roman" w:hAnsi="Times New Roman" w:cs="Times New Roman"/>
          <w:sz w:val="24"/>
          <w:szCs w:val="24"/>
        </w:rPr>
        <w:t>Basically, the</w:t>
      </w:r>
      <w:r w:rsidR="009C3B29" w:rsidRPr="00A22D6D">
        <w:rPr>
          <w:rFonts w:ascii="Times New Roman" w:hAnsi="Times New Roman" w:cs="Times New Roman"/>
          <w:sz w:val="24"/>
          <w:szCs w:val="24"/>
        </w:rPr>
        <w:t xml:space="preserve"> FRE </w:t>
      </w:r>
      <w:r w:rsidR="00441F3C">
        <w:rPr>
          <w:rFonts w:ascii="Times New Roman" w:hAnsi="Times New Roman" w:cs="Times New Roman"/>
          <w:sz w:val="24"/>
          <w:szCs w:val="24"/>
        </w:rPr>
        <w:t>i</w:t>
      </w:r>
      <w:r w:rsidR="00464337" w:rsidRPr="00A22D6D">
        <w:rPr>
          <w:rFonts w:ascii="Times New Roman" w:hAnsi="Times New Roman" w:cs="Times New Roman"/>
          <w:sz w:val="24"/>
          <w:szCs w:val="24"/>
        </w:rPr>
        <w:t>s</w:t>
      </w:r>
      <w:r w:rsidR="009C3B29" w:rsidRPr="00A22D6D">
        <w:rPr>
          <w:rFonts w:ascii="Times New Roman" w:hAnsi="Times New Roman" w:cs="Times New Roman"/>
          <w:sz w:val="24"/>
          <w:szCs w:val="24"/>
        </w:rPr>
        <w:t xml:space="preserve"> </w:t>
      </w:r>
      <w:proofErr w:type="gramStart"/>
      <w:r w:rsidR="008E2A52">
        <w:rPr>
          <w:rFonts w:ascii="Times New Roman" w:hAnsi="Times New Roman" w:cs="Times New Roman"/>
          <w:sz w:val="24"/>
          <w:szCs w:val="24"/>
        </w:rPr>
        <w:t xml:space="preserve">an </w:t>
      </w:r>
      <w:r w:rsidR="008B123B" w:rsidRPr="00A22D6D">
        <w:rPr>
          <w:rFonts w:ascii="Times New Roman" w:hAnsi="Times New Roman" w:cs="Times New Roman"/>
          <w:sz w:val="24"/>
          <w:szCs w:val="24"/>
        </w:rPr>
        <w:t>exclusion</w:t>
      </w:r>
      <w:proofErr w:type="gramEnd"/>
      <w:r w:rsidR="009C3B29" w:rsidRPr="00A22D6D">
        <w:rPr>
          <w:rFonts w:ascii="Times New Roman" w:hAnsi="Times New Roman" w:cs="Times New Roman"/>
          <w:sz w:val="24"/>
          <w:szCs w:val="24"/>
        </w:rPr>
        <w:t xml:space="preserve"> for basic and applied research where the resulting information is published and shared broadly within the scientific community.  Please note this exclusion only applies to the output from the research and is destroyed when </w:t>
      </w:r>
      <w:r w:rsidR="008B123B">
        <w:rPr>
          <w:rFonts w:ascii="Times New Roman" w:hAnsi="Times New Roman" w:cs="Times New Roman"/>
          <w:sz w:val="24"/>
          <w:szCs w:val="24"/>
        </w:rPr>
        <w:t xml:space="preserve">publication or foreign person </w:t>
      </w:r>
      <w:r w:rsidR="009C3B29" w:rsidRPr="00A22D6D">
        <w:rPr>
          <w:rFonts w:ascii="Times New Roman" w:hAnsi="Times New Roman" w:cs="Times New Roman"/>
          <w:sz w:val="24"/>
          <w:szCs w:val="24"/>
        </w:rPr>
        <w:t>restrictions</w:t>
      </w:r>
      <w:r w:rsidR="008B123B">
        <w:rPr>
          <w:rFonts w:ascii="Times New Roman" w:hAnsi="Times New Roman" w:cs="Times New Roman"/>
          <w:sz w:val="24"/>
          <w:szCs w:val="24"/>
        </w:rPr>
        <w:t xml:space="preserve"> are accepted. </w:t>
      </w:r>
    </w:p>
    <w:p w:rsidR="000A0895" w:rsidRPr="00A22D6D" w:rsidRDefault="009C3B29">
      <w:pPr>
        <w:rPr>
          <w:rFonts w:ascii="Times New Roman" w:hAnsi="Times New Roman" w:cs="Times New Roman"/>
          <w:sz w:val="24"/>
          <w:szCs w:val="24"/>
        </w:rPr>
      </w:pPr>
      <w:r w:rsidRPr="00A22D6D">
        <w:rPr>
          <w:rFonts w:ascii="Times New Roman" w:hAnsi="Times New Roman" w:cs="Times New Roman"/>
          <w:sz w:val="24"/>
          <w:szCs w:val="24"/>
        </w:rPr>
        <w:tab/>
        <w:t>The Public</w:t>
      </w:r>
      <w:r w:rsidR="00441F3C">
        <w:rPr>
          <w:rFonts w:ascii="Times New Roman" w:hAnsi="Times New Roman" w:cs="Times New Roman"/>
          <w:sz w:val="24"/>
          <w:szCs w:val="24"/>
        </w:rPr>
        <w:t>ly Available/Public Domain</w:t>
      </w:r>
      <w:r w:rsidR="00464337" w:rsidRPr="00A22D6D">
        <w:rPr>
          <w:rFonts w:ascii="Times New Roman" w:hAnsi="Times New Roman" w:cs="Times New Roman"/>
          <w:sz w:val="24"/>
          <w:szCs w:val="24"/>
        </w:rPr>
        <w:t xml:space="preserve"> Exclusion is information that is already published or available in the public domain.  </w:t>
      </w:r>
      <w:r w:rsidR="002F1AED" w:rsidRPr="00A22D6D">
        <w:rPr>
          <w:rFonts w:ascii="Times New Roman" w:hAnsi="Times New Roman" w:cs="Times New Roman"/>
          <w:sz w:val="24"/>
          <w:szCs w:val="24"/>
        </w:rPr>
        <w:t>This</w:t>
      </w:r>
      <w:r w:rsidR="00464337" w:rsidRPr="00A22D6D">
        <w:rPr>
          <w:rFonts w:ascii="Times New Roman" w:hAnsi="Times New Roman" w:cs="Times New Roman"/>
          <w:sz w:val="24"/>
          <w:szCs w:val="24"/>
        </w:rPr>
        <w:t xml:space="preserve"> include books or publicly available technology.  Public </w:t>
      </w:r>
      <w:r w:rsidR="00441F3C">
        <w:rPr>
          <w:rFonts w:ascii="Times New Roman" w:hAnsi="Times New Roman" w:cs="Times New Roman"/>
          <w:sz w:val="24"/>
          <w:szCs w:val="24"/>
        </w:rPr>
        <w:t>domain information</w:t>
      </w:r>
      <w:r w:rsidR="00464337" w:rsidRPr="00A22D6D">
        <w:rPr>
          <w:rFonts w:ascii="Times New Roman" w:hAnsi="Times New Roman" w:cs="Times New Roman"/>
          <w:sz w:val="24"/>
          <w:szCs w:val="24"/>
        </w:rPr>
        <w:t xml:space="preserve"> is not subject to export controls.</w:t>
      </w:r>
    </w:p>
    <w:p w:rsidR="000A0895" w:rsidRPr="00A22D6D" w:rsidRDefault="00464337">
      <w:pPr>
        <w:rPr>
          <w:rFonts w:ascii="Times New Roman" w:hAnsi="Times New Roman" w:cs="Times New Roman"/>
          <w:sz w:val="24"/>
          <w:szCs w:val="24"/>
        </w:rPr>
      </w:pPr>
      <w:r w:rsidRPr="00A22D6D">
        <w:rPr>
          <w:rFonts w:ascii="Times New Roman" w:hAnsi="Times New Roman" w:cs="Times New Roman"/>
          <w:sz w:val="24"/>
          <w:szCs w:val="24"/>
        </w:rPr>
        <w:tab/>
        <w:t xml:space="preserve">Educational Information Exclusion includes information normally taught or released by the university as part of a catalog course or associated teaching laboratory.  </w:t>
      </w:r>
      <w:r w:rsidRPr="00A22D6D">
        <w:rPr>
          <w:rFonts w:ascii="Times New Roman" w:hAnsi="Times New Roman" w:cs="Times New Roman"/>
          <w:sz w:val="24"/>
          <w:szCs w:val="24"/>
          <w:lang w:val="en"/>
        </w:rPr>
        <w:t xml:space="preserve"> </w:t>
      </w:r>
      <w:r w:rsidR="006666C5" w:rsidRPr="00A22D6D">
        <w:rPr>
          <w:rFonts w:ascii="Times New Roman" w:hAnsi="Times New Roman" w:cs="Times New Roman"/>
          <w:sz w:val="24"/>
          <w:szCs w:val="24"/>
          <w:lang w:val="en"/>
        </w:rPr>
        <w:t>Educational</w:t>
      </w:r>
      <w:r w:rsidRPr="00A22D6D">
        <w:rPr>
          <w:rFonts w:ascii="Times New Roman" w:hAnsi="Times New Roman" w:cs="Times New Roman"/>
          <w:sz w:val="24"/>
          <w:szCs w:val="24"/>
          <w:lang w:val="en"/>
        </w:rPr>
        <w:t xml:space="preserve"> Information is not subject to export controls. </w:t>
      </w:r>
      <w:r w:rsidRPr="00A22D6D">
        <w:rPr>
          <w:rFonts w:ascii="Times New Roman" w:hAnsi="Times New Roman" w:cs="Times New Roman"/>
          <w:sz w:val="24"/>
          <w:szCs w:val="24"/>
        </w:rPr>
        <w:t xml:space="preserve">While these exclusions will provide </w:t>
      </w:r>
      <w:r w:rsidR="00BB3E0E">
        <w:rPr>
          <w:rFonts w:ascii="Times New Roman" w:hAnsi="Times New Roman" w:cs="Times New Roman"/>
          <w:sz w:val="24"/>
          <w:szCs w:val="24"/>
        </w:rPr>
        <w:t xml:space="preserve">a </w:t>
      </w:r>
      <w:r w:rsidRPr="00A22D6D">
        <w:rPr>
          <w:rFonts w:ascii="Times New Roman" w:hAnsi="Times New Roman" w:cs="Times New Roman"/>
          <w:sz w:val="24"/>
          <w:szCs w:val="24"/>
        </w:rPr>
        <w:t>safe hav</w:t>
      </w:r>
      <w:r w:rsidR="00EF04DC">
        <w:rPr>
          <w:rFonts w:ascii="Times New Roman" w:hAnsi="Times New Roman" w:cs="Times New Roman"/>
          <w:sz w:val="24"/>
          <w:szCs w:val="24"/>
        </w:rPr>
        <w:t xml:space="preserve">en for the majority of research </w:t>
      </w:r>
      <w:r w:rsidRPr="00A22D6D">
        <w:rPr>
          <w:rFonts w:ascii="Times New Roman" w:hAnsi="Times New Roman" w:cs="Times New Roman"/>
          <w:sz w:val="24"/>
          <w:szCs w:val="24"/>
        </w:rPr>
        <w:t xml:space="preserve">at </w:t>
      </w:r>
      <w:r w:rsidR="00C57292">
        <w:rPr>
          <w:rFonts w:ascii="Times New Roman" w:hAnsi="Times New Roman" w:cs="Times New Roman"/>
          <w:sz w:val="24"/>
          <w:szCs w:val="24"/>
        </w:rPr>
        <w:t>UF</w:t>
      </w:r>
      <w:r w:rsidRPr="00A22D6D">
        <w:rPr>
          <w:rFonts w:ascii="Times New Roman" w:hAnsi="Times New Roman" w:cs="Times New Roman"/>
          <w:sz w:val="24"/>
          <w:szCs w:val="24"/>
        </w:rPr>
        <w:t xml:space="preserve">, there are many unique circumstances that can destroy these exclusions.  If you have any questions or concerns, please contact the </w:t>
      </w:r>
      <w:r w:rsidR="00C57292">
        <w:rPr>
          <w:rFonts w:ascii="Times New Roman" w:hAnsi="Times New Roman" w:cs="Times New Roman"/>
          <w:sz w:val="24"/>
          <w:szCs w:val="24"/>
        </w:rPr>
        <w:t>Division of Research Compliance</w:t>
      </w:r>
      <w:r w:rsidR="00EF04DC">
        <w:rPr>
          <w:rFonts w:ascii="Times New Roman" w:hAnsi="Times New Roman" w:cs="Times New Roman"/>
          <w:sz w:val="24"/>
          <w:szCs w:val="24"/>
        </w:rPr>
        <w:t xml:space="preserve"> at 392-</w:t>
      </w:r>
      <w:r w:rsidR="00BB3E0E">
        <w:rPr>
          <w:rFonts w:ascii="Times New Roman" w:hAnsi="Times New Roman" w:cs="Times New Roman"/>
          <w:sz w:val="24"/>
          <w:szCs w:val="24"/>
        </w:rPr>
        <w:t>2369.</w:t>
      </w:r>
    </w:p>
    <w:p w:rsidR="000A0895" w:rsidRDefault="00575E97" w:rsidP="008B123B">
      <w:pPr>
        <w:jc w:val="center"/>
        <w:rPr>
          <w:rFonts w:ascii="Times New Roman" w:hAnsi="Times New Roman" w:cs="Times New Roman"/>
          <w:sz w:val="24"/>
          <w:szCs w:val="24"/>
        </w:rPr>
      </w:pPr>
      <w:r w:rsidRPr="00575E97">
        <w:rPr>
          <w:rFonts w:ascii="Times New Roman" w:hAnsi="Times New Roman" w:cs="Times New Roman"/>
          <w:b/>
          <w:sz w:val="24"/>
          <w:szCs w:val="24"/>
        </w:rPr>
        <w:lastRenderedPageBreak/>
        <w:t>Common</w:t>
      </w:r>
      <w:r>
        <w:rPr>
          <w:rFonts w:ascii="Times New Roman" w:hAnsi="Times New Roman" w:cs="Times New Roman"/>
          <w:sz w:val="24"/>
          <w:szCs w:val="24"/>
        </w:rPr>
        <w:t xml:space="preserve"> </w:t>
      </w:r>
      <w:r w:rsidRPr="00575E97">
        <w:rPr>
          <w:rFonts w:ascii="Times New Roman" w:hAnsi="Times New Roman" w:cs="Times New Roman"/>
          <w:b/>
          <w:sz w:val="24"/>
          <w:szCs w:val="24"/>
        </w:rPr>
        <w:t>Myths</w:t>
      </w:r>
    </w:p>
    <w:p w:rsidR="00575E97" w:rsidRPr="005905F2" w:rsidRDefault="00575E97" w:rsidP="00C57292">
      <w:pPr>
        <w:spacing w:before="100" w:beforeAutospacing="1" w:after="100" w:afterAutospacing="1" w:line="240" w:lineRule="auto"/>
        <w:rPr>
          <w:rFonts w:ascii="Times New Roman" w:eastAsia="Times New Roman" w:hAnsi="Times New Roman" w:cs="Times New Roman"/>
          <w:sz w:val="24"/>
          <w:szCs w:val="24"/>
        </w:rPr>
      </w:pPr>
      <w:r w:rsidRPr="005905F2">
        <w:rPr>
          <w:rFonts w:ascii="Times New Roman" w:eastAsia="Times New Roman" w:hAnsi="Times New Roman" w:cs="Times New Roman"/>
          <w:b/>
          <w:bCs/>
          <w:sz w:val="24"/>
          <w:szCs w:val="24"/>
        </w:rPr>
        <w:t>Myth</w:t>
      </w:r>
      <w:r>
        <w:rPr>
          <w:rFonts w:ascii="Times New Roman" w:eastAsia="Times New Roman" w:hAnsi="Times New Roman" w:cs="Times New Roman"/>
          <w:b/>
          <w:bCs/>
          <w:sz w:val="24"/>
          <w:szCs w:val="24"/>
        </w:rPr>
        <w:t xml:space="preserve"> #1</w:t>
      </w:r>
      <w:r w:rsidRPr="005905F2">
        <w:rPr>
          <w:rFonts w:ascii="Times New Roman" w:eastAsia="Times New Roman" w:hAnsi="Times New Roman" w:cs="Times New Roman"/>
          <w:sz w:val="24"/>
          <w:szCs w:val="24"/>
        </w:rPr>
        <w:br/>
        <w:t xml:space="preserve">I </w:t>
      </w:r>
      <w:r w:rsidR="008B123B">
        <w:rPr>
          <w:rFonts w:ascii="Times New Roman" w:eastAsia="Times New Roman" w:hAnsi="Times New Roman" w:cs="Times New Roman"/>
          <w:sz w:val="24"/>
          <w:szCs w:val="24"/>
        </w:rPr>
        <w:t xml:space="preserve">am a Principal Investigator at </w:t>
      </w:r>
      <w:r w:rsidR="00C57292">
        <w:rPr>
          <w:rFonts w:ascii="Times New Roman" w:eastAsia="Times New Roman" w:hAnsi="Times New Roman" w:cs="Times New Roman"/>
          <w:sz w:val="24"/>
          <w:szCs w:val="24"/>
        </w:rPr>
        <w:t>UF</w:t>
      </w:r>
      <w:r w:rsidRPr="005905F2">
        <w:rPr>
          <w:rFonts w:ascii="Times New Roman" w:eastAsia="Times New Roman" w:hAnsi="Times New Roman" w:cs="Times New Roman"/>
          <w:sz w:val="24"/>
          <w:szCs w:val="24"/>
        </w:rPr>
        <w:t>. Everything I do is fundamental research and therefore not subject to export controls.</w:t>
      </w:r>
      <w:r w:rsidRPr="005905F2">
        <w:rPr>
          <w:rFonts w:ascii="Times New Roman" w:eastAsia="Times New Roman" w:hAnsi="Times New Roman" w:cs="Times New Roman"/>
          <w:sz w:val="24"/>
          <w:szCs w:val="24"/>
        </w:rPr>
        <w:br/>
      </w:r>
      <w:r w:rsidRPr="005905F2">
        <w:rPr>
          <w:rFonts w:ascii="Times New Roman" w:eastAsia="Times New Roman" w:hAnsi="Times New Roman" w:cs="Times New Roman"/>
          <w:sz w:val="24"/>
          <w:szCs w:val="24"/>
        </w:rPr>
        <w:br/>
      </w:r>
      <w:r w:rsidRPr="005905F2">
        <w:rPr>
          <w:rFonts w:ascii="Times New Roman" w:eastAsia="Times New Roman" w:hAnsi="Times New Roman" w:cs="Times New Roman"/>
          <w:b/>
          <w:bCs/>
          <w:sz w:val="24"/>
          <w:szCs w:val="24"/>
        </w:rPr>
        <w:t>Explanation</w:t>
      </w:r>
      <w:r w:rsidR="008B123B">
        <w:rPr>
          <w:rFonts w:ascii="Times New Roman" w:eastAsia="Times New Roman" w:hAnsi="Times New Roman" w:cs="Times New Roman"/>
          <w:sz w:val="24"/>
          <w:szCs w:val="24"/>
        </w:rPr>
        <w:br/>
      </w:r>
      <w:proofErr w:type="gramStart"/>
      <w:r w:rsidR="008B123B">
        <w:rPr>
          <w:rFonts w:ascii="Times New Roman" w:eastAsia="Times New Roman" w:hAnsi="Times New Roman" w:cs="Times New Roman"/>
          <w:sz w:val="24"/>
          <w:szCs w:val="24"/>
        </w:rPr>
        <w:t>While</w:t>
      </w:r>
      <w:proofErr w:type="gramEnd"/>
      <w:r w:rsidR="008B123B">
        <w:rPr>
          <w:rFonts w:ascii="Times New Roman" w:eastAsia="Times New Roman" w:hAnsi="Times New Roman" w:cs="Times New Roman"/>
          <w:sz w:val="24"/>
          <w:szCs w:val="24"/>
        </w:rPr>
        <w:t xml:space="preserve"> most research</w:t>
      </w:r>
      <w:r w:rsidRPr="005905F2">
        <w:rPr>
          <w:rFonts w:ascii="Times New Roman" w:eastAsia="Times New Roman" w:hAnsi="Times New Roman" w:cs="Times New Roman"/>
          <w:sz w:val="24"/>
          <w:szCs w:val="24"/>
        </w:rPr>
        <w:t xml:space="preserve"> at </w:t>
      </w:r>
      <w:r w:rsidR="00C57292">
        <w:rPr>
          <w:rFonts w:ascii="Times New Roman" w:eastAsia="Times New Roman" w:hAnsi="Times New Roman" w:cs="Times New Roman"/>
          <w:sz w:val="24"/>
          <w:szCs w:val="24"/>
        </w:rPr>
        <w:t>UF</w:t>
      </w:r>
      <w:r w:rsidRPr="005905F2">
        <w:rPr>
          <w:rFonts w:ascii="Times New Roman" w:eastAsia="Times New Roman" w:hAnsi="Times New Roman" w:cs="Times New Roman"/>
          <w:sz w:val="24"/>
          <w:szCs w:val="24"/>
        </w:rPr>
        <w:t xml:space="preserve"> is not subject to export controls, the possibility of requiring access to or producing export-controlled information </w:t>
      </w:r>
      <w:r w:rsidR="001046DB">
        <w:rPr>
          <w:rFonts w:ascii="Times New Roman" w:eastAsia="Times New Roman" w:hAnsi="Times New Roman" w:cs="Times New Roman"/>
          <w:sz w:val="24"/>
          <w:szCs w:val="24"/>
        </w:rPr>
        <w:t xml:space="preserve">or items </w:t>
      </w:r>
      <w:r w:rsidRPr="005905F2">
        <w:rPr>
          <w:rFonts w:ascii="Times New Roman" w:eastAsia="Times New Roman" w:hAnsi="Times New Roman" w:cs="Times New Roman"/>
          <w:sz w:val="24"/>
          <w:szCs w:val="24"/>
        </w:rPr>
        <w:t>exists. Recent enforcement actions</w:t>
      </w:r>
      <w:r>
        <w:rPr>
          <w:rFonts w:ascii="Times New Roman" w:eastAsia="Times New Roman" w:hAnsi="Times New Roman" w:cs="Times New Roman"/>
          <w:sz w:val="24"/>
          <w:szCs w:val="24"/>
        </w:rPr>
        <w:t xml:space="preserve"> against other universities</w:t>
      </w:r>
      <w:r w:rsidRPr="005905F2">
        <w:rPr>
          <w:rFonts w:ascii="Times New Roman" w:eastAsia="Times New Roman" w:hAnsi="Times New Roman" w:cs="Times New Roman"/>
          <w:sz w:val="24"/>
          <w:szCs w:val="24"/>
        </w:rPr>
        <w:t xml:space="preserve"> indicate it is no longer safe to assume that all work performed at a university is fundamental research.</w:t>
      </w:r>
    </w:p>
    <w:p w:rsidR="00575E97" w:rsidRPr="005905F2" w:rsidRDefault="00575E97" w:rsidP="00C57292">
      <w:pPr>
        <w:spacing w:before="100" w:beforeAutospacing="1" w:after="100" w:afterAutospacing="1" w:line="240" w:lineRule="auto"/>
        <w:rPr>
          <w:rFonts w:ascii="Times New Roman" w:eastAsia="Times New Roman" w:hAnsi="Times New Roman" w:cs="Times New Roman"/>
          <w:sz w:val="24"/>
          <w:szCs w:val="24"/>
        </w:rPr>
      </w:pPr>
      <w:r w:rsidRPr="005905F2">
        <w:rPr>
          <w:rFonts w:ascii="Times New Roman" w:eastAsia="Times New Roman" w:hAnsi="Times New Roman" w:cs="Times New Roman"/>
          <w:b/>
          <w:bCs/>
          <w:sz w:val="24"/>
          <w:szCs w:val="24"/>
        </w:rPr>
        <w:t>Myth</w:t>
      </w:r>
      <w:r>
        <w:rPr>
          <w:rFonts w:ascii="Times New Roman" w:eastAsia="Times New Roman" w:hAnsi="Times New Roman" w:cs="Times New Roman"/>
          <w:b/>
          <w:bCs/>
          <w:sz w:val="24"/>
          <w:szCs w:val="24"/>
        </w:rPr>
        <w:t xml:space="preserve"> #2</w:t>
      </w:r>
      <w:r w:rsidRPr="005905F2">
        <w:rPr>
          <w:rFonts w:ascii="Times New Roman" w:eastAsia="Times New Roman" w:hAnsi="Times New Roman" w:cs="Times New Roman"/>
          <w:sz w:val="24"/>
          <w:szCs w:val="24"/>
        </w:rPr>
        <w:br/>
      </w:r>
      <w:r w:rsidR="00BB3E0E">
        <w:rPr>
          <w:rFonts w:ascii="Times New Roman" w:eastAsia="Times New Roman" w:hAnsi="Times New Roman" w:cs="Times New Roman"/>
          <w:sz w:val="24"/>
          <w:szCs w:val="24"/>
        </w:rPr>
        <w:t>I am editor of a peer reviewed journal.  How is this export controlled?</w:t>
      </w:r>
      <w:r w:rsidRPr="005905F2">
        <w:rPr>
          <w:rFonts w:ascii="Times New Roman" w:eastAsia="Times New Roman" w:hAnsi="Times New Roman" w:cs="Times New Roman"/>
          <w:sz w:val="24"/>
          <w:szCs w:val="24"/>
        </w:rPr>
        <w:br/>
      </w:r>
      <w:r w:rsidRPr="005905F2">
        <w:rPr>
          <w:rFonts w:ascii="Times New Roman" w:eastAsia="Times New Roman" w:hAnsi="Times New Roman" w:cs="Times New Roman"/>
          <w:sz w:val="24"/>
          <w:szCs w:val="24"/>
        </w:rPr>
        <w:br/>
      </w:r>
      <w:r w:rsidRPr="005905F2">
        <w:rPr>
          <w:rFonts w:ascii="Times New Roman" w:eastAsia="Times New Roman" w:hAnsi="Times New Roman" w:cs="Times New Roman"/>
          <w:b/>
          <w:bCs/>
          <w:sz w:val="24"/>
          <w:szCs w:val="24"/>
        </w:rPr>
        <w:t>Explanation</w:t>
      </w:r>
      <w:r w:rsidRPr="005905F2">
        <w:rPr>
          <w:rFonts w:ascii="Times New Roman" w:eastAsia="Times New Roman" w:hAnsi="Times New Roman" w:cs="Times New Roman"/>
          <w:sz w:val="24"/>
          <w:szCs w:val="24"/>
        </w:rPr>
        <w:br/>
      </w:r>
      <w:r w:rsidR="00EF04DC">
        <w:rPr>
          <w:rFonts w:ascii="Times New Roman" w:eastAsia="Times New Roman" w:hAnsi="Times New Roman" w:cs="Times New Roman"/>
          <w:sz w:val="24"/>
          <w:szCs w:val="24"/>
        </w:rPr>
        <w:t>The Office of Foreign Assets Control (OFAC) has issued interpretive guidance related to publishing activities. If your journal accepts articles from Iran, Cuba, Sudan, Syria, or North Korea, contact DRC for additional information and guidance.</w:t>
      </w:r>
    </w:p>
    <w:p w:rsidR="00575E97" w:rsidRPr="005905F2" w:rsidRDefault="00575E97" w:rsidP="00C57292">
      <w:pPr>
        <w:spacing w:before="100" w:beforeAutospacing="1" w:after="100" w:afterAutospacing="1" w:line="240" w:lineRule="auto"/>
        <w:rPr>
          <w:rFonts w:ascii="Times New Roman" w:eastAsia="Times New Roman" w:hAnsi="Times New Roman" w:cs="Times New Roman"/>
          <w:sz w:val="24"/>
          <w:szCs w:val="24"/>
        </w:rPr>
      </w:pPr>
      <w:r w:rsidRPr="005905F2">
        <w:rPr>
          <w:rFonts w:ascii="Times New Roman" w:eastAsia="Times New Roman" w:hAnsi="Times New Roman" w:cs="Times New Roman"/>
          <w:b/>
          <w:bCs/>
          <w:sz w:val="24"/>
          <w:szCs w:val="24"/>
        </w:rPr>
        <w:t>Myth</w:t>
      </w:r>
      <w:r>
        <w:rPr>
          <w:rFonts w:ascii="Times New Roman" w:eastAsia="Times New Roman" w:hAnsi="Times New Roman" w:cs="Times New Roman"/>
          <w:b/>
          <w:bCs/>
          <w:sz w:val="24"/>
          <w:szCs w:val="24"/>
        </w:rPr>
        <w:t xml:space="preserve"> # 3</w:t>
      </w:r>
      <w:r w:rsidRPr="005905F2">
        <w:rPr>
          <w:rFonts w:ascii="Times New Roman" w:eastAsia="Times New Roman" w:hAnsi="Times New Roman" w:cs="Times New Roman"/>
          <w:sz w:val="24"/>
          <w:szCs w:val="24"/>
        </w:rPr>
        <w:br/>
        <w:t xml:space="preserve">I have a foreign national working on my research project who is a graduate student. I’ve heard that there’s an exception to all license requirements for foreign national graduate students. </w:t>
      </w:r>
      <w:r w:rsidRPr="005905F2">
        <w:rPr>
          <w:rFonts w:ascii="Times New Roman" w:eastAsia="Times New Roman" w:hAnsi="Times New Roman" w:cs="Times New Roman"/>
          <w:sz w:val="24"/>
          <w:szCs w:val="24"/>
        </w:rPr>
        <w:br/>
      </w:r>
      <w:r w:rsidRPr="005905F2">
        <w:rPr>
          <w:rFonts w:ascii="Times New Roman" w:eastAsia="Times New Roman" w:hAnsi="Times New Roman" w:cs="Times New Roman"/>
          <w:sz w:val="24"/>
          <w:szCs w:val="24"/>
        </w:rPr>
        <w:br/>
      </w:r>
      <w:r w:rsidRPr="005905F2">
        <w:rPr>
          <w:rFonts w:ascii="Times New Roman" w:eastAsia="Times New Roman" w:hAnsi="Times New Roman" w:cs="Times New Roman"/>
          <w:b/>
          <w:bCs/>
          <w:sz w:val="24"/>
          <w:szCs w:val="24"/>
        </w:rPr>
        <w:t>Explanation</w:t>
      </w:r>
      <w:r w:rsidRPr="005905F2">
        <w:rPr>
          <w:rFonts w:ascii="Times New Roman" w:eastAsia="Times New Roman" w:hAnsi="Times New Roman" w:cs="Times New Roman"/>
          <w:sz w:val="24"/>
          <w:szCs w:val="24"/>
        </w:rPr>
        <w:br/>
        <w:t>No such exception exists. There are certain specific license exceptions but there is no</w:t>
      </w:r>
      <w:r w:rsidR="009863D2">
        <w:rPr>
          <w:rFonts w:ascii="Times New Roman" w:eastAsia="Times New Roman" w:hAnsi="Times New Roman" w:cs="Times New Roman"/>
          <w:sz w:val="24"/>
          <w:szCs w:val="24"/>
        </w:rPr>
        <w:t xml:space="preserve"> </w:t>
      </w:r>
      <w:r w:rsidR="009863D2" w:rsidRPr="005905F2">
        <w:rPr>
          <w:rFonts w:ascii="Times New Roman" w:eastAsia="Times New Roman" w:hAnsi="Times New Roman" w:cs="Times New Roman"/>
          <w:sz w:val="24"/>
          <w:szCs w:val="24"/>
        </w:rPr>
        <w:t>blanket exception for graduate students or post docs.</w:t>
      </w:r>
      <w:r w:rsidRPr="005905F2">
        <w:rPr>
          <w:rFonts w:ascii="Times New Roman" w:eastAsia="Times New Roman" w:hAnsi="Times New Roman" w:cs="Times New Roman"/>
          <w:sz w:val="24"/>
          <w:szCs w:val="24"/>
        </w:rPr>
        <w:t xml:space="preserve"> </w:t>
      </w:r>
    </w:p>
    <w:p w:rsidR="00575E97" w:rsidRPr="005905F2" w:rsidRDefault="00575E97" w:rsidP="00C57292">
      <w:pPr>
        <w:spacing w:before="100" w:beforeAutospacing="1" w:after="100" w:afterAutospacing="1" w:line="240" w:lineRule="auto"/>
        <w:rPr>
          <w:rFonts w:ascii="Times New Roman" w:eastAsia="Times New Roman" w:hAnsi="Times New Roman" w:cs="Times New Roman"/>
          <w:sz w:val="24"/>
          <w:szCs w:val="24"/>
        </w:rPr>
      </w:pPr>
      <w:r w:rsidRPr="005905F2">
        <w:rPr>
          <w:rFonts w:ascii="Times New Roman" w:eastAsia="Times New Roman" w:hAnsi="Times New Roman" w:cs="Times New Roman"/>
          <w:b/>
          <w:bCs/>
          <w:sz w:val="24"/>
          <w:szCs w:val="24"/>
        </w:rPr>
        <w:t>Myth</w:t>
      </w:r>
      <w:r>
        <w:rPr>
          <w:rFonts w:ascii="Times New Roman" w:eastAsia="Times New Roman" w:hAnsi="Times New Roman" w:cs="Times New Roman"/>
          <w:b/>
          <w:bCs/>
          <w:sz w:val="24"/>
          <w:szCs w:val="24"/>
        </w:rPr>
        <w:t xml:space="preserve"> # 4</w:t>
      </w:r>
      <w:r w:rsidRPr="005905F2">
        <w:rPr>
          <w:rFonts w:ascii="Times New Roman" w:eastAsia="Times New Roman" w:hAnsi="Times New Roman" w:cs="Times New Roman"/>
          <w:sz w:val="24"/>
          <w:szCs w:val="24"/>
        </w:rPr>
        <w:br/>
        <w:t xml:space="preserve">I’m shipping my equipment to Canada. There shouldn’t be an export license requirement for </w:t>
      </w:r>
      <w:r w:rsidR="009863D2">
        <w:rPr>
          <w:rFonts w:ascii="Times New Roman" w:eastAsia="Times New Roman" w:hAnsi="Times New Roman" w:cs="Times New Roman"/>
          <w:sz w:val="24"/>
          <w:szCs w:val="24"/>
        </w:rPr>
        <w:t>our close neighbor</w:t>
      </w:r>
      <w:r w:rsidRPr="005905F2">
        <w:rPr>
          <w:rFonts w:ascii="Times New Roman" w:eastAsia="Times New Roman" w:hAnsi="Times New Roman" w:cs="Times New Roman"/>
          <w:sz w:val="24"/>
          <w:szCs w:val="24"/>
        </w:rPr>
        <w:t>.</w:t>
      </w:r>
      <w:r w:rsidRPr="005905F2">
        <w:rPr>
          <w:rFonts w:ascii="Times New Roman" w:eastAsia="Times New Roman" w:hAnsi="Times New Roman" w:cs="Times New Roman"/>
          <w:sz w:val="24"/>
          <w:szCs w:val="24"/>
        </w:rPr>
        <w:br/>
      </w:r>
      <w:r w:rsidRPr="005905F2">
        <w:rPr>
          <w:rFonts w:ascii="Times New Roman" w:eastAsia="Times New Roman" w:hAnsi="Times New Roman" w:cs="Times New Roman"/>
          <w:sz w:val="24"/>
          <w:szCs w:val="24"/>
        </w:rPr>
        <w:br/>
      </w:r>
      <w:r w:rsidRPr="005905F2">
        <w:rPr>
          <w:rFonts w:ascii="Times New Roman" w:eastAsia="Times New Roman" w:hAnsi="Times New Roman" w:cs="Times New Roman"/>
          <w:b/>
          <w:bCs/>
          <w:sz w:val="24"/>
          <w:szCs w:val="24"/>
        </w:rPr>
        <w:t>Explanation</w:t>
      </w:r>
      <w:r w:rsidRPr="005905F2">
        <w:rPr>
          <w:rFonts w:ascii="Times New Roman" w:eastAsia="Times New Roman" w:hAnsi="Times New Roman" w:cs="Times New Roman"/>
          <w:sz w:val="24"/>
          <w:szCs w:val="24"/>
        </w:rPr>
        <w:br/>
        <w:t>Export license requirements exist for every country in the world, including Canada.</w:t>
      </w:r>
    </w:p>
    <w:p w:rsidR="00575E97" w:rsidRPr="005905F2" w:rsidRDefault="00575E97" w:rsidP="00C57292">
      <w:pPr>
        <w:spacing w:before="100" w:beforeAutospacing="1" w:after="100" w:afterAutospacing="1" w:line="240" w:lineRule="auto"/>
        <w:rPr>
          <w:rFonts w:ascii="Times New Roman" w:eastAsia="Times New Roman" w:hAnsi="Times New Roman" w:cs="Times New Roman"/>
          <w:sz w:val="24"/>
          <w:szCs w:val="24"/>
        </w:rPr>
      </w:pPr>
      <w:r w:rsidRPr="005905F2">
        <w:rPr>
          <w:rFonts w:ascii="Times New Roman" w:eastAsia="Times New Roman" w:hAnsi="Times New Roman" w:cs="Times New Roman"/>
          <w:sz w:val="24"/>
          <w:szCs w:val="24"/>
        </w:rPr>
        <w:t> </w:t>
      </w:r>
      <w:r w:rsidRPr="005905F2">
        <w:rPr>
          <w:rFonts w:ascii="Times New Roman" w:eastAsia="Times New Roman" w:hAnsi="Times New Roman" w:cs="Times New Roman"/>
          <w:b/>
          <w:bCs/>
          <w:sz w:val="24"/>
          <w:szCs w:val="24"/>
        </w:rPr>
        <w:t>Myth</w:t>
      </w:r>
      <w:r>
        <w:rPr>
          <w:rFonts w:ascii="Times New Roman" w:eastAsia="Times New Roman" w:hAnsi="Times New Roman" w:cs="Times New Roman"/>
          <w:b/>
          <w:bCs/>
          <w:sz w:val="24"/>
          <w:szCs w:val="24"/>
        </w:rPr>
        <w:t xml:space="preserve"> # 5</w:t>
      </w:r>
      <w:r w:rsidR="0000608A">
        <w:rPr>
          <w:rFonts w:ascii="Times New Roman" w:eastAsia="Times New Roman" w:hAnsi="Times New Roman" w:cs="Times New Roman"/>
          <w:sz w:val="24"/>
          <w:szCs w:val="24"/>
        </w:rPr>
        <w:br/>
        <w:t xml:space="preserve">I am hand carrying or </w:t>
      </w:r>
      <w:r w:rsidRPr="005905F2">
        <w:rPr>
          <w:rFonts w:ascii="Times New Roman" w:eastAsia="Times New Roman" w:hAnsi="Times New Roman" w:cs="Times New Roman"/>
          <w:sz w:val="24"/>
          <w:szCs w:val="24"/>
        </w:rPr>
        <w:t>s</w:t>
      </w:r>
      <w:r w:rsidR="0000608A">
        <w:rPr>
          <w:rFonts w:ascii="Times New Roman" w:eastAsia="Times New Roman" w:hAnsi="Times New Roman" w:cs="Times New Roman"/>
          <w:sz w:val="24"/>
          <w:szCs w:val="24"/>
        </w:rPr>
        <w:t>hipping</w:t>
      </w:r>
      <w:r w:rsidRPr="005905F2">
        <w:rPr>
          <w:rFonts w:ascii="Times New Roman" w:eastAsia="Times New Roman" w:hAnsi="Times New Roman" w:cs="Times New Roman"/>
          <w:sz w:val="24"/>
          <w:szCs w:val="24"/>
        </w:rPr>
        <w:t xml:space="preserve"> my equipment internationally through a freight forwarder. I do</w:t>
      </w:r>
      <w:r w:rsidR="0000608A">
        <w:rPr>
          <w:rFonts w:ascii="Times New Roman" w:eastAsia="Times New Roman" w:hAnsi="Times New Roman" w:cs="Times New Roman"/>
          <w:sz w:val="24"/>
          <w:szCs w:val="24"/>
        </w:rPr>
        <w:t xml:space="preserve"> not </w:t>
      </w:r>
      <w:r w:rsidRPr="005905F2">
        <w:rPr>
          <w:rFonts w:ascii="Times New Roman" w:eastAsia="Times New Roman" w:hAnsi="Times New Roman" w:cs="Times New Roman"/>
          <w:sz w:val="24"/>
          <w:szCs w:val="24"/>
        </w:rPr>
        <w:t>have</w:t>
      </w:r>
      <w:r w:rsidR="0000608A">
        <w:rPr>
          <w:rFonts w:ascii="Times New Roman" w:eastAsia="Times New Roman" w:hAnsi="Times New Roman" w:cs="Times New Roman"/>
          <w:sz w:val="24"/>
          <w:szCs w:val="24"/>
        </w:rPr>
        <w:t xml:space="preserve"> to worry about export licenses as they do not apply to my hand carried baggage or the freight forwarder is responsible. </w:t>
      </w:r>
      <w:r w:rsidRPr="005905F2">
        <w:rPr>
          <w:rFonts w:ascii="Times New Roman" w:eastAsia="Times New Roman" w:hAnsi="Times New Roman" w:cs="Times New Roman"/>
          <w:sz w:val="24"/>
          <w:szCs w:val="24"/>
        </w:rPr>
        <w:br/>
      </w:r>
      <w:r w:rsidRPr="005905F2">
        <w:rPr>
          <w:rFonts w:ascii="Times New Roman" w:eastAsia="Times New Roman" w:hAnsi="Times New Roman" w:cs="Times New Roman"/>
          <w:b/>
          <w:bCs/>
          <w:sz w:val="24"/>
          <w:szCs w:val="24"/>
        </w:rPr>
        <w:br/>
        <w:t>Explanation</w:t>
      </w:r>
      <w:r w:rsidRPr="005905F2">
        <w:rPr>
          <w:rFonts w:ascii="Times New Roman" w:eastAsia="Times New Roman" w:hAnsi="Times New Roman" w:cs="Times New Roman"/>
          <w:sz w:val="24"/>
          <w:szCs w:val="24"/>
        </w:rPr>
        <w:br/>
      </w:r>
      <w:r w:rsidR="0000608A">
        <w:rPr>
          <w:rFonts w:ascii="Times New Roman" w:eastAsia="Times New Roman" w:hAnsi="Times New Roman" w:cs="Times New Roman"/>
          <w:sz w:val="24"/>
          <w:szCs w:val="24"/>
        </w:rPr>
        <w:t xml:space="preserve">Hand carried baggage is subject to export control and customs regulation.  If you are exporting items valued more than $2500, there may be customs filing requirement.  </w:t>
      </w:r>
      <w:r w:rsidR="009863D2">
        <w:rPr>
          <w:rFonts w:ascii="Times New Roman" w:eastAsia="Times New Roman" w:hAnsi="Times New Roman" w:cs="Times New Roman"/>
          <w:sz w:val="24"/>
          <w:szCs w:val="24"/>
        </w:rPr>
        <w:t>Using a</w:t>
      </w:r>
      <w:r w:rsidRPr="005905F2">
        <w:rPr>
          <w:rFonts w:ascii="Times New Roman" w:eastAsia="Times New Roman" w:hAnsi="Times New Roman" w:cs="Times New Roman"/>
          <w:sz w:val="24"/>
          <w:szCs w:val="24"/>
        </w:rPr>
        <w:t xml:space="preserve"> freight forwarder does not alleviate your responsibilities, </w:t>
      </w:r>
      <w:r w:rsidR="0000608A">
        <w:rPr>
          <w:rFonts w:ascii="Times New Roman" w:eastAsia="Times New Roman" w:hAnsi="Times New Roman" w:cs="Times New Roman"/>
          <w:sz w:val="24"/>
          <w:szCs w:val="24"/>
        </w:rPr>
        <w:t xml:space="preserve">as </w:t>
      </w:r>
      <w:r w:rsidRPr="00575E97">
        <w:rPr>
          <w:rFonts w:ascii="Times New Roman" w:eastAsia="Times New Roman" w:hAnsi="Times New Roman" w:cs="Times New Roman"/>
          <w:bCs/>
          <w:sz w:val="24"/>
          <w:szCs w:val="24"/>
        </w:rPr>
        <w:t>you</w:t>
      </w:r>
      <w:r w:rsidRPr="005905F2">
        <w:rPr>
          <w:rFonts w:ascii="Times New Roman" w:eastAsia="Times New Roman" w:hAnsi="Times New Roman" w:cs="Times New Roman"/>
          <w:sz w:val="24"/>
          <w:szCs w:val="24"/>
        </w:rPr>
        <w:t xml:space="preserve"> are the exporter of record. </w:t>
      </w:r>
      <w:r w:rsidR="0000608A">
        <w:rPr>
          <w:rFonts w:ascii="Times New Roman" w:eastAsia="Times New Roman" w:hAnsi="Times New Roman" w:cs="Times New Roman"/>
          <w:sz w:val="24"/>
          <w:szCs w:val="24"/>
        </w:rPr>
        <w:t>Bottom line:</w:t>
      </w:r>
      <w:r w:rsidRPr="005905F2">
        <w:rPr>
          <w:rFonts w:ascii="Times New Roman" w:eastAsia="Times New Roman" w:hAnsi="Times New Roman" w:cs="Times New Roman"/>
          <w:sz w:val="24"/>
          <w:szCs w:val="24"/>
        </w:rPr>
        <w:t xml:space="preserve"> you are responsible for ensuring the export will not violate any export control </w:t>
      </w:r>
      <w:r w:rsidR="0000608A">
        <w:rPr>
          <w:rFonts w:ascii="Times New Roman" w:eastAsia="Times New Roman" w:hAnsi="Times New Roman" w:cs="Times New Roman"/>
          <w:sz w:val="24"/>
          <w:szCs w:val="24"/>
        </w:rPr>
        <w:t xml:space="preserve">or customs </w:t>
      </w:r>
      <w:r w:rsidRPr="005905F2">
        <w:rPr>
          <w:rFonts w:ascii="Times New Roman" w:eastAsia="Times New Roman" w:hAnsi="Times New Roman" w:cs="Times New Roman"/>
          <w:sz w:val="24"/>
          <w:szCs w:val="24"/>
        </w:rPr>
        <w:t>regulations.</w:t>
      </w:r>
    </w:p>
    <w:sectPr w:rsidR="00575E97" w:rsidRPr="005905F2" w:rsidSect="003C1A6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CD2" w:rsidRDefault="005D5CD2" w:rsidP="00575E97">
      <w:pPr>
        <w:spacing w:after="0" w:line="240" w:lineRule="auto"/>
      </w:pPr>
      <w:r>
        <w:separator/>
      </w:r>
    </w:p>
  </w:endnote>
  <w:endnote w:type="continuationSeparator" w:id="0">
    <w:p w:rsidR="005D5CD2" w:rsidRDefault="005D5CD2" w:rsidP="0057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375201"/>
      <w:docPartObj>
        <w:docPartGallery w:val="Page Numbers (Bottom of Page)"/>
        <w:docPartUnique/>
      </w:docPartObj>
    </w:sdtPr>
    <w:sdtEndPr>
      <w:rPr>
        <w:noProof/>
      </w:rPr>
    </w:sdtEndPr>
    <w:sdtContent>
      <w:p w:rsidR="00575E97" w:rsidRDefault="00575E97">
        <w:pPr>
          <w:pStyle w:val="Footer"/>
          <w:jc w:val="center"/>
        </w:pPr>
        <w:r>
          <w:fldChar w:fldCharType="begin"/>
        </w:r>
        <w:r>
          <w:instrText xml:space="preserve"> PAGE   \* MERGEFORMAT </w:instrText>
        </w:r>
        <w:r>
          <w:fldChar w:fldCharType="separate"/>
        </w:r>
        <w:r w:rsidR="004471E5">
          <w:rPr>
            <w:noProof/>
          </w:rPr>
          <w:t>1</w:t>
        </w:r>
        <w:r>
          <w:rPr>
            <w:noProof/>
          </w:rPr>
          <w:fldChar w:fldCharType="end"/>
        </w:r>
      </w:p>
    </w:sdtContent>
  </w:sdt>
  <w:p w:rsidR="00575E97" w:rsidRDefault="00575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CD2" w:rsidRDefault="005D5CD2" w:rsidP="00575E97">
      <w:pPr>
        <w:spacing w:after="0" w:line="240" w:lineRule="auto"/>
      </w:pPr>
      <w:r>
        <w:separator/>
      </w:r>
    </w:p>
  </w:footnote>
  <w:footnote w:type="continuationSeparator" w:id="0">
    <w:p w:rsidR="005D5CD2" w:rsidRDefault="005D5CD2" w:rsidP="00575E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2415"/>
    <w:multiLevelType w:val="multilevel"/>
    <w:tmpl w:val="C75A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91205"/>
    <w:multiLevelType w:val="multilevel"/>
    <w:tmpl w:val="E61A3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A53909"/>
    <w:multiLevelType w:val="hybridMultilevel"/>
    <w:tmpl w:val="0888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1818F3"/>
    <w:multiLevelType w:val="multilevel"/>
    <w:tmpl w:val="9F84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FE4D7C"/>
    <w:multiLevelType w:val="multilevel"/>
    <w:tmpl w:val="90F0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D4"/>
    <w:rsid w:val="0000608A"/>
    <w:rsid w:val="000700AB"/>
    <w:rsid w:val="000A0895"/>
    <w:rsid w:val="000F1D44"/>
    <w:rsid w:val="001046DB"/>
    <w:rsid w:val="00113A8B"/>
    <w:rsid w:val="001359D4"/>
    <w:rsid w:val="00187146"/>
    <w:rsid w:val="0019000F"/>
    <w:rsid w:val="001A6C28"/>
    <w:rsid w:val="001B1CDB"/>
    <w:rsid w:val="002F1AED"/>
    <w:rsid w:val="002F3D4B"/>
    <w:rsid w:val="00310FCC"/>
    <w:rsid w:val="00333F80"/>
    <w:rsid w:val="003B5819"/>
    <w:rsid w:val="003C1A6C"/>
    <w:rsid w:val="00440300"/>
    <w:rsid w:val="00441F3C"/>
    <w:rsid w:val="004471E5"/>
    <w:rsid w:val="00452C64"/>
    <w:rsid w:val="00464337"/>
    <w:rsid w:val="004E7A2C"/>
    <w:rsid w:val="00575E97"/>
    <w:rsid w:val="005859AF"/>
    <w:rsid w:val="005D5CD2"/>
    <w:rsid w:val="006456B4"/>
    <w:rsid w:val="006666C5"/>
    <w:rsid w:val="00667B84"/>
    <w:rsid w:val="006B1934"/>
    <w:rsid w:val="006C63FB"/>
    <w:rsid w:val="006E05BA"/>
    <w:rsid w:val="00726453"/>
    <w:rsid w:val="007278C5"/>
    <w:rsid w:val="007F6D12"/>
    <w:rsid w:val="0089611E"/>
    <w:rsid w:val="008A5E65"/>
    <w:rsid w:val="008B123B"/>
    <w:rsid w:val="008C161A"/>
    <w:rsid w:val="008D01D6"/>
    <w:rsid w:val="008E2A52"/>
    <w:rsid w:val="008E7C6C"/>
    <w:rsid w:val="00934223"/>
    <w:rsid w:val="009863D2"/>
    <w:rsid w:val="009A1BAE"/>
    <w:rsid w:val="009C3B29"/>
    <w:rsid w:val="00A22D6D"/>
    <w:rsid w:val="00A56FD6"/>
    <w:rsid w:val="00AB6DA6"/>
    <w:rsid w:val="00B10ECC"/>
    <w:rsid w:val="00B22B9E"/>
    <w:rsid w:val="00B373CD"/>
    <w:rsid w:val="00B40C80"/>
    <w:rsid w:val="00BB3E0E"/>
    <w:rsid w:val="00C07D76"/>
    <w:rsid w:val="00C560AB"/>
    <w:rsid w:val="00C57292"/>
    <w:rsid w:val="00C84F44"/>
    <w:rsid w:val="00CA0F5A"/>
    <w:rsid w:val="00D50257"/>
    <w:rsid w:val="00D85DD5"/>
    <w:rsid w:val="00DD0C7B"/>
    <w:rsid w:val="00E22C6D"/>
    <w:rsid w:val="00E73B2A"/>
    <w:rsid w:val="00EF04DC"/>
    <w:rsid w:val="00F304CF"/>
    <w:rsid w:val="00F77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texttit">
    <w:name w:val="pagetext_tit"/>
    <w:basedOn w:val="Normal"/>
    <w:rsid w:val="008C16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C16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relink">
    <w:name w:val="morelink"/>
    <w:basedOn w:val="DefaultParagraphFont"/>
    <w:rsid w:val="008C161A"/>
  </w:style>
  <w:style w:type="character" w:styleId="Strong">
    <w:name w:val="Strong"/>
    <w:basedOn w:val="DefaultParagraphFont"/>
    <w:uiPriority w:val="22"/>
    <w:qFormat/>
    <w:rsid w:val="0019000F"/>
    <w:rPr>
      <w:b/>
      <w:bCs/>
    </w:rPr>
  </w:style>
  <w:style w:type="table" w:styleId="TableGrid">
    <w:name w:val="Table Grid"/>
    <w:basedOn w:val="TableNormal"/>
    <w:uiPriority w:val="39"/>
    <w:rsid w:val="00187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1A6C"/>
    <w:pPr>
      <w:ind w:left="720"/>
      <w:contextualSpacing/>
    </w:pPr>
  </w:style>
  <w:style w:type="character" w:styleId="Hyperlink">
    <w:name w:val="Hyperlink"/>
    <w:basedOn w:val="DefaultParagraphFont"/>
    <w:uiPriority w:val="99"/>
    <w:unhideWhenUsed/>
    <w:rsid w:val="008E7C6C"/>
    <w:rPr>
      <w:color w:val="0563C1" w:themeColor="hyperlink"/>
      <w:u w:val="single"/>
    </w:rPr>
  </w:style>
  <w:style w:type="character" w:styleId="FollowedHyperlink">
    <w:name w:val="FollowedHyperlink"/>
    <w:basedOn w:val="DefaultParagraphFont"/>
    <w:uiPriority w:val="99"/>
    <w:semiHidden/>
    <w:unhideWhenUsed/>
    <w:rsid w:val="009C3B29"/>
    <w:rPr>
      <w:color w:val="954F72" w:themeColor="followedHyperlink"/>
      <w:u w:val="single"/>
    </w:rPr>
  </w:style>
  <w:style w:type="paragraph" w:styleId="Header">
    <w:name w:val="header"/>
    <w:basedOn w:val="Normal"/>
    <w:link w:val="HeaderChar"/>
    <w:uiPriority w:val="99"/>
    <w:unhideWhenUsed/>
    <w:rsid w:val="00575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E97"/>
  </w:style>
  <w:style w:type="paragraph" w:styleId="Footer">
    <w:name w:val="footer"/>
    <w:basedOn w:val="Normal"/>
    <w:link w:val="FooterChar"/>
    <w:uiPriority w:val="99"/>
    <w:unhideWhenUsed/>
    <w:rsid w:val="00575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E97"/>
  </w:style>
  <w:style w:type="paragraph" w:styleId="BalloonText">
    <w:name w:val="Balloon Text"/>
    <w:basedOn w:val="Normal"/>
    <w:link w:val="BalloonTextChar"/>
    <w:uiPriority w:val="99"/>
    <w:semiHidden/>
    <w:unhideWhenUsed/>
    <w:rsid w:val="00DD0C7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0C7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texttit">
    <w:name w:val="pagetext_tit"/>
    <w:basedOn w:val="Normal"/>
    <w:rsid w:val="008C16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C16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relink">
    <w:name w:val="morelink"/>
    <w:basedOn w:val="DefaultParagraphFont"/>
    <w:rsid w:val="008C161A"/>
  </w:style>
  <w:style w:type="character" w:styleId="Strong">
    <w:name w:val="Strong"/>
    <w:basedOn w:val="DefaultParagraphFont"/>
    <w:uiPriority w:val="22"/>
    <w:qFormat/>
    <w:rsid w:val="0019000F"/>
    <w:rPr>
      <w:b/>
      <w:bCs/>
    </w:rPr>
  </w:style>
  <w:style w:type="table" w:styleId="TableGrid">
    <w:name w:val="Table Grid"/>
    <w:basedOn w:val="TableNormal"/>
    <w:uiPriority w:val="39"/>
    <w:rsid w:val="00187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1A6C"/>
    <w:pPr>
      <w:ind w:left="720"/>
      <w:contextualSpacing/>
    </w:pPr>
  </w:style>
  <w:style w:type="character" w:styleId="Hyperlink">
    <w:name w:val="Hyperlink"/>
    <w:basedOn w:val="DefaultParagraphFont"/>
    <w:uiPriority w:val="99"/>
    <w:unhideWhenUsed/>
    <w:rsid w:val="008E7C6C"/>
    <w:rPr>
      <w:color w:val="0563C1" w:themeColor="hyperlink"/>
      <w:u w:val="single"/>
    </w:rPr>
  </w:style>
  <w:style w:type="character" w:styleId="FollowedHyperlink">
    <w:name w:val="FollowedHyperlink"/>
    <w:basedOn w:val="DefaultParagraphFont"/>
    <w:uiPriority w:val="99"/>
    <w:semiHidden/>
    <w:unhideWhenUsed/>
    <w:rsid w:val="009C3B29"/>
    <w:rPr>
      <w:color w:val="954F72" w:themeColor="followedHyperlink"/>
      <w:u w:val="single"/>
    </w:rPr>
  </w:style>
  <w:style w:type="paragraph" w:styleId="Header">
    <w:name w:val="header"/>
    <w:basedOn w:val="Normal"/>
    <w:link w:val="HeaderChar"/>
    <w:uiPriority w:val="99"/>
    <w:unhideWhenUsed/>
    <w:rsid w:val="00575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E97"/>
  </w:style>
  <w:style w:type="paragraph" w:styleId="Footer">
    <w:name w:val="footer"/>
    <w:basedOn w:val="Normal"/>
    <w:link w:val="FooterChar"/>
    <w:uiPriority w:val="99"/>
    <w:unhideWhenUsed/>
    <w:rsid w:val="00575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E97"/>
  </w:style>
  <w:style w:type="paragraph" w:styleId="BalloonText">
    <w:name w:val="Balloon Text"/>
    <w:basedOn w:val="Normal"/>
    <w:link w:val="BalloonTextChar"/>
    <w:uiPriority w:val="99"/>
    <w:semiHidden/>
    <w:unhideWhenUsed/>
    <w:rsid w:val="00DD0C7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0C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36267">
      <w:bodyDiv w:val="1"/>
      <w:marLeft w:val="0"/>
      <w:marRight w:val="0"/>
      <w:marTop w:val="0"/>
      <w:marBottom w:val="0"/>
      <w:divBdr>
        <w:top w:val="none" w:sz="0" w:space="0" w:color="auto"/>
        <w:left w:val="none" w:sz="0" w:space="0" w:color="auto"/>
        <w:bottom w:val="none" w:sz="0" w:space="0" w:color="auto"/>
        <w:right w:val="none" w:sz="0" w:space="0" w:color="auto"/>
      </w:divBdr>
      <w:divsChild>
        <w:div w:id="1274169735">
          <w:marLeft w:val="0"/>
          <w:marRight w:val="0"/>
          <w:marTop w:val="0"/>
          <w:marBottom w:val="0"/>
          <w:divBdr>
            <w:top w:val="none" w:sz="0" w:space="0" w:color="auto"/>
            <w:left w:val="none" w:sz="0" w:space="0" w:color="auto"/>
            <w:bottom w:val="none" w:sz="0" w:space="0" w:color="auto"/>
            <w:right w:val="none" w:sz="0" w:space="0" w:color="auto"/>
          </w:divBdr>
        </w:div>
        <w:div w:id="1139301901">
          <w:marLeft w:val="0"/>
          <w:marRight w:val="0"/>
          <w:marTop w:val="0"/>
          <w:marBottom w:val="0"/>
          <w:divBdr>
            <w:top w:val="none" w:sz="0" w:space="0" w:color="auto"/>
            <w:left w:val="none" w:sz="0" w:space="0" w:color="auto"/>
            <w:bottom w:val="none" w:sz="0" w:space="0" w:color="auto"/>
            <w:right w:val="none" w:sz="0" w:space="0" w:color="auto"/>
          </w:divBdr>
          <w:divsChild>
            <w:div w:id="1610821630">
              <w:marLeft w:val="0"/>
              <w:marRight w:val="0"/>
              <w:marTop w:val="0"/>
              <w:marBottom w:val="0"/>
              <w:divBdr>
                <w:top w:val="none" w:sz="0" w:space="0" w:color="auto"/>
                <w:left w:val="none" w:sz="0" w:space="0" w:color="auto"/>
                <w:bottom w:val="none" w:sz="0" w:space="0" w:color="auto"/>
                <w:right w:val="none" w:sz="0" w:space="0" w:color="auto"/>
              </w:divBdr>
            </w:div>
            <w:div w:id="1284968985">
              <w:marLeft w:val="0"/>
              <w:marRight w:val="0"/>
              <w:marTop w:val="0"/>
              <w:marBottom w:val="0"/>
              <w:divBdr>
                <w:top w:val="none" w:sz="0" w:space="0" w:color="auto"/>
                <w:left w:val="none" w:sz="0" w:space="0" w:color="auto"/>
                <w:bottom w:val="none" w:sz="0" w:space="0" w:color="auto"/>
                <w:right w:val="none" w:sz="0" w:space="0" w:color="auto"/>
              </w:divBdr>
            </w:div>
          </w:divsChild>
        </w:div>
        <w:div w:id="1214342363">
          <w:marLeft w:val="0"/>
          <w:marRight w:val="0"/>
          <w:marTop w:val="0"/>
          <w:marBottom w:val="0"/>
          <w:divBdr>
            <w:top w:val="none" w:sz="0" w:space="0" w:color="auto"/>
            <w:left w:val="none" w:sz="0" w:space="0" w:color="auto"/>
            <w:bottom w:val="none" w:sz="0" w:space="0" w:color="auto"/>
            <w:right w:val="none" w:sz="0" w:space="0" w:color="auto"/>
          </w:divBdr>
        </w:div>
        <w:div w:id="1584726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Kansas</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Battiston, Matthew M</dc:creator>
  <cp:lastModifiedBy>Battiston,Matthew M</cp:lastModifiedBy>
  <cp:revision>3</cp:revision>
  <dcterms:created xsi:type="dcterms:W3CDTF">2017-06-19T14:04:00Z</dcterms:created>
  <dcterms:modified xsi:type="dcterms:W3CDTF">2017-08-11T14:27:00Z</dcterms:modified>
</cp:coreProperties>
</file>