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45903" w14:textId="32F51EB3" w:rsidR="003C79DD" w:rsidRPr="00417FB0" w:rsidRDefault="003C79DD" w:rsidP="003C79DD">
      <w:pPr>
        <w:tabs>
          <w:tab w:val="left" w:pos="1440"/>
          <w:tab w:val="left" w:pos="4320"/>
        </w:tabs>
        <w:jc w:val="center"/>
        <w:rPr>
          <w:rFonts w:ascii="Helvetica" w:hAnsi="Helvetica" w:cs="Arial"/>
          <w:b/>
          <w:bCs/>
          <w:color w:val="1F497D" w:themeColor="text2"/>
          <w:sz w:val="36"/>
          <w:szCs w:val="28"/>
          <w:lang w:val="fr-FR"/>
        </w:rPr>
      </w:pPr>
      <w:r w:rsidRPr="00417FB0">
        <w:rPr>
          <w:rFonts w:ascii="Helvetica" w:hAnsi="Helvetica" w:cs="Arial"/>
          <w:b/>
          <w:bCs/>
          <w:color w:val="1F497D" w:themeColor="text2"/>
          <w:sz w:val="36"/>
          <w:szCs w:val="28"/>
          <w:lang w:val="fr-FR"/>
        </w:rPr>
        <w:t>David E. Vaillancourt</w:t>
      </w:r>
      <w:r w:rsidR="003508AD" w:rsidRPr="00417FB0">
        <w:rPr>
          <w:rFonts w:ascii="Helvetica" w:hAnsi="Helvetica" w:cs="Arial"/>
          <w:b/>
          <w:bCs/>
          <w:color w:val="1F497D" w:themeColor="text2"/>
          <w:sz w:val="36"/>
          <w:szCs w:val="28"/>
          <w:lang w:val="fr-FR"/>
        </w:rPr>
        <w:t>,</w:t>
      </w:r>
      <w:r w:rsidRPr="00417FB0">
        <w:rPr>
          <w:rFonts w:ascii="Helvetica" w:hAnsi="Helvetica" w:cs="Arial"/>
          <w:b/>
          <w:bCs/>
          <w:color w:val="1F497D" w:themeColor="text2"/>
          <w:sz w:val="36"/>
          <w:szCs w:val="28"/>
          <w:lang w:val="fr-FR"/>
        </w:rPr>
        <w:t xml:space="preserve"> PhD</w:t>
      </w:r>
    </w:p>
    <w:p w14:paraId="3207B902" w14:textId="0E356ED0" w:rsidR="003C79DD" w:rsidRPr="00417FB0" w:rsidRDefault="003508AD" w:rsidP="003C79DD">
      <w:pPr>
        <w:tabs>
          <w:tab w:val="left" w:pos="1440"/>
          <w:tab w:val="left" w:pos="4320"/>
        </w:tabs>
        <w:rPr>
          <w:rFonts w:ascii="Helvetica" w:hAnsi="Helvetica" w:cs="Arial"/>
          <w:color w:val="17365D" w:themeColor="text2" w:themeShade="BF"/>
          <w:lang w:val="fr-FR"/>
        </w:rPr>
      </w:pPr>
      <w:r w:rsidRPr="00417FB0">
        <w:rPr>
          <w:rFonts w:ascii="Helvetica" w:hAnsi="Helvetica" w:cs="Arial"/>
          <w:noProof/>
          <w:color w:val="1F497D" w:themeColor="text2"/>
        </w:rPr>
        <mc:AlternateContent>
          <mc:Choice Requires="wps">
            <w:drawing>
              <wp:anchor distT="0" distB="0" distL="114300" distR="114300" simplePos="0" relativeHeight="251656704" behindDoc="0" locked="0" layoutInCell="1" allowOverlap="1" wp14:anchorId="38065CC5" wp14:editId="714EFF0A">
                <wp:simplePos x="0" y="0"/>
                <wp:positionH relativeFrom="column">
                  <wp:posOffset>116693</wp:posOffset>
                </wp:positionH>
                <wp:positionV relativeFrom="paragraph">
                  <wp:posOffset>85480</wp:posOffset>
                </wp:positionV>
                <wp:extent cx="5741242" cy="765544"/>
                <wp:effectExtent l="0" t="0" r="0"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242" cy="765544"/>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oel="http://schemas.microsoft.com/office/2019/extlst" w="9525">
                              <a:solidFill>
                                <a:srgbClr val="000000"/>
                              </a:solidFill>
                              <a:miter lim="800000"/>
                              <a:headEnd/>
                              <a:tailEnd/>
                            </a14:hiddenLine>
                          </a:ext>
                        </a:extLst>
                      </wps:spPr>
                      <wps:txbx>
                        <w:txbxContent>
                          <w:p w14:paraId="35A44339" w14:textId="63B0C3E8" w:rsidR="00726ABD" w:rsidRPr="00476172" w:rsidRDefault="00726ABD" w:rsidP="003C79DD">
                            <w:pPr>
                              <w:pStyle w:val="Heading1"/>
                              <w:tabs>
                                <w:tab w:val="left" w:pos="1440"/>
                                <w:tab w:val="left" w:pos="4320"/>
                              </w:tabs>
                              <w:jc w:val="center"/>
                              <w:rPr>
                                <w:rFonts w:ascii="Helvetica" w:hAnsi="Helvetica" w:cs="Arial"/>
                                <w:color w:val="1F497D" w:themeColor="text2"/>
                                <w:sz w:val="20"/>
                                <w:szCs w:val="24"/>
                              </w:rPr>
                            </w:pPr>
                            <w:r>
                              <w:rPr>
                                <w:rFonts w:ascii="Helvetica" w:hAnsi="Helvetica" w:cs="Arial"/>
                                <w:color w:val="1F497D" w:themeColor="text2"/>
                                <w:sz w:val="20"/>
                                <w:szCs w:val="24"/>
                              </w:rPr>
                              <w:t xml:space="preserve">Chair and </w:t>
                            </w:r>
                            <w:r w:rsidRPr="00476172">
                              <w:rPr>
                                <w:rFonts w:ascii="Helvetica" w:hAnsi="Helvetica" w:cs="Arial"/>
                                <w:color w:val="1F497D" w:themeColor="text2"/>
                                <w:sz w:val="20"/>
                                <w:szCs w:val="24"/>
                              </w:rPr>
                              <w:t>Professor of Applied Physiology and Kinesiology</w:t>
                            </w:r>
                          </w:p>
                          <w:p w14:paraId="7C6E7B36" w14:textId="77777777" w:rsidR="00726ABD" w:rsidRPr="00476172" w:rsidRDefault="00726ABD" w:rsidP="003C79DD">
                            <w:pPr>
                              <w:pStyle w:val="BodyText"/>
                              <w:tabs>
                                <w:tab w:val="left" w:pos="4320"/>
                              </w:tabs>
                              <w:jc w:val="center"/>
                              <w:rPr>
                                <w:rFonts w:ascii="Helvetica" w:hAnsi="Helvetica" w:cs="Arial"/>
                                <w:color w:val="1F497D" w:themeColor="text2"/>
                                <w:sz w:val="20"/>
                                <w:szCs w:val="24"/>
                              </w:rPr>
                            </w:pPr>
                            <w:r w:rsidRPr="00476172">
                              <w:rPr>
                                <w:rFonts w:ascii="Helvetica" w:hAnsi="Helvetica" w:cs="Arial"/>
                                <w:color w:val="1F497D" w:themeColor="text2"/>
                                <w:sz w:val="20"/>
                                <w:szCs w:val="24"/>
                              </w:rPr>
                              <w:t>University of Florida</w:t>
                            </w:r>
                          </w:p>
                          <w:p w14:paraId="3579D2A9" w14:textId="77777777" w:rsidR="00726ABD" w:rsidRPr="00476172" w:rsidRDefault="00726ABD" w:rsidP="003C79DD">
                            <w:pPr>
                              <w:pStyle w:val="BodyText"/>
                              <w:tabs>
                                <w:tab w:val="left" w:pos="4320"/>
                              </w:tabs>
                              <w:jc w:val="center"/>
                              <w:rPr>
                                <w:rFonts w:ascii="Helvetica" w:hAnsi="Helvetica" w:cs="Arial"/>
                                <w:color w:val="1F497D" w:themeColor="text2"/>
                                <w:sz w:val="20"/>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38065CC5" id="_x0000_t202" coordsize="21600,21600" o:spt="202" path="m,l,21600r21600,l21600,xe">
                <v:stroke joinstyle="miter"/>
                <v:path gradientshapeok="t" o:connecttype="rect"/>
              </v:shapetype>
              <v:shape id="Text Box 19" o:spid="_x0000_s1026" type="#_x0000_t202" style="position:absolute;margin-left:9.2pt;margin-top:6.75pt;width:452.05pt;height:6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" stroked="f">
                <v:textbox>
                  <w:txbxContent>
                    <w:p w14:paraId="35A44339" w14:textId="63B0C3E8" w:rsidR="00726ABD" w:rsidRPr="00476172" w:rsidRDefault="00726ABD" w:rsidP="003C79DD">
                      <w:pPr>
                        <w:pStyle w:val="Heading1"/>
                        <w:tabs>
                          <w:tab w:val="left" w:pos="1440"/>
                          <w:tab w:val="left" w:pos="4320"/>
                        </w:tabs>
                        <w:jc w:val="center"/>
                        <w:rPr>
                          <w:rFonts w:ascii="Helvetica" w:hAnsi="Helvetica" w:cs="Arial"/>
                          <w:color w:val="1F497D" w:themeColor="text2"/>
                          <w:sz w:val="20"/>
                          <w:szCs w:val="24"/>
                        </w:rPr>
                      </w:pPr>
                      <w:r>
                        <w:rPr>
                          <w:rFonts w:ascii="Helvetica" w:hAnsi="Helvetica" w:cs="Arial"/>
                          <w:color w:val="1F497D" w:themeColor="text2"/>
                          <w:sz w:val="20"/>
                          <w:szCs w:val="24"/>
                        </w:rPr>
                        <w:t xml:space="preserve">Chair and </w:t>
                      </w:r>
                      <w:r w:rsidRPr="00476172">
                        <w:rPr>
                          <w:rFonts w:ascii="Helvetica" w:hAnsi="Helvetica" w:cs="Arial"/>
                          <w:color w:val="1F497D" w:themeColor="text2"/>
                          <w:sz w:val="20"/>
                          <w:szCs w:val="24"/>
                        </w:rPr>
                        <w:t>Professor of Applied Physiology and Kinesiology</w:t>
                      </w:r>
                    </w:p>
                    <w:p w14:paraId="7C6E7B36" w14:textId="77777777" w:rsidR="00726ABD" w:rsidRPr="00476172" w:rsidRDefault="00726ABD" w:rsidP="003C79DD">
                      <w:pPr>
                        <w:pStyle w:val="BodyText"/>
                        <w:tabs>
                          <w:tab w:val="left" w:pos="4320"/>
                        </w:tabs>
                        <w:jc w:val="center"/>
                        <w:rPr>
                          <w:rFonts w:ascii="Helvetica" w:hAnsi="Helvetica" w:cs="Arial"/>
                          <w:color w:val="1F497D" w:themeColor="text2"/>
                          <w:sz w:val="20"/>
                          <w:szCs w:val="24"/>
                        </w:rPr>
                      </w:pPr>
                      <w:r w:rsidRPr="00476172">
                        <w:rPr>
                          <w:rFonts w:ascii="Helvetica" w:hAnsi="Helvetica" w:cs="Arial"/>
                          <w:color w:val="1F497D" w:themeColor="text2"/>
                          <w:sz w:val="20"/>
                          <w:szCs w:val="24"/>
                        </w:rPr>
                        <w:t>University of Florida</w:t>
                      </w:r>
                    </w:p>
                    <w:p w14:paraId="3579D2A9" w14:textId="77777777" w:rsidR="00726ABD" w:rsidRPr="00476172" w:rsidRDefault="00726ABD" w:rsidP="003C79DD">
                      <w:pPr>
                        <w:pStyle w:val="BodyText"/>
                        <w:tabs>
                          <w:tab w:val="left" w:pos="4320"/>
                        </w:tabs>
                        <w:jc w:val="center"/>
                        <w:rPr>
                          <w:rFonts w:ascii="Helvetica" w:hAnsi="Helvetica" w:cs="Arial"/>
                          <w:color w:val="1F497D" w:themeColor="text2"/>
                          <w:sz w:val="20"/>
                          <w:szCs w:val="24"/>
                        </w:rPr>
                      </w:pPr>
                    </w:p>
                  </w:txbxContent>
                </v:textbox>
              </v:shape>
            </w:pict>
          </mc:Fallback>
        </mc:AlternateContent>
      </w:r>
    </w:p>
    <w:p w14:paraId="6D51514C" w14:textId="77777777" w:rsidR="003C79DD" w:rsidRPr="00417FB0" w:rsidRDefault="003C79DD" w:rsidP="003C79DD">
      <w:pPr>
        <w:pStyle w:val="Heading4"/>
        <w:tabs>
          <w:tab w:val="left" w:pos="1440"/>
          <w:tab w:val="left" w:pos="4320"/>
        </w:tabs>
        <w:rPr>
          <w:rFonts w:ascii="Helvetica" w:hAnsi="Helvetica" w:cs="Arial"/>
          <w:sz w:val="20"/>
          <w:szCs w:val="24"/>
          <w:lang w:val="fr-FR"/>
        </w:rPr>
      </w:pPr>
    </w:p>
    <w:p w14:paraId="63A8CD10" w14:textId="77777777" w:rsidR="003C79DD" w:rsidRPr="00417FB0" w:rsidRDefault="003C79DD" w:rsidP="003C79DD">
      <w:pPr>
        <w:jc w:val="right"/>
        <w:rPr>
          <w:rFonts w:ascii="Helvetica" w:hAnsi="Helvetica" w:cs="Arial"/>
          <w:lang w:val="fr-FR"/>
        </w:rPr>
      </w:pPr>
    </w:p>
    <w:p w14:paraId="5DCFD3C6" w14:textId="77777777" w:rsidR="003C79DD" w:rsidRPr="00417FB0" w:rsidRDefault="000A1CE9" w:rsidP="003C79DD">
      <w:pPr>
        <w:pStyle w:val="Heading1"/>
        <w:rPr>
          <w:rFonts w:ascii="Helvetica" w:hAnsi="Helvetica" w:cs="Arial"/>
          <w:b/>
          <w:bCs/>
          <w:sz w:val="22"/>
          <w:szCs w:val="22"/>
          <w:lang w:val="fr-FR"/>
        </w:rPr>
      </w:pPr>
      <w:r w:rsidRPr="00417FB0">
        <w:rPr>
          <w:rFonts w:ascii="Helvetica" w:hAnsi="Helvetica" w:cs="Arial"/>
          <w:noProof/>
          <w:szCs w:val="24"/>
        </w:rPr>
        <mc:AlternateContent>
          <mc:Choice Requires="wps">
            <w:drawing>
              <wp:anchor distT="0" distB="0" distL="114300" distR="114300" simplePos="0" relativeHeight="251657728" behindDoc="0" locked="0" layoutInCell="1" allowOverlap="1" wp14:anchorId="12D37101" wp14:editId="54A2F380">
                <wp:simplePos x="0" y="0"/>
                <wp:positionH relativeFrom="column">
                  <wp:posOffset>1963582</wp:posOffset>
                </wp:positionH>
                <wp:positionV relativeFrom="paragraph">
                  <wp:posOffset>3810</wp:posOffset>
                </wp:positionV>
                <wp:extent cx="2190115" cy="1143000"/>
                <wp:effectExtent l="0" t="0" r="635"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114300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oel="http://schemas.microsoft.com/office/2019/extlst" w="9525">
                              <a:solidFill>
                                <a:srgbClr val="000000"/>
                              </a:solidFill>
                              <a:miter lim="800000"/>
                              <a:headEnd/>
                              <a:tailEnd/>
                            </a14:hiddenLine>
                          </a:ext>
                        </a:extLst>
                      </wps:spPr>
                      <wps:txbx>
                        <w:txbxContent>
                          <w:p w14:paraId="3A60EC5A" w14:textId="77777777" w:rsidR="00726ABD" w:rsidRPr="005F110F" w:rsidRDefault="00726ABD" w:rsidP="000A1CE9">
                            <w:pPr>
                              <w:tabs>
                                <w:tab w:val="left" w:pos="1440"/>
                                <w:tab w:val="left" w:pos="4320"/>
                              </w:tabs>
                              <w:jc w:val="center"/>
                              <w:rPr>
                                <w:rFonts w:ascii="Helvetica" w:hAnsi="Helvetica" w:cs="Arial"/>
                                <w:sz w:val="20"/>
                                <w:szCs w:val="20"/>
                              </w:rPr>
                            </w:pPr>
                            <w:r w:rsidRPr="005F110F">
                              <w:rPr>
                                <w:rFonts w:ascii="Helvetica" w:hAnsi="Helvetica" w:cs="Arial"/>
                                <w:sz w:val="20"/>
                                <w:szCs w:val="20"/>
                              </w:rPr>
                              <w:t xml:space="preserve">E-mail: </w:t>
                            </w:r>
                            <w:hyperlink r:id="rId8" w:history="1">
                              <w:r w:rsidRPr="005F110F">
                                <w:rPr>
                                  <w:rStyle w:val="Hyperlink"/>
                                  <w:rFonts w:ascii="Helvetica" w:hAnsi="Helvetica" w:cs="Arial"/>
                                  <w:color w:val="000000" w:themeColor="text1"/>
                                  <w:sz w:val="20"/>
                                  <w:szCs w:val="20"/>
                                </w:rPr>
                                <w:t>vcourt@ufl.edu</w:t>
                              </w:r>
                            </w:hyperlink>
                          </w:p>
                          <w:p w14:paraId="335817A1" w14:textId="77777777" w:rsidR="00726ABD" w:rsidRPr="005F110F" w:rsidRDefault="00726ABD" w:rsidP="000A1CE9">
                            <w:pPr>
                              <w:tabs>
                                <w:tab w:val="left" w:pos="1440"/>
                                <w:tab w:val="left" w:pos="4320"/>
                              </w:tabs>
                              <w:jc w:val="center"/>
                              <w:rPr>
                                <w:rFonts w:ascii="Helvetica" w:hAnsi="Helvetica" w:cs="Arial"/>
                                <w:sz w:val="20"/>
                                <w:szCs w:val="20"/>
                              </w:rPr>
                            </w:pPr>
                            <w:r w:rsidRPr="005F110F">
                              <w:rPr>
                                <w:rFonts w:ascii="Helvetica" w:hAnsi="Helvetica" w:cs="Arial"/>
                                <w:sz w:val="20"/>
                                <w:szCs w:val="20"/>
                              </w:rPr>
                              <w:t>Mailing: P.O. Box 118205-8205</w:t>
                            </w:r>
                          </w:p>
                          <w:p w14:paraId="558F5AA5" w14:textId="77777777" w:rsidR="00726ABD" w:rsidRPr="005F110F" w:rsidRDefault="00726ABD" w:rsidP="000A1CE9">
                            <w:pPr>
                              <w:tabs>
                                <w:tab w:val="left" w:pos="1440"/>
                                <w:tab w:val="left" w:pos="4320"/>
                              </w:tabs>
                              <w:jc w:val="center"/>
                              <w:rPr>
                                <w:rFonts w:ascii="Helvetica" w:hAnsi="Helvetica" w:cs="Arial"/>
                                <w:sz w:val="20"/>
                                <w:szCs w:val="20"/>
                              </w:rPr>
                            </w:pPr>
                            <w:r w:rsidRPr="005F110F">
                              <w:rPr>
                                <w:rFonts w:ascii="Helvetica" w:hAnsi="Helvetica" w:cs="Arial"/>
                                <w:sz w:val="20"/>
                                <w:szCs w:val="20"/>
                              </w:rPr>
                              <w:t>Gainesville, FL 32611-8205</w:t>
                            </w:r>
                          </w:p>
                          <w:p w14:paraId="77956001" w14:textId="77777777" w:rsidR="00726ABD" w:rsidRPr="005F110F" w:rsidRDefault="00726ABD" w:rsidP="000A1CE9">
                            <w:pPr>
                              <w:tabs>
                                <w:tab w:val="left" w:pos="1440"/>
                                <w:tab w:val="left" w:pos="4320"/>
                              </w:tabs>
                              <w:jc w:val="center"/>
                              <w:rPr>
                                <w:rFonts w:ascii="Helvetica" w:hAnsi="Helvetica" w:cs="Arial"/>
                                <w:sz w:val="20"/>
                                <w:szCs w:val="20"/>
                              </w:rPr>
                            </w:pPr>
                            <w:r w:rsidRPr="005F110F">
                              <w:rPr>
                                <w:rFonts w:ascii="Helvetica" w:hAnsi="Helvetica" w:cs="Arial"/>
                                <w:sz w:val="20"/>
                                <w:szCs w:val="20"/>
                              </w:rPr>
                              <w:t>Phone: 352-294-1770</w:t>
                            </w:r>
                          </w:p>
                          <w:p w14:paraId="3890EE11" w14:textId="77777777" w:rsidR="00726ABD" w:rsidRPr="005F110F" w:rsidRDefault="00726ABD" w:rsidP="000A1CE9">
                            <w:pPr>
                              <w:tabs>
                                <w:tab w:val="left" w:pos="1440"/>
                                <w:tab w:val="left" w:pos="4320"/>
                              </w:tabs>
                              <w:jc w:val="center"/>
                              <w:rPr>
                                <w:rFonts w:ascii="Helvetica" w:hAnsi="Helvetica" w:cs="Arial"/>
                                <w:sz w:val="20"/>
                                <w:szCs w:val="20"/>
                              </w:rPr>
                            </w:pPr>
                          </w:p>
                          <w:p w14:paraId="2B09C4A4" w14:textId="77777777" w:rsidR="00726ABD" w:rsidRPr="005F110F" w:rsidRDefault="00726ABD" w:rsidP="000A1CE9">
                            <w:pPr>
                              <w:jc w:val="center"/>
                              <w:rPr>
                                <w:rFonts w:ascii="Helvetica" w:hAnsi="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12D37101" id="Text Box 25" o:spid="_x0000_s1027" type="#_x0000_t202" style="position:absolute;margin-left:154.6pt;margin-top:.3pt;width:172.45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" stroked="f">
                <v:textbox>
                  <w:txbxContent>
                    <w:p w14:paraId="3A60EC5A" w14:textId="77777777" w:rsidR="00726ABD" w:rsidRPr="005F110F" w:rsidRDefault="00726ABD" w:rsidP="000A1CE9">
                      <w:pPr>
                        <w:tabs>
                          <w:tab w:val="left" w:pos="1440"/>
                          <w:tab w:val="left" w:pos="4320"/>
                        </w:tabs>
                        <w:jc w:val="center"/>
                        <w:rPr>
                          <w:rFonts w:ascii="Helvetica" w:hAnsi="Helvetica" w:cs="Arial"/>
                          <w:sz w:val="20"/>
                          <w:szCs w:val="20"/>
                        </w:rPr>
                      </w:pPr>
                      <w:r w:rsidRPr="005F110F">
                        <w:rPr>
                          <w:rFonts w:ascii="Helvetica" w:hAnsi="Helvetica" w:cs="Arial"/>
                          <w:sz w:val="20"/>
                          <w:szCs w:val="20"/>
                        </w:rPr>
                        <w:t xml:space="preserve">E-mail: </w:t>
                      </w:r>
                      <w:hyperlink r:id="rId9" w:history="1">
                        <w:r w:rsidRPr="005F110F">
                          <w:rPr>
                            <w:rStyle w:val="Hyperlink"/>
                            <w:rFonts w:ascii="Helvetica" w:hAnsi="Helvetica" w:cs="Arial"/>
                            <w:color w:val="000000" w:themeColor="text1"/>
                            <w:sz w:val="20"/>
                            <w:szCs w:val="20"/>
                          </w:rPr>
                          <w:t>vcourt@ufl.edu</w:t>
                        </w:r>
                      </w:hyperlink>
                    </w:p>
                    <w:p w14:paraId="335817A1" w14:textId="77777777" w:rsidR="00726ABD" w:rsidRPr="005F110F" w:rsidRDefault="00726ABD" w:rsidP="000A1CE9">
                      <w:pPr>
                        <w:tabs>
                          <w:tab w:val="left" w:pos="1440"/>
                          <w:tab w:val="left" w:pos="4320"/>
                        </w:tabs>
                        <w:jc w:val="center"/>
                        <w:rPr>
                          <w:rFonts w:ascii="Helvetica" w:hAnsi="Helvetica" w:cs="Arial"/>
                          <w:sz w:val="20"/>
                          <w:szCs w:val="20"/>
                        </w:rPr>
                      </w:pPr>
                      <w:r w:rsidRPr="005F110F">
                        <w:rPr>
                          <w:rFonts w:ascii="Helvetica" w:hAnsi="Helvetica" w:cs="Arial"/>
                          <w:sz w:val="20"/>
                          <w:szCs w:val="20"/>
                        </w:rPr>
                        <w:t>Mailing: P.O. Box 118205-8205</w:t>
                      </w:r>
                    </w:p>
                    <w:p w14:paraId="558F5AA5" w14:textId="77777777" w:rsidR="00726ABD" w:rsidRPr="005F110F" w:rsidRDefault="00726ABD" w:rsidP="000A1CE9">
                      <w:pPr>
                        <w:tabs>
                          <w:tab w:val="left" w:pos="1440"/>
                          <w:tab w:val="left" w:pos="4320"/>
                        </w:tabs>
                        <w:jc w:val="center"/>
                        <w:rPr>
                          <w:rFonts w:ascii="Helvetica" w:hAnsi="Helvetica" w:cs="Arial"/>
                          <w:sz w:val="20"/>
                          <w:szCs w:val="20"/>
                        </w:rPr>
                      </w:pPr>
                      <w:r w:rsidRPr="005F110F">
                        <w:rPr>
                          <w:rFonts w:ascii="Helvetica" w:hAnsi="Helvetica" w:cs="Arial"/>
                          <w:sz w:val="20"/>
                          <w:szCs w:val="20"/>
                        </w:rPr>
                        <w:t>Gainesville, FL 32611-8205</w:t>
                      </w:r>
                    </w:p>
                    <w:p w14:paraId="77956001" w14:textId="77777777" w:rsidR="00726ABD" w:rsidRPr="005F110F" w:rsidRDefault="00726ABD" w:rsidP="000A1CE9">
                      <w:pPr>
                        <w:tabs>
                          <w:tab w:val="left" w:pos="1440"/>
                          <w:tab w:val="left" w:pos="4320"/>
                        </w:tabs>
                        <w:jc w:val="center"/>
                        <w:rPr>
                          <w:rFonts w:ascii="Helvetica" w:hAnsi="Helvetica" w:cs="Arial"/>
                          <w:sz w:val="20"/>
                          <w:szCs w:val="20"/>
                        </w:rPr>
                      </w:pPr>
                      <w:r w:rsidRPr="005F110F">
                        <w:rPr>
                          <w:rFonts w:ascii="Helvetica" w:hAnsi="Helvetica" w:cs="Arial"/>
                          <w:sz w:val="20"/>
                          <w:szCs w:val="20"/>
                        </w:rPr>
                        <w:t>Phone: 352-294-1770</w:t>
                      </w:r>
                    </w:p>
                    <w:p w14:paraId="3890EE11" w14:textId="77777777" w:rsidR="00726ABD" w:rsidRPr="005F110F" w:rsidRDefault="00726ABD" w:rsidP="000A1CE9">
                      <w:pPr>
                        <w:tabs>
                          <w:tab w:val="left" w:pos="1440"/>
                          <w:tab w:val="left" w:pos="4320"/>
                        </w:tabs>
                        <w:jc w:val="center"/>
                        <w:rPr>
                          <w:rFonts w:ascii="Helvetica" w:hAnsi="Helvetica" w:cs="Arial"/>
                          <w:sz w:val="20"/>
                          <w:szCs w:val="20"/>
                        </w:rPr>
                      </w:pPr>
                    </w:p>
                    <w:p w14:paraId="2B09C4A4" w14:textId="77777777" w:rsidR="00726ABD" w:rsidRPr="005F110F" w:rsidRDefault="00726ABD" w:rsidP="000A1CE9">
                      <w:pPr>
                        <w:jc w:val="center"/>
                        <w:rPr>
                          <w:rFonts w:ascii="Helvetica" w:hAnsi="Helvetica"/>
                          <w:sz w:val="20"/>
                          <w:szCs w:val="20"/>
                        </w:rPr>
                      </w:pPr>
                    </w:p>
                  </w:txbxContent>
                </v:textbox>
              </v:shape>
            </w:pict>
          </mc:Fallback>
        </mc:AlternateContent>
      </w:r>
    </w:p>
    <w:p w14:paraId="08FC4187" w14:textId="77777777" w:rsidR="003C79DD" w:rsidRPr="00417FB0" w:rsidRDefault="003C79DD" w:rsidP="003C79DD">
      <w:pPr>
        <w:pStyle w:val="Heading1"/>
        <w:rPr>
          <w:rFonts w:ascii="Helvetica" w:hAnsi="Helvetica" w:cs="Arial"/>
          <w:b/>
          <w:bCs/>
          <w:sz w:val="22"/>
          <w:szCs w:val="22"/>
          <w:lang w:val="fr-FR"/>
        </w:rPr>
      </w:pPr>
    </w:p>
    <w:p w14:paraId="506A8F6A" w14:textId="77777777" w:rsidR="003C79DD" w:rsidRPr="00417FB0" w:rsidRDefault="003C79DD" w:rsidP="003C79DD">
      <w:pPr>
        <w:pStyle w:val="Heading1"/>
        <w:rPr>
          <w:rFonts w:ascii="Helvetica" w:hAnsi="Helvetica" w:cs="Arial"/>
          <w:b/>
          <w:bCs/>
          <w:sz w:val="22"/>
          <w:szCs w:val="22"/>
          <w:lang w:val="fr-FR"/>
        </w:rPr>
      </w:pPr>
    </w:p>
    <w:p w14:paraId="230CB844" w14:textId="77777777" w:rsidR="003C79DD" w:rsidRPr="00417FB0" w:rsidRDefault="003C79DD" w:rsidP="003C79DD">
      <w:pPr>
        <w:pStyle w:val="Heading1"/>
        <w:rPr>
          <w:rFonts w:ascii="Helvetica" w:hAnsi="Helvetica" w:cs="Arial"/>
          <w:b/>
          <w:bCs/>
          <w:sz w:val="22"/>
          <w:szCs w:val="22"/>
          <w:lang w:val="fr-FR"/>
        </w:rPr>
      </w:pPr>
    </w:p>
    <w:p w14:paraId="3A05CB9D" w14:textId="77777777" w:rsidR="003C79DD" w:rsidRPr="00417FB0" w:rsidRDefault="003C79DD" w:rsidP="003C79DD">
      <w:pPr>
        <w:pStyle w:val="Heading1"/>
        <w:rPr>
          <w:rFonts w:ascii="Helvetica" w:hAnsi="Helvetica" w:cs="Arial"/>
          <w:b/>
          <w:bCs/>
          <w:sz w:val="22"/>
          <w:szCs w:val="22"/>
          <w:lang w:val="fr-FR"/>
        </w:rPr>
      </w:pPr>
    </w:p>
    <w:p w14:paraId="0B6127BF" w14:textId="1CA28A59" w:rsidR="003C79DD" w:rsidRPr="00417FB0" w:rsidRDefault="003C79DD" w:rsidP="003C79DD">
      <w:pPr>
        <w:pStyle w:val="Heading1"/>
        <w:rPr>
          <w:rFonts w:ascii="Helvetica" w:hAnsi="Helvetica" w:cs="Arial"/>
          <w:b/>
          <w:bCs/>
          <w:sz w:val="22"/>
          <w:szCs w:val="22"/>
        </w:rPr>
      </w:pPr>
    </w:p>
    <w:p w14:paraId="293E7878" w14:textId="77777777" w:rsidR="003C79DD" w:rsidRPr="00417FB0" w:rsidRDefault="003C79DD" w:rsidP="003C79DD">
      <w:pPr>
        <w:pStyle w:val="Heading1"/>
        <w:rPr>
          <w:rFonts w:ascii="Helvetica" w:hAnsi="Helvetica" w:cs="Arial"/>
          <w:b/>
          <w:bCs/>
          <w:color w:val="1F497D" w:themeColor="text2"/>
          <w:sz w:val="22"/>
          <w:szCs w:val="22"/>
          <w:u w:val="single"/>
        </w:rPr>
      </w:pPr>
      <w:r w:rsidRPr="00417FB0">
        <w:rPr>
          <w:rFonts w:ascii="Helvetica" w:hAnsi="Helvetica" w:cs="Arial"/>
          <w:b/>
          <w:bCs/>
          <w:color w:val="1F497D" w:themeColor="text2"/>
          <w:sz w:val="22"/>
          <w:szCs w:val="22"/>
          <w:u w:val="single"/>
        </w:rPr>
        <w:t>EDUCATION</w:t>
      </w:r>
    </w:p>
    <w:p w14:paraId="5CA06244" w14:textId="77777777" w:rsidR="003C79DD" w:rsidRPr="00417FB0" w:rsidRDefault="003C79DD" w:rsidP="003C79DD">
      <w:pPr>
        <w:rPr>
          <w:rFonts w:ascii="Helvetica" w:hAnsi="Helvetica"/>
          <w:sz w:val="22"/>
          <w:szCs w:val="22"/>
        </w:rPr>
      </w:pPr>
    </w:p>
    <w:p w14:paraId="0FE6C045" w14:textId="00D2302D" w:rsidR="004B2F2F" w:rsidRPr="00417FB0" w:rsidRDefault="004B2F2F" w:rsidP="004B2F2F">
      <w:pPr>
        <w:pStyle w:val="Heading6"/>
        <w:tabs>
          <w:tab w:val="clear" w:pos="3240"/>
          <w:tab w:val="clear" w:pos="4680"/>
          <w:tab w:val="clear" w:pos="6120"/>
          <w:tab w:val="left" w:pos="8280"/>
        </w:tabs>
        <w:ind w:left="180"/>
        <w:rPr>
          <w:rFonts w:ascii="Helvetica" w:hAnsi="Helvetica" w:cs="Arial"/>
          <w:sz w:val="22"/>
          <w:szCs w:val="22"/>
        </w:rPr>
      </w:pPr>
      <w:proofErr w:type="spellStart"/>
      <w:r w:rsidRPr="00417FB0">
        <w:rPr>
          <w:rFonts w:ascii="Helvetica" w:hAnsi="Helvetica" w:cs="Arial"/>
          <w:sz w:val="22"/>
          <w:szCs w:val="22"/>
        </w:rPr>
        <w:t>Post Doctoral</w:t>
      </w:r>
      <w:proofErr w:type="spellEnd"/>
      <w:r w:rsidRPr="00417FB0">
        <w:rPr>
          <w:rFonts w:ascii="Helvetica" w:hAnsi="Helvetica" w:cs="Arial"/>
          <w:sz w:val="22"/>
          <w:szCs w:val="22"/>
        </w:rPr>
        <w:t xml:space="preserve"> Training in Neurophysiology and Neuroimaging</w:t>
      </w:r>
      <w:r w:rsidRPr="00417FB0">
        <w:rPr>
          <w:rFonts w:ascii="Helvetica" w:hAnsi="Helvetica" w:cs="Arial"/>
          <w:sz w:val="22"/>
          <w:szCs w:val="22"/>
        </w:rPr>
        <w:tab/>
      </w:r>
      <w:r w:rsidRPr="00417FB0">
        <w:rPr>
          <w:rFonts w:ascii="Helvetica" w:hAnsi="Helvetica" w:cs="Arial"/>
          <w:b w:val="0"/>
          <w:sz w:val="22"/>
          <w:szCs w:val="22"/>
        </w:rPr>
        <w:t>2001-200</w:t>
      </w:r>
      <w:r w:rsidR="00870ED4" w:rsidRPr="00417FB0">
        <w:rPr>
          <w:rFonts w:ascii="Helvetica" w:hAnsi="Helvetica" w:cs="Arial"/>
          <w:b w:val="0"/>
          <w:sz w:val="22"/>
          <w:szCs w:val="22"/>
        </w:rPr>
        <w:t>4</w:t>
      </w:r>
    </w:p>
    <w:p w14:paraId="226ACA52" w14:textId="77777777" w:rsidR="004B2F2F" w:rsidRPr="00417FB0" w:rsidRDefault="004B2F2F" w:rsidP="004B2F2F">
      <w:pPr>
        <w:pStyle w:val="Heading6"/>
        <w:tabs>
          <w:tab w:val="clear" w:pos="3240"/>
          <w:tab w:val="clear" w:pos="4680"/>
          <w:tab w:val="clear" w:pos="6120"/>
          <w:tab w:val="left" w:pos="7560"/>
          <w:tab w:val="left" w:pos="8280"/>
        </w:tabs>
        <w:ind w:left="180"/>
        <w:rPr>
          <w:rFonts w:ascii="Helvetica" w:hAnsi="Helvetica" w:cs="Arial"/>
          <w:b w:val="0"/>
          <w:sz w:val="22"/>
          <w:szCs w:val="22"/>
        </w:rPr>
      </w:pPr>
      <w:r w:rsidRPr="00417FB0">
        <w:rPr>
          <w:rFonts w:ascii="Helvetica" w:hAnsi="Helvetica" w:cs="Arial"/>
          <w:b w:val="0"/>
          <w:sz w:val="22"/>
          <w:szCs w:val="22"/>
        </w:rPr>
        <w:t>University of Illinois at Chicago</w:t>
      </w:r>
      <w:r w:rsidRPr="00417FB0">
        <w:rPr>
          <w:rFonts w:ascii="Helvetica" w:hAnsi="Helvetica" w:cs="Arial"/>
          <w:b w:val="0"/>
          <w:sz w:val="22"/>
          <w:szCs w:val="22"/>
        </w:rPr>
        <w:tab/>
        <w:t xml:space="preserve">           </w:t>
      </w:r>
      <w:proofErr w:type="spellStart"/>
      <w:r w:rsidRPr="00417FB0">
        <w:rPr>
          <w:rFonts w:ascii="Helvetica" w:hAnsi="Helvetica" w:cs="Arial"/>
          <w:b w:val="0"/>
          <w:sz w:val="22"/>
          <w:szCs w:val="22"/>
        </w:rPr>
        <w:t>Chicago</w:t>
      </w:r>
      <w:proofErr w:type="spellEnd"/>
      <w:r w:rsidRPr="00417FB0">
        <w:rPr>
          <w:rFonts w:ascii="Helvetica" w:hAnsi="Helvetica" w:cs="Arial"/>
          <w:b w:val="0"/>
          <w:sz w:val="22"/>
          <w:szCs w:val="22"/>
        </w:rPr>
        <w:t>, IL</w:t>
      </w:r>
    </w:p>
    <w:p w14:paraId="75E0688E" w14:textId="0AF15BC0" w:rsidR="004B2F2F" w:rsidRPr="00417FB0" w:rsidRDefault="006B564E" w:rsidP="004B2F2F">
      <w:pPr>
        <w:pStyle w:val="Heading6"/>
        <w:tabs>
          <w:tab w:val="clear" w:pos="3240"/>
          <w:tab w:val="clear" w:pos="4680"/>
          <w:tab w:val="clear" w:pos="6120"/>
          <w:tab w:val="left" w:pos="8280"/>
        </w:tabs>
        <w:ind w:left="180"/>
        <w:rPr>
          <w:rFonts w:ascii="Helvetica" w:hAnsi="Helvetica" w:cs="Arial"/>
          <w:b w:val="0"/>
          <w:sz w:val="22"/>
          <w:szCs w:val="22"/>
        </w:rPr>
      </w:pPr>
      <w:r w:rsidRPr="00417FB0">
        <w:rPr>
          <w:rFonts w:ascii="Helvetica" w:hAnsi="Helvetica" w:cs="Arial"/>
          <w:b w:val="0"/>
          <w:sz w:val="22"/>
          <w:szCs w:val="22"/>
        </w:rPr>
        <w:t xml:space="preserve">Mentors: Daniel </w:t>
      </w:r>
      <w:proofErr w:type="spellStart"/>
      <w:r w:rsidRPr="00417FB0">
        <w:rPr>
          <w:rFonts w:ascii="Helvetica" w:hAnsi="Helvetica" w:cs="Arial"/>
          <w:b w:val="0"/>
          <w:sz w:val="22"/>
          <w:szCs w:val="22"/>
        </w:rPr>
        <w:t>Corcos</w:t>
      </w:r>
      <w:proofErr w:type="spellEnd"/>
      <w:r w:rsidRPr="00417FB0">
        <w:rPr>
          <w:rFonts w:ascii="Helvetica" w:hAnsi="Helvetica" w:cs="Arial"/>
          <w:b w:val="0"/>
          <w:sz w:val="22"/>
          <w:szCs w:val="22"/>
        </w:rPr>
        <w:t xml:space="preserve"> and Keith </w:t>
      </w:r>
      <w:proofErr w:type="spellStart"/>
      <w:r w:rsidRPr="00417FB0">
        <w:rPr>
          <w:rFonts w:ascii="Helvetica" w:hAnsi="Helvetica" w:cs="Arial"/>
          <w:b w:val="0"/>
          <w:sz w:val="22"/>
          <w:szCs w:val="22"/>
        </w:rPr>
        <w:t>Thulborn</w:t>
      </w:r>
      <w:proofErr w:type="spellEnd"/>
    </w:p>
    <w:p w14:paraId="00BA6CEC" w14:textId="77777777" w:rsidR="006B564E" w:rsidRPr="00417FB0" w:rsidRDefault="006B564E" w:rsidP="006B564E">
      <w:pPr>
        <w:rPr>
          <w:rFonts w:ascii="Helvetica" w:hAnsi="Helvetica"/>
        </w:rPr>
      </w:pPr>
    </w:p>
    <w:p w14:paraId="3D17F557" w14:textId="77777777" w:rsidR="003C79DD" w:rsidRPr="00417FB0" w:rsidRDefault="003C79DD" w:rsidP="003C79DD">
      <w:pPr>
        <w:pStyle w:val="Heading6"/>
        <w:tabs>
          <w:tab w:val="clear" w:pos="3240"/>
          <w:tab w:val="clear" w:pos="4680"/>
          <w:tab w:val="clear" w:pos="6120"/>
          <w:tab w:val="left" w:pos="8280"/>
        </w:tabs>
        <w:ind w:left="180"/>
        <w:rPr>
          <w:rFonts w:ascii="Helvetica" w:hAnsi="Helvetica" w:cs="Arial"/>
          <w:sz w:val="22"/>
          <w:szCs w:val="22"/>
        </w:rPr>
      </w:pPr>
      <w:r w:rsidRPr="00417FB0">
        <w:rPr>
          <w:rFonts w:ascii="Helvetica" w:hAnsi="Helvetica" w:cs="Arial"/>
          <w:sz w:val="22"/>
          <w:szCs w:val="22"/>
        </w:rPr>
        <w:t xml:space="preserve">Ph.D., </w:t>
      </w:r>
      <w:r w:rsidR="007B47CC" w:rsidRPr="00417FB0">
        <w:rPr>
          <w:rFonts w:ascii="Helvetica" w:hAnsi="Helvetica" w:cs="Arial"/>
          <w:sz w:val="22"/>
          <w:szCs w:val="22"/>
        </w:rPr>
        <w:t>Kinesiology</w:t>
      </w:r>
      <w:r w:rsidRPr="00417FB0">
        <w:rPr>
          <w:rFonts w:ascii="Helvetica" w:hAnsi="Helvetica" w:cs="Arial"/>
          <w:sz w:val="22"/>
          <w:szCs w:val="22"/>
        </w:rPr>
        <w:t>/</w:t>
      </w:r>
      <w:r w:rsidR="007B47CC" w:rsidRPr="00417FB0">
        <w:rPr>
          <w:rFonts w:ascii="Helvetica" w:hAnsi="Helvetica" w:cs="Arial"/>
          <w:sz w:val="22"/>
          <w:szCs w:val="22"/>
        </w:rPr>
        <w:t xml:space="preserve"> Minor: </w:t>
      </w:r>
      <w:r w:rsidRPr="00417FB0">
        <w:rPr>
          <w:rFonts w:ascii="Helvetica" w:hAnsi="Helvetica" w:cs="Arial"/>
          <w:sz w:val="22"/>
          <w:szCs w:val="22"/>
        </w:rPr>
        <w:t>Gerontology</w:t>
      </w:r>
      <w:r w:rsidRPr="00417FB0">
        <w:rPr>
          <w:rFonts w:ascii="Helvetica" w:hAnsi="Helvetica" w:cs="Arial"/>
          <w:sz w:val="22"/>
          <w:szCs w:val="22"/>
        </w:rPr>
        <w:tab/>
      </w:r>
      <w:r w:rsidRPr="00417FB0">
        <w:rPr>
          <w:rFonts w:ascii="Helvetica" w:hAnsi="Helvetica" w:cs="Arial"/>
          <w:b w:val="0"/>
          <w:sz w:val="22"/>
          <w:szCs w:val="22"/>
        </w:rPr>
        <w:t>1999-2001</w:t>
      </w:r>
    </w:p>
    <w:p w14:paraId="5B2BD7DB" w14:textId="77777777" w:rsidR="003C79DD" w:rsidRPr="00417FB0" w:rsidRDefault="003C79DD" w:rsidP="003C79DD">
      <w:pPr>
        <w:tabs>
          <w:tab w:val="left" w:pos="7560"/>
        </w:tabs>
        <w:ind w:left="180"/>
        <w:rPr>
          <w:rFonts w:ascii="Helvetica" w:hAnsi="Helvetica" w:cs="Arial"/>
          <w:sz w:val="22"/>
          <w:szCs w:val="22"/>
        </w:rPr>
      </w:pPr>
      <w:r w:rsidRPr="00417FB0">
        <w:rPr>
          <w:rFonts w:ascii="Helvetica" w:hAnsi="Helvetica" w:cs="Arial"/>
          <w:sz w:val="22"/>
          <w:szCs w:val="22"/>
        </w:rPr>
        <w:t>The Pennsylvania State University</w:t>
      </w:r>
      <w:r w:rsidRPr="00417FB0">
        <w:rPr>
          <w:rFonts w:ascii="Helvetica" w:hAnsi="Helvetica" w:cs="Arial"/>
          <w:sz w:val="22"/>
          <w:szCs w:val="22"/>
        </w:rPr>
        <w:tab/>
        <w:t>State College, PA</w:t>
      </w:r>
    </w:p>
    <w:p w14:paraId="3C04D0D0" w14:textId="77777777" w:rsidR="003C79DD" w:rsidRPr="00417FB0" w:rsidRDefault="003C79DD" w:rsidP="003C79DD">
      <w:pPr>
        <w:tabs>
          <w:tab w:val="left" w:pos="3240"/>
          <w:tab w:val="left" w:pos="4680"/>
          <w:tab w:val="left" w:pos="6120"/>
        </w:tabs>
        <w:ind w:left="180"/>
        <w:rPr>
          <w:rFonts w:ascii="Helvetica" w:hAnsi="Helvetica" w:cs="Arial"/>
          <w:sz w:val="22"/>
          <w:szCs w:val="22"/>
        </w:rPr>
      </w:pPr>
      <w:r w:rsidRPr="00417FB0">
        <w:rPr>
          <w:rFonts w:ascii="Helvetica" w:hAnsi="Helvetica" w:cs="Arial"/>
          <w:sz w:val="22"/>
          <w:szCs w:val="22"/>
        </w:rPr>
        <w:t>Dissertation: Tremor and Force Output Variability in Parkinson’s Disease</w:t>
      </w:r>
    </w:p>
    <w:p w14:paraId="1FCB96C1" w14:textId="064E30FF" w:rsidR="003C79DD" w:rsidRPr="00417FB0" w:rsidRDefault="006B564E" w:rsidP="003C79DD">
      <w:pPr>
        <w:tabs>
          <w:tab w:val="left" w:pos="1440"/>
          <w:tab w:val="left" w:pos="7200"/>
        </w:tabs>
        <w:ind w:left="180"/>
        <w:rPr>
          <w:rFonts w:ascii="Helvetica" w:hAnsi="Helvetica" w:cs="Arial"/>
          <w:sz w:val="22"/>
          <w:szCs w:val="22"/>
        </w:rPr>
      </w:pPr>
      <w:r w:rsidRPr="00417FB0">
        <w:rPr>
          <w:rFonts w:ascii="Helvetica" w:hAnsi="Helvetica" w:cs="Arial"/>
          <w:sz w:val="22"/>
          <w:szCs w:val="22"/>
        </w:rPr>
        <w:t>Advisor: Karl Newell</w:t>
      </w:r>
    </w:p>
    <w:p w14:paraId="3F06E363" w14:textId="77777777" w:rsidR="006B564E" w:rsidRPr="00417FB0" w:rsidRDefault="006B564E" w:rsidP="003C79DD">
      <w:pPr>
        <w:tabs>
          <w:tab w:val="left" w:pos="1440"/>
          <w:tab w:val="left" w:pos="7200"/>
        </w:tabs>
        <w:ind w:left="180"/>
        <w:rPr>
          <w:rFonts w:ascii="Helvetica" w:hAnsi="Helvetica" w:cs="Arial"/>
          <w:sz w:val="22"/>
          <w:szCs w:val="22"/>
        </w:rPr>
      </w:pPr>
    </w:p>
    <w:p w14:paraId="60631FC3" w14:textId="77777777" w:rsidR="003C79DD" w:rsidRPr="00417FB0" w:rsidRDefault="003C79DD" w:rsidP="003C79DD">
      <w:pPr>
        <w:pStyle w:val="Heading6"/>
        <w:tabs>
          <w:tab w:val="clear" w:pos="3240"/>
          <w:tab w:val="clear" w:pos="4680"/>
          <w:tab w:val="clear" w:pos="6120"/>
          <w:tab w:val="left" w:pos="8280"/>
        </w:tabs>
        <w:ind w:left="180"/>
        <w:rPr>
          <w:rFonts w:ascii="Helvetica" w:hAnsi="Helvetica" w:cs="Arial"/>
          <w:b w:val="0"/>
          <w:sz w:val="22"/>
          <w:szCs w:val="22"/>
        </w:rPr>
      </w:pPr>
      <w:r w:rsidRPr="00417FB0">
        <w:rPr>
          <w:rFonts w:ascii="Helvetica" w:hAnsi="Helvetica" w:cs="Arial"/>
          <w:sz w:val="22"/>
          <w:szCs w:val="22"/>
        </w:rPr>
        <w:t xml:space="preserve">M.S., </w:t>
      </w:r>
      <w:r w:rsidR="007B47CC" w:rsidRPr="00417FB0">
        <w:rPr>
          <w:rFonts w:ascii="Helvetica" w:hAnsi="Helvetica" w:cs="Arial"/>
          <w:sz w:val="22"/>
          <w:szCs w:val="22"/>
        </w:rPr>
        <w:t>Kinesiology</w:t>
      </w:r>
      <w:r w:rsidRPr="00417FB0">
        <w:rPr>
          <w:rFonts w:ascii="Helvetica" w:hAnsi="Helvetica" w:cs="Arial"/>
          <w:sz w:val="22"/>
          <w:szCs w:val="22"/>
        </w:rPr>
        <w:tab/>
      </w:r>
      <w:r w:rsidRPr="00417FB0">
        <w:rPr>
          <w:rFonts w:ascii="Helvetica" w:hAnsi="Helvetica" w:cs="Arial"/>
          <w:b w:val="0"/>
          <w:sz w:val="22"/>
          <w:szCs w:val="22"/>
        </w:rPr>
        <w:t>1997-1999</w:t>
      </w:r>
    </w:p>
    <w:p w14:paraId="55C657C7" w14:textId="77777777" w:rsidR="003C79DD" w:rsidRPr="00417FB0" w:rsidRDefault="003C79DD" w:rsidP="003C79DD">
      <w:pPr>
        <w:tabs>
          <w:tab w:val="left" w:pos="7560"/>
        </w:tabs>
        <w:ind w:left="180"/>
        <w:rPr>
          <w:rFonts w:ascii="Helvetica" w:hAnsi="Helvetica" w:cs="Arial"/>
          <w:sz w:val="22"/>
          <w:szCs w:val="22"/>
        </w:rPr>
      </w:pPr>
      <w:r w:rsidRPr="00417FB0">
        <w:rPr>
          <w:rFonts w:ascii="Helvetica" w:hAnsi="Helvetica" w:cs="Arial"/>
          <w:sz w:val="22"/>
          <w:szCs w:val="22"/>
        </w:rPr>
        <w:t>The Pennsylvania State University</w:t>
      </w:r>
      <w:r w:rsidRPr="00417FB0">
        <w:rPr>
          <w:rFonts w:ascii="Helvetica" w:hAnsi="Helvetica" w:cs="Arial"/>
          <w:sz w:val="22"/>
          <w:szCs w:val="22"/>
        </w:rPr>
        <w:tab/>
        <w:t>State College, PA</w:t>
      </w:r>
    </w:p>
    <w:p w14:paraId="35224243" w14:textId="77777777" w:rsidR="003C79DD" w:rsidRPr="00417FB0" w:rsidRDefault="003C79DD" w:rsidP="003C79DD">
      <w:pPr>
        <w:tabs>
          <w:tab w:val="left" w:pos="3240"/>
          <w:tab w:val="left" w:pos="4680"/>
          <w:tab w:val="left" w:pos="6120"/>
        </w:tabs>
        <w:ind w:left="180"/>
        <w:rPr>
          <w:rFonts w:ascii="Helvetica" w:hAnsi="Helvetica" w:cs="Arial"/>
          <w:sz w:val="22"/>
          <w:szCs w:val="22"/>
        </w:rPr>
      </w:pPr>
      <w:r w:rsidRPr="00417FB0">
        <w:rPr>
          <w:rFonts w:ascii="Helvetica" w:hAnsi="Helvetica" w:cs="Arial"/>
          <w:sz w:val="22"/>
          <w:szCs w:val="22"/>
        </w:rPr>
        <w:t>Thesis: Neural and Mechanical Components of Finger Tremor</w:t>
      </w:r>
    </w:p>
    <w:p w14:paraId="7E54DD6D" w14:textId="77777777" w:rsidR="003C79DD" w:rsidRPr="00417FB0" w:rsidRDefault="003C79DD" w:rsidP="003C79DD">
      <w:pPr>
        <w:tabs>
          <w:tab w:val="left" w:pos="1440"/>
          <w:tab w:val="left" w:pos="7200"/>
        </w:tabs>
        <w:ind w:left="180"/>
        <w:rPr>
          <w:rFonts w:ascii="Helvetica" w:hAnsi="Helvetica" w:cs="Arial"/>
          <w:sz w:val="22"/>
          <w:szCs w:val="22"/>
        </w:rPr>
      </w:pPr>
    </w:p>
    <w:p w14:paraId="18BF9DAE" w14:textId="729A5BBF" w:rsidR="003C79DD" w:rsidRPr="00417FB0" w:rsidRDefault="003C79DD" w:rsidP="003C79DD">
      <w:pPr>
        <w:pStyle w:val="Heading6"/>
        <w:tabs>
          <w:tab w:val="clear" w:pos="3240"/>
          <w:tab w:val="clear" w:pos="4680"/>
          <w:tab w:val="clear" w:pos="6120"/>
          <w:tab w:val="left" w:pos="8280"/>
        </w:tabs>
        <w:ind w:left="180"/>
        <w:rPr>
          <w:rFonts w:ascii="Helvetica" w:hAnsi="Helvetica" w:cs="Arial"/>
          <w:b w:val="0"/>
          <w:sz w:val="22"/>
          <w:szCs w:val="22"/>
        </w:rPr>
      </w:pPr>
      <w:r w:rsidRPr="00417FB0">
        <w:rPr>
          <w:rFonts w:ascii="Helvetica" w:hAnsi="Helvetica" w:cs="Arial"/>
          <w:sz w:val="22"/>
          <w:szCs w:val="22"/>
        </w:rPr>
        <w:t>B.S., Kinesiology/</w:t>
      </w:r>
      <w:r w:rsidR="007B47CC" w:rsidRPr="00417FB0">
        <w:rPr>
          <w:rFonts w:ascii="Helvetica" w:hAnsi="Helvetica" w:cs="Arial"/>
          <w:sz w:val="22"/>
          <w:szCs w:val="22"/>
        </w:rPr>
        <w:t xml:space="preserve"> Minor: </w:t>
      </w:r>
      <w:r w:rsidRPr="00417FB0">
        <w:rPr>
          <w:rFonts w:ascii="Helvetica" w:hAnsi="Helvetica" w:cs="Arial"/>
          <w:sz w:val="22"/>
          <w:szCs w:val="22"/>
        </w:rPr>
        <w:t>Mathematics</w:t>
      </w:r>
      <w:r w:rsidRPr="00417FB0">
        <w:rPr>
          <w:rFonts w:ascii="Helvetica" w:hAnsi="Helvetica" w:cs="Arial"/>
          <w:sz w:val="22"/>
          <w:szCs w:val="22"/>
        </w:rPr>
        <w:tab/>
      </w:r>
      <w:r w:rsidRPr="00417FB0">
        <w:rPr>
          <w:rFonts w:ascii="Helvetica" w:hAnsi="Helvetica" w:cs="Arial"/>
          <w:b w:val="0"/>
          <w:sz w:val="22"/>
          <w:szCs w:val="22"/>
        </w:rPr>
        <w:t>199</w:t>
      </w:r>
      <w:r w:rsidR="009B1117" w:rsidRPr="00417FB0">
        <w:rPr>
          <w:rFonts w:ascii="Helvetica" w:hAnsi="Helvetica" w:cs="Arial"/>
          <w:b w:val="0"/>
          <w:sz w:val="22"/>
          <w:szCs w:val="22"/>
        </w:rPr>
        <w:t>4</w:t>
      </w:r>
      <w:r w:rsidRPr="00417FB0">
        <w:rPr>
          <w:rFonts w:ascii="Helvetica" w:hAnsi="Helvetica" w:cs="Arial"/>
          <w:b w:val="0"/>
          <w:sz w:val="22"/>
          <w:szCs w:val="22"/>
        </w:rPr>
        <w:t>-1997</w:t>
      </w:r>
    </w:p>
    <w:p w14:paraId="0A10D217" w14:textId="77777777" w:rsidR="003C79DD" w:rsidRPr="00417FB0" w:rsidRDefault="003C79DD" w:rsidP="003C79DD">
      <w:pPr>
        <w:tabs>
          <w:tab w:val="left" w:pos="7380"/>
        </w:tabs>
        <w:ind w:left="180"/>
        <w:rPr>
          <w:rFonts w:ascii="Helvetica" w:hAnsi="Helvetica" w:cs="Arial"/>
          <w:sz w:val="22"/>
          <w:szCs w:val="22"/>
        </w:rPr>
      </w:pPr>
      <w:r w:rsidRPr="00417FB0">
        <w:rPr>
          <w:rFonts w:ascii="Helvetica" w:hAnsi="Helvetica" w:cs="Arial"/>
          <w:sz w:val="22"/>
          <w:szCs w:val="22"/>
        </w:rPr>
        <w:t>Texas A&amp;M University</w:t>
      </w:r>
      <w:r w:rsidRPr="00417FB0">
        <w:rPr>
          <w:rFonts w:ascii="Helvetica" w:hAnsi="Helvetica" w:cs="Arial"/>
          <w:b/>
          <w:sz w:val="22"/>
          <w:szCs w:val="22"/>
        </w:rPr>
        <w:t xml:space="preserve"> </w:t>
      </w:r>
      <w:r w:rsidRPr="00417FB0">
        <w:rPr>
          <w:rFonts w:ascii="Helvetica" w:hAnsi="Helvetica" w:cs="Arial"/>
          <w:b/>
          <w:sz w:val="22"/>
          <w:szCs w:val="22"/>
        </w:rPr>
        <w:tab/>
        <w:t xml:space="preserve"> </w:t>
      </w:r>
      <w:r w:rsidRPr="00417FB0">
        <w:rPr>
          <w:rFonts w:ascii="Helvetica" w:hAnsi="Helvetica" w:cs="Arial"/>
          <w:sz w:val="22"/>
          <w:szCs w:val="22"/>
        </w:rPr>
        <w:t>College Station, TX</w:t>
      </w:r>
    </w:p>
    <w:p w14:paraId="67B42DE1" w14:textId="77777777" w:rsidR="00485963" w:rsidRPr="00417FB0" w:rsidRDefault="00485963" w:rsidP="003C79DD">
      <w:pPr>
        <w:tabs>
          <w:tab w:val="left" w:pos="7380"/>
        </w:tabs>
        <w:ind w:left="180"/>
        <w:rPr>
          <w:rFonts w:ascii="Helvetica" w:hAnsi="Helvetica" w:cs="Arial"/>
          <w:sz w:val="22"/>
          <w:szCs w:val="22"/>
        </w:rPr>
      </w:pPr>
    </w:p>
    <w:p w14:paraId="57473E1E" w14:textId="7A6DDD7F" w:rsidR="00485963" w:rsidRPr="00417FB0" w:rsidRDefault="004E6DB2" w:rsidP="00485963">
      <w:pPr>
        <w:tabs>
          <w:tab w:val="left" w:pos="7380"/>
          <w:tab w:val="left" w:pos="8280"/>
        </w:tabs>
        <w:ind w:left="180"/>
        <w:rPr>
          <w:rFonts w:ascii="Helvetica" w:hAnsi="Helvetica" w:cs="Arial"/>
          <w:sz w:val="22"/>
          <w:szCs w:val="22"/>
        </w:rPr>
      </w:pPr>
      <w:r w:rsidRPr="00417FB0">
        <w:rPr>
          <w:rFonts w:ascii="Helvetica" w:hAnsi="Helvetica" w:cs="Arial"/>
          <w:b/>
          <w:sz w:val="22"/>
          <w:szCs w:val="22"/>
        </w:rPr>
        <w:t xml:space="preserve">Cedar Valley </w:t>
      </w:r>
      <w:r w:rsidR="00485963" w:rsidRPr="00417FB0">
        <w:rPr>
          <w:rFonts w:ascii="Helvetica" w:hAnsi="Helvetica" w:cs="Arial"/>
          <w:b/>
          <w:sz w:val="22"/>
          <w:szCs w:val="22"/>
        </w:rPr>
        <w:t>Junior College</w:t>
      </w:r>
      <w:r w:rsidR="00485963" w:rsidRPr="00417FB0">
        <w:rPr>
          <w:rFonts w:ascii="Helvetica" w:hAnsi="Helvetica" w:cs="Arial"/>
          <w:sz w:val="22"/>
          <w:szCs w:val="22"/>
        </w:rPr>
        <w:t xml:space="preserve"> </w:t>
      </w:r>
      <w:r w:rsidR="00485963" w:rsidRPr="00417FB0">
        <w:rPr>
          <w:rFonts w:ascii="Helvetica" w:hAnsi="Helvetica" w:cs="Arial"/>
          <w:sz w:val="22"/>
          <w:szCs w:val="22"/>
        </w:rPr>
        <w:tab/>
      </w:r>
      <w:r w:rsidR="00485963" w:rsidRPr="00417FB0">
        <w:rPr>
          <w:rFonts w:ascii="Helvetica" w:hAnsi="Helvetica" w:cs="Arial"/>
          <w:sz w:val="22"/>
          <w:szCs w:val="22"/>
        </w:rPr>
        <w:tab/>
        <w:t>1992-199</w:t>
      </w:r>
      <w:r w:rsidR="009B1117" w:rsidRPr="00417FB0">
        <w:rPr>
          <w:rFonts w:ascii="Helvetica" w:hAnsi="Helvetica" w:cs="Arial"/>
          <w:sz w:val="22"/>
          <w:szCs w:val="22"/>
        </w:rPr>
        <w:t>4</w:t>
      </w:r>
    </w:p>
    <w:p w14:paraId="22783EE5" w14:textId="00E526FE" w:rsidR="00485963" w:rsidRPr="00417FB0" w:rsidRDefault="00485963" w:rsidP="00485963">
      <w:pPr>
        <w:tabs>
          <w:tab w:val="left" w:pos="7920"/>
        </w:tabs>
        <w:ind w:left="180"/>
        <w:rPr>
          <w:rFonts w:ascii="Helvetica" w:hAnsi="Helvetica" w:cs="Arial"/>
          <w:sz w:val="22"/>
          <w:szCs w:val="22"/>
        </w:rPr>
      </w:pPr>
      <w:r w:rsidRPr="00417FB0">
        <w:rPr>
          <w:rFonts w:ascii="Helvetica" w:hAnsi="Helvetica" w:cs="Arial"/>
          <w:sz w:val="22"/>
          <w:szCs w:val="22"/>
        </w:rPr>
        <w:t>Basketball scholarship</w:t>
      </w:r>
      <w:r w:rsidRPr="00417FB0">
        <w:rPr>
          <w:rFonts w:ascii="Helvetica" w:hAnsi="Helvetica" w:cs="Arial"/>
          <w:sz w:val="22"/>
          <w:szCs w:val="22"/>
        </w:rPr>
        <w:tab/>
        <w:t>Lancaster, TX</w:t>
      </w:r>
    </w:p>
    <w:p w14:paraId="42586079" w14:textId="64C0E612" w:rsidR="003C79DD" w:rsidRPr="00417FB0" w:rsidRDefault="00485963" w:rsidP="003C79DD">
      <w:pPr>
        <w:tabs>
          <w:tab w:val="left" w:pos="3240"/>
          <w:tab w:val="left" w:pos="3600"/>
          <w:tab w:val="left" w:pos="4680"/>
          <w:tab w:val="left" w:pos="6120"/>
          <w:tab w:val="left" w:pos="6660"/>
        </w:tabs>
        <w:rPr>
          <w:rFonts w:ascii="Helvetica" w:hAnsi="Helvetica" w:cs="Arial"/>
          <w:sz w:val="22"/>
          <w:szCs w:val="22"/>
        </w:rPr>
      </w:pPr>
      <w:r w:rsidRPr="00417FB0">
        <w:rPr>
          <w:rFonts w:ascii="Helvetica" w:hAnsi="Helvetica" w:cs="Arial"/>
          <w:sz w:val="22"/>
          <w:szCs w:val="22"/>
        </w:rPr>
        <w:tab/>
      </w:r>
    </w:p>
    <w:p w14:paraId="5379CA90" w14:textId="77777777" w:rsidR="003C79DD" w:rsidRPr="00417FB0" w:rsidRDefault="003C79DD" w:rsidP="003C79DD">
      <w:pPr>
        <w:tabs>
          <w:tab w:val="left" w:pos="3240"/>
          <w:tab w:val="left" w:pos="3600"/>
          <w:tab w:val="left" w:pos="4680"/>
          <w:tab w:val="left" w:pos="6120"/>
          <w:tab w:val="left" w:pos="6660"/>
        </w:tabs>
        <w:rPr>
          <w:rFonts w:ascii="Helvetica" w:hAnsi="Helvetica" w:cs="Arial"/>
          <w:sz w:val="22"/>
          <w:szCs w:val="22"/>
        </w:rPr>
      </w:pPr>
    </w:p>
    <w:p w14:paraId="025CD088" w14:textId="77777777" w:rsidR="003C79DD" w:rsidRPr="00417FB0" w:rsidRDefault="003C79DD" w:rsidP="003C79DD">
      <w:pPr>
        <w:pStyle w:val="Heading1"/>
        <w:rPr>
          <w:rFonts w:ascii="Helvetica" w:hAnsi="Helvetica" w:cs="Arial"/>
          <w:b/>
          <w:bCs/>
          <w:color w:val="1F497D" w:themeColor="text2"/>
          <w:sz w:val="22"/>
          <w:szCs w:val="22"/>
          <w:u w:val="single"/>
        </w:rPr>
      </w:pPr>
      <w:r w:rsidRPr="00417FB0">
        <w:rPr>
          <w:rFonts w:ascii="Helvetica" w:hAnsi="Helvetica" w:cs="Arial"/>
          <w:b/>
          <w:bCs/>
          <w:color w:val="1F497D" w:themeColor="text2"/>
          <w:sz w:val="22"/>
          <w:szCs w:val="22"/>
          <w:u w:val="single"/>
        </w:rPr>
        <w:t>PROFESSIONAL EXPERIENCE</w:t>
      </w:r>
    </w:p>
    <w:p w14:paraId="3DB89932" w14:textId="7141AA82" w:rsidR="003C79DD" w:rsidRPr="00417FB0" w:rsidRDefault="003C79DD" w:rsidP="003C79DD">
      <w:pPr>
        <w:ind w:left="180"/>
        <w:rPr>
          <w:rFonts w:ascii="Helvetica" w:hAnsi="Helvetica" w:cs="Arial"/>
          <w:sz w:val="22"/>
          <w:szCs w:val="22"/>
        </w:rPr>
      </w:pPr>
    </w:p>
    <w:p w14:paraId="7F37278C" w14:textId="345886BD" w:rsidR="004C3235" w:rsidRPr="00417FB0" w:rsidRDefault="004C3235" w:rsidP="003C79DD">
      <w:pPr>
        <w:ind w:left="180"/>
        <w:rPr>
          <w:rFonts w:ascii="Helvetica" w:hAnsi="Helvetica" w:cs="Arial"/>
          <w:sz w:val="22"/>
          <w:szCs w:val="22"/>
        </w:rPr>
      </w:pPr>
      <w:r w:rsidRPr="00417FB0">
        <w:rPr>
          <w:rFonts w:ascii="Helvetica" w:hAnsi="Helvetica" w:cs="Arial"/>
          <w:b/>
          <w:sz w:val="22"/>
          <w:szCs w:val="22"/>
        </w:rPr>
        <w:t xml:space="preserve">Chair, </w:t>
      </w:r>
      <w:r w:rsidRPr="00417FB0">
        <w:rPr>
          <w:rFonts w:ascii="Helvetica" w:hAnsi="Helvetica" w:cs="Arial"/>
          <w:sz w:val="22"/>
          <w:szCs w:val="22"/>
        </w:rPr>
        <w:t>Applied Physiology and Kinesiology</w:t>
      </w:r>
      <w:r w:rsidRPr="00417FB0">
        <w:rPr>
          <w:rFonts w:ascii="Helvetica" w:hAnsi="Helvetica" w:cs="Arial"/>
          <w:sz w:val="22"/>
          <w:szCs w:val="22"/>
        </w:rPr>
        <w:tab/>
      </w:r>
      <w:r w:rsidRPr="00417FB0">
        <w:rPr>
          <w:rFonts w:ascii="Helvetica" w:hAnsi="Helvetica" w:cs="Arial"/>
          <w:sz w:val="22"/>
          <w:szCs w:val="22"/>
        </w:rPr>
        <w:tab/>
      </w:r>
      <w:r w:rsidRPr="00417FB0">
        <w:rPr>
          <w:rFonts w:ascii="Helvetica" w:hAnsi="Helvetica" w:cs="Arial"/>
          <w:sz w:val="22"/>
          <w:szCs w:val="22"/>
        </w:rPr>
        <w:tab/>
      </w:r>
      <w:r w:rsidRPr="00417FB0">
        <w:rPr>
          <w:rFonts w:ascii="Helvetica" w:hAnsi="Helvetica" w:cs="Arial"/>
          <w:sz w:val="22"/>
          <w:szCs w:val="22"/>
        </w:rPr>
        <w:tab/>
      </w:r>
      <w:proofErr w:type="gramStart"/>
      <w:r w:rsidRPr="00417FB0">
        <w:rPr>
          <w:rFonts w:ascii="Helvetica" w:hAnsi="Helvetica" w:cs="Arial"/>
          <w:sz w:val="22"/>
          <w:szCs w:val="22"/>
        </w:rPr>
        <w:tab/>
        <w:t xml:space="preserve">  2019</w:t>
      </w:r>
      <w:proofErr w:type="gramEnd"/>
      <w:r w:rsidRPr="00417FB0">
        <w:rPr>
          <w:rFonts w:ascii="Helvetica" w:hAnsi="Helvetica" w:cs="Arial"/>
          <w:sz w:val="22"/>
          <w:szCs w:val="22"/>
        </w:rPr>
        <w:t>-present</w:t>
      </w:r>
    </w:p>
    <w:p w14:paraId="3352161D" w14:textId="77777777" w:rsidR="004C3235" w:rsidRPr="00417FB0" w:rsidRDefault="004C3235" w:rsidP="003C79DD">
      <w:pPr>
        <w:ind w:left="180"/>
        <w:rPr>
          <w:rFonts w:ascii="Helvetica" w:hAnsi="Helvetica" w:cs="Arial"/>
          <w:sz w:val="22"/>
          <w:szCs w:val="22"/>
        </w:rPr>
      </w:pPr>
    </w:p>
    <w:p w14:paraId="66C6A89D" w14:textId="6097A99C" w:rsidR="00354122" w:rsidRPr="00417FB0" w:rsidRDefault="009056EC" w:rsidP="000241EB">
      <w:pPr>
        <w:tabs>
          <w:tab w:val="left" w:pos="8010"/>
        </w:tabs>
        <w:ind w:left="180"/>
        <w:rPr>
          <w:rFonts w:ascii="Helvetica" w:hAnsi="Helvetica" w:cs="Arial"/>
          <w:sz w:val="22"/>
          <w:szCs w:val="22"/>
        </w:rPr>
      </w:pPr>
      <w:r w:rsidRPr="00417FB0">
        <w:rPr>
          <w:rFonts w:ascii="Helvetica" w:hAnsi="Helvetica" w:cs="Arial"/>
          <w:b/>
          <w:sz w:val="22"/>
          <w:szCs w:val="22"/>
        </w:rPr>
        <w:t xml:space="preserve">UF Research Foundation </w:t>
      </w:r>
      <w:r w:rsidR="00354122" w:rsidRPr="00417FB0">
        <w:rPr>
          <w:rFonts w:ascii="Helvetica" w:hAnsi="Helvetica" w:cs="Arial"/>
          <w:b/>
          <w:sz w:val="22"/>
          <w:szCs w:val="22"/>
        </w:rPr>
        <w:t>Professor</w:t>
      </w:r>
      <w:r w:rsidR="00070AB1" w:rsidRPr="00417FB0">
        <w:rPr>
          <w:rFonts w:ascii="Helvetica" w:hAnsi="Helvetica" w:cs="Arial"/>
          <w:b/>
          <w:sz w:val="22"/>
          <w:szCs w:val="22"/>
        </w:rPr>
        <w:t>ship</w:t>
      </w:r>
      <w:r w:rsidR="00354122" w:rsidRPr="00417FB0">
        <w:rPr>
          <w:rFonts w:ascii="Helvetica" w:hAnsi="Helvetica" w:cs="Arial"/>
          <w:b/>
          <w:sz w:val="22"/>
          <w:szCs w:val="22"/>
        </w:rPr>
        <w:t xml:space="preserve">, </w:t>
      </w:r>
      <w:r w:rsidR="00354122" w:rsidRPr="00417FB0">
        <w:rPr>
          <w:rFonts w:ascii="Helvetica" w:hAnsi="Helvetica" w:cs="Arial"/>
          <w:sz w:val="22"/>
          <w:szCs w:val="22"/>
        </w:rPr>
        <w:t>Applied Physiology and Kinesiology</w:t>
      </w:r>
      <w:r w:rsidR="00354122" w:rsidRPr="00417FB0">
        <w:rPr>
          <w:rFonts w:ascii="Helvetica" w:hAnsi="Helvetica" w:cs="Arial"/>
          <w:sz w:val="22"/>
          <w:szCs w:val="22"/>
        </w:rPr>
        <w:tab/>
      </w:r>
      <w:r w:rsidR="002740D1" w:rsidRPr="00417FB0">
        <w:rPr>
          <w:rFonts w:ascii="Helvetica" w:hAnsi="Helvetica" w:cs="Arial"/>
          <w:sz w:val="22"/>
          <w:szCs w:val="22"/>
        </w:rPr>
        <w:t xml:space="preserve">    </w:t>
      </w:r>
      <w:r w:rsidR="00354122" w:rsidRPr="00417FB0">
        <w:rPr>
          <w:rFonts w:ascii="Helvetica" w:hAnsi="Helvetica" w:cs="Arial"/>
          <w:sz w:val="22"/>
          <w:szCs w:val="22"/>
        </w:rPr>
        <w:t>2017-</w:t>
      </w:r>
      <w:r w:rsidR="002740D1" w:rsidRPr="00417FB0">
        <w:rPr>
          <w:rFonts w:ascii="Helvetica" w:hAnsi="Helvetica" w:cs="Arial"/>
          <w:sz w:val="22"/>
          <w:szCs w:val="22"/>
        </w:rPr>
        <w:t>2020</w:t>
      </w:r>
    </w:p>
    <w:p w14:paraId="74232ECA" w14:textId="77777777" w:rsidR="005E0094" w:rsidRPr="00417FB0" w:rsidRDefault="005E0094" w:rsidP="000241EB">
      <w:pPr>
        <w:tabs>
          <w:tab w:val="left" w:pos="8010"/>
        </w:tabs>
        <w:ind w:left="180"/>
        <w:rPr>
          <w:rFonts w:ascii="Helvetica" w:hAnsi="Helvetica" w:cs="Arial"/>
          <w:b/>
          <w:sz w:val="22"/>
          <w:szCs w:val="22"/>
        </w:rPr>
      </w:pPr>
    </w:p>
    <w:p w14:paraId="4C26D194" w14:textId="3B57D203" w:rsidR="00BF6BCF" w:rsidRPr="00417FB0" w:rsidRDefault="00BF6BCF" w:rsidP="000241EB">
      <w:pPr>
        <w:tabs>
          <w:tab w:val="left" w:pos="8010"/>
        </w:tabs>
        <w:ind w:left="180"/>
        <w:rPr>
          <w:rFonts w:ascii="Helvetica" w:hAnsi="Helvetica" w:cs="Arial"/>
          <w:b/>
          <w:sz w:val="22"/>
          <w:szCs w:val="22"/>
        </w:rPr>
      </w:pPr>
      <w:r w:rsidRPr="00417FB0">
        <w:rPr>
          <w:rFonts w:ascii="Helvetica" w:hAnsi="Helvetica" w:cs="Arial"/>
          <w:b/>
          <w:sz w:val="22"/>
          <w:szCs w:val="22"/>
        </w:rPr>
        <w:t>Vice-Chair</w:t>
      </w:r>
      <w:r w:rsidR="000B5F18" w:rsidRPr="00417FB0">
        <w:rPr>
          <w:rFonts w:ascii="Helvetica" w:hAnsi="Helvetica" w:cs="Arial"/>
          <w:b/>
          <w:sz w:val="22"/>
          <w:szCs w:val="22"/>
        </w:rPr>
        <w:t xml:space="preserve">, </w:t>
      </w:r>
      <w:r w:rsidR="000B5F18" w:rsidRPr="00417FB0">
        <w:rPr>
          <w:rFonts w:ascii="Helvetica" w:hAnsi="Helvetica" w:cs="Arial"/>
          <w:sz w:val="22"/>
          <w:szCs w:val="22"/>
        </w:rPr>
        <w:t>Applied Physiology and Kinesiology</w:t>
      </w:r>
      <w:r w:rsidR="000241EB" w:rsidRPr="00417FB0">
        <w:rPr>
          <w:rFonts w:ascii="Helvetica" w:hAnsi="Helvetica" w:cs="Arial"/>
          <w:sz w:val="22"/>
          <w:szCs w:val="22"/>
        </w:rPr>
        <w:tab/>
      </w:r>
      <w:r w:rsidR="004C3235" w:rsidRPr="00417FB0">
        <w:rPr>
          <w:rFonts w:ascii="Helvetica" w:hAnsi="Helvetica" w:cs="Arial"/>
          <w:sz w:val="22"/>
          <w:szCs w:val="22"/>
        </w:rPr>
        <w:t xml:space="preserve">    </w:t>
      </w:r>
      <w:r w:rsidRPr="00417FB0">
        <w:rPr>
          <w:rFonts w:ascii="Helvetica" w:hAnsi="Helvetica" w:cs="Arial"/>
          <w:sz w:val="22"/>
          <w:szCs w:val="22"/>
        </w:rPr>
        <w:t>2015-</w:t>
      </w:r>
      <w:r w:rsidR="004C3235" w:rsidRPr="00417FB0">
        <w:rPr>
          <w:rFonts w:ascii="Helvetica" w:hAnsi="Helvetica" w:cs="Arial"/>
          <w:sz w:val="22"/>
          <w:szCs w:val="22"/>
        </w:rPr>
        <w:t>2019</w:t>
      </w:r>
    </w:p>
    <w:p w14:paraId="084309F7" w14:textId="5BFE3AC0" w:rsidR="00BF6BCF" w:rsidRPr="00417FB0" w:rsidRDefault="00BF6BCF" w:rsidP="00BF6BCF">
      <w:pPr>
        <w:tabs>
          <w:tab w:val="left" w:pos="7830"/>
        </w:tabs>
        <w:ind w:left="180"/>
        <w:rPr>
          <w:rFonts w:ascii="Helvetica" w:hAnsi="Helvetica" w:cs="Arial"/>
          <w:b/>
          <w:sz w:val="22"/>
          <w:szCs w:val="22"/>
        </w:rPr>
      </w:pPr>
      <w:r w:rsidRPr="00417FB0">
        <w:rPr>
          <w:rFonts w:ascii="Helvetica" w:hAnsi="Helvetica" w:cs="Arial"/>
          <w:b/>
          <w:sz w:val="22"/>
          <w:szCs w:val="22"/>
        </w:rPr>
        <w:t>Director</w:t>
      </w:r>
      <w:r w:rsidR="00167667" w:rsidRPr="00417FB0">
        <w:rPr>
          <w:rFonts w:ascii="Helvetica" w:hAnsi="Helvetica" w:cs="Arial"/>
          <w:b/>
          <w:sz w:val="22"/>
          <w:szCs w:val="22"/>
        </w:rPr>
        <w:t xml:space="preserve">, </w:t>
      </w:r>
      <w:r w:rsidRPr="00417FB0">
        <w:rPr>
          <w:rFonts w:ascii="Helvetica" w:hAnsi="Helvetica" w:cs="Arial"/>
          <w:sz w:val="22"/>
          <w:szCs w:val="22"/>
        </w:rPr>
        <w:t>Center for Exercise Science</w:t>
      </w:r>
      <w:r w:rsidRPr="00417FB0">
        <w:rPr>
          <w:rFonts w:ascii="Helvetica" w:hAnsi="Helvetica" w:cs="Arial"/>
          <w:b/>
          <w:sz w:val="22"/>
          <w:szCs w:val="22"/>
        </w:rPr>
        <w:tab/>
      </w:r>
      <w:r w:rsidRPr="00417FB0">
        <w:rPr>
          <w:rFonts w:ascii="Helvetica" w:hAnsi="Helvetica" w:cs="Arial"/>
          <w:sz w:val="22"/>
          <w:szCs w:val="22"/>
        </w:rPr>
        <w:t>Gainesville, FL</w:t>
      </w:r>
    </w:p>
    <w:p w14:paraId="0C05EC6A" w14:textId="77777777" w:rsidR="00BF6BCF" w:rsidRPr="00417FB0" w:rsidRDefault="00BF6BCF" w:rsidP="008A7829">
      <w:pPr>
        <w:tabs>
          <w:tab w:val="left" w:pos="7920"/>
        </w:tabs>
        <w:ind w:left="180"/>
        <w:rPr>
          <w:rFonts w:ascii="Helvetica" w:hAnsi="Helvetica" w:cs="Arial"/>
          <w:b/>
          <w:sz w:val="22"/>
          <w:szCs w:val="22"/>
        </w:rPr>
      </w:pPr>
    </w:p>
    <w:p w14:paraId="1BA351DF" w14:textId="497B0D10" w:rsidR="008A7829" w:rsidRPr="00417FB0" w:rsidRDefault="008A7829" w:rsidP="008A7829">
      <w:pPr>
        <w:tabs>
          <w:tab w:val="left" w:pos="7920"/>
        </w:tabs>
        <w:ind w:left="180"/>
        <w:rPr>
          <w:rFonts w:ascii="Helvetica" w:hAnsi="Helvetica" w:cs="Arial"/>
          <w:b/>
          <w:sz w:val="22"/>
          <w:szCs w:val="22"/>
        </w:rPr>
      </w:pPr>
      <w:r w:rsidRPr="00417FB0">
        <w:rPr>
          <w:rFonts w:ascii="Helvetica" w:hAnsi="Helvetica" w:cs="Arial"/>
          <w:b/>
          <w:sz w:val="22"/>
          <w:szCs w:val="22"/>
        </w:rPr>
        <w:t xml:space="preserve">Professor with </w:t>
      </w:r>
      <w:proofErr w:type="gramStart"/>
      <w:r w:rsidRPr="00417FB0">
        <w:rPr>
          <w:rFonts w:ascii="Helvetica" w:hAnsi="Helvetica" w:cs="Arial"/>
          <w:b/>
          <w:sz w:val="22"/>
          <w:szCs w:val="22"/>
        </w:rPr>
        <w:t xml:space="preserve">Tenure </w:t>
      </w:r>
      <w:r w:rsidRPr="00417FB0">
        <w:rPr>
          <w:rFonts w:ascii="Helvetica" w:hAnsi="Helvetica" w:cs="Arial"/>
          <w:sz w:val="22"/>
          <w:szCs w:val="22"/>
        </w:rPr>
        <w:t xml:space="preserve"> </w:t>
      </w:r>
      <w:r w:rsidRPr="00417FB0">
        <w:rPr>
          <w:rFonts w:ascii="Helvetica" w:hAnsi="Helvetica" w:cs="Arial"/>
          <w:sz w:val="22"/>
          <w:szCs w:val="22"/>
        </w:rPr>
        <w:tab/>
      </w:r>
      <w:proofErr w:type="gramEnd"/>
      <w:r w:rsidRPr="00417FB0">
        <w:rPr>
          <w:rFonts w:ascii="Helvetica" w:hAnsi="Helvetica" w:cs="Arial"/>
          <w:sz w:val="22"/>
          <w:szCs w:val="22"/>
        </w:rPr>
        <w:t xml:space="preserve">  2013-present</w:t>
      </w:r>
    </w:p>
    <w:p w14:paraId="63889FDE" w14:textId="77777777" w:rsidR="008A7829" w:rsidRPr="00417FB0" w:rsidRDefault="008A7829" w:rsidP="008A7829">
      <w:pPr>
        <w:tabs>
          <w:tab w:val="left" w:pos="7830"/>
        </w:tabs>
        <w:ind w:left="180"/>
        <w:rPr>
          <w:rFonts w:ascii="Helvetica" w:hAnsi="Helvetica" w:cs="Arial"/>
          <w:sz w:val="22"/>
          <w:szCs w:val="22"/>
        </w:rPr>
      </w:pPr>
      <w:r w:rsidRPr="00417FB0">
        <w:rPr>
          <w:rFonts w:ascii="Helvetica" w:hAnsi="Helvetica" w:cs="Arial"/>
          <w:sz w:val="22"/>
          <w:szCs w:val="22"/>
        </w:rPr>
        <w:t xml:space="preserve">Department of Applied Physiology and Kinesiology </w:t>
      </w:r>
      <w:r w:rsidRPr="00417FB0">
        <w:rPr>
          <w:rFonts w:ascii="Helvetica" w:hAnsi="Helvetica" w:cs="Arial"/>
          <w:sz w:val="22"/>
          <w:szCs w:val="22"/>
        </w:rPr>
        <w:tab/>
        <w:t>Gainesville, FL</w:t>
      </w:r>
    </w:p>
    <w:p w14:paraId="0B69E8E9" w14:textId="77777777" w:rsidR="008A7829" w:rsidRPr="00417FB0" w:rsidRDefault="008A7829" w:rsidP="008A7829">
      <w:pPr>
        <w:tabs>
          <w:tab w:val="left" w:pos="7830"/>
        </w:tabs>
        <w:ind w:left="180"/>
        <w:rPr>
          <w:rFonts w:ascii="Helvetica" w:hAnsi="Helvetica" w:cs="Arial"/>
          <w:sz w:val="22"/>
          <w:szCs w:val="22"/>
        </w:rPr>
      </w:pPr>
      <w:r w:rsidRPr="00417FB0">
        <w:rPr>
          <w:rFonts w:ascii="Helvetica" w:hAnsi="Helvetica" w:cs="Arial"/>
          <w:sz w:val="22"/>
          <w:szCs w:val="22"/>
        </w:rPr>
        <w:t>Department of Neurology</w:t>
      </w:r>
    </w:p>
    <w:p w14:paraId="7918DD47" w14:textId="77777777" w:rsidR="008A7829" w:rsidRPr="00417FB0" w:rsidRDefault="008A7829" w:rsidP="008A7829">
      <w:pPr>
        <w:tabs>
          <w:tab w:val="left" w:pos="7830"/>
        </w:tabs>
        <w:ind w:left="180"/>
        <w:rPr>
          <w:rFonts w:ascii="Helvetica" w:hAnsi="Helvetica" w:cs="Arial"/>
          <w:sz w:val="22"/>
          <w:szCs w:val="22"/>
        </w:rPr>
      </w:pPr>
      <w:r w:rsidRPr="00417FB0">
        <w:rPr>
          <w:rFonts w:ascii="Helvetica" w:hAnsi="Helvetica" w:cs="Arial"/>
          <w:sz w:val="22"/>
          <w:szCs w:val="22"/>
        </w:rPr>
        <w:t>Department of Biomedical Engineering</w:t>
      </w:r>
      <w:r w:rsidRPr="00417FB0">
        <w:rPr>
          <w:rFonts w:ascii="Helvetica" w:hAnsi="Helvetica" w:cs="Arial"/>
          <w:sz w:val="22"/>
          <w:szCs w:val="22"/>
        </w:rPr>
        <w:tab/>
      </w:r>
    </w:p>
    <w:p w14:paraId="49EDD432" w14:textId="77777777" w:rsidR="008A7829" w:rsidRPr="00417FB0" w:rsidRDefault="008A7829" w:rsidP="008A7829">
      <w:pPr>
        <w:tabs>
          <w:tab w:val="left" w:pos="8280"/>
        </w:tabs>
        <w:ind w:left="180"/>
        <w:rPr>
          <w:rFonts w:ascii="Helvetica" w:hAnsi="Helvetica" w:cs="Arial"/>
          <w:sz w:val="22"/>
          <w:szCs w:val="22"/>
        </w:rPr>
      </w:pPr>
      <w:r w:rsidRPr="00417FB0">
        <w:rPr>
          <w:rFonts w:ascii="Helvetica" w:hAnsi="Helvetica" w:cs="Arial"/>
          <w:sz w:val="22"/>
          <w:szCs w:val="22"/>
        </w:rPr>
        <w:t>University of Florida</w:t>
      </w:r>
    </w:p>
    <w:p w14:paraId="6B078C6E" w14:textId="77777777" w:rsidR="008A7829" w:rsidRPr="00417FB0" w:rsidRDefault="008A7829" w:rsidP="003874AF">
      <w:pPr>
        <w:tabs>
          <w:tab w:val="left" w:pos="7920"/>
        </w:tabs>
        <w:ind w:left="180"/>
        <w:rPr>
          <w:rFonts w:ascii="Helvetica" w:hAnsi="Helvetica" w:cs="Arial"/>
          <w:b/>
          <w:sz w:val="22"/>
          <w:szCs w:val="22"/>
        </w:rPr>
      </w:pPr>
    </w:p>
    <w:p w14:paraId="6DD9D7F3" w14:textId="2AB27B5B" w:rsidR="00422A62" w:rsidRPr="00417FB0" w:rsidRDefault="00422A62" w:rsidP="003874AF">
      <w:pPr>
        <w:tabs>
          <w:tab w:val="left" w:pos="7920"/>
        </w:tabs>
        <w:ind w:left="180"/>
        <w:rPr>
          <w:rFonts w:ascii="Helvetica" w:hAnsi="Helvetica" w:cs="Arial"/>
          <w:b/>
          <w:sz w:val="22"/>
          <w:szCs w:val="22"/>
        </w:rPr>
      </w:pPr>
      <w:r w:rsidRPr="00417FB0">
        <w:rPr>
          <w:rFonts w:ascii="Helvetica" w:hAnsi="Helvetica" w:cs="Arial"/>
          <w:b/>
          <w:sz w:val="22"/>
          <w:szCs w:val="22"/>
        </w:rPr>
        <w:t>Associate Professor</w:t>
      </w:r>
      <w:r w:rsidR="001B2650" w:rsidRPr="00417FB0">
        <w:rPr>
          <w:rFonts w:ascii="Helvetica" w:hAnsi="Helvetica" w:cs="Arial"/>
          <w:b/>
          <w:sz w:val="22"/>
          <w:szCs w:val="22"/>
        </w:rPr>
        <w:t xml:space="preserve"> with </w:t>
      </w:r>
      <w:proofErr w:type="gramStart"/>
      <w:r w:rsidR="001B2650" w:rsidRPr="00417FB0">
        <w:rPr>
          <w:rFonts w:ascii="Helvetica" w:hAnsi="Helvetica" w:cs="Arial"/>
          <w:b/>
          <w:sz w:val="22"/>
          <w:szCs w:val="22"/>
        </w:rPr>
        <w:t>Tenure</w:t>
      </w:r>
      <w:r w:rsidRPr="00417FB0">
        <w:rPr>
          <w:rFonts w:ascii="Helvetica" w:hAnsi="Helvetica" w:cs="Arial"/>
          <w:b/>
          <w:sz w:val="22"/>
          <w:szCs w:val="22"/>
        </w:rPr>
        <w:t xml:space="preserve"> </w:t>
      </w:r>
      <w:r w:rsidR="003874AF" w:rsidRPr="00417FB0">
        <w:rPr>
          <w:rFonts w:ascii="Helvetica" w:hAnsi="Helvetica" w:cs="Arial"/>
          <w:sz w:val="22"/>
          <w:szCs w:val="22"/>
        </w:rPr>
        <w:t xml:space="preserve"> </w:t>
      </w:r>
      <w:r w:rsidR="003874AF" w:rsidRPr="00417FB0">
        <w:rPr>
          <w:rFonts w:ascii="Helvetica" w:hAnsi="Helvetica" w:cs="Arial"/>
          <w:sz w:val="22"/>
          <w:szCs w:val="22"/>
        </w:rPr>
        <w:tab/>
      </w:r>
      <w:proofErr w:type="gramEnd"/>
      <w:r w:rsidR="008A7829" w:rsidRPr="00417FB0">
        <w:rPr>
          <w:rFonts w:ascii="Helvetica" w:hAnsi="Helvetica" w:cs="Arial"/>
          <w:sz w:val="22"/>
          <w:szCs w:val="22"/>
        </w:rPr>
        <w:t xml:space="preserve">      </w:t>
      </w:r>
      <w:r w:rsidR="003874AF" w:rsidRPr="00417FB0">
        <w:rPr>
          <w:rFonts w:ascii="Helvetica" w:hAnsi="Helvetica" w:cs="Arial"/>
          <w:sz w:val="22"/>
          <w:szCs w:val="22"/>
        </w:rPr>
        <w:t>2011-</w:t>
      </w:r>
      <w:r w:rsidR="008A7829" w:rsidRPr="00417FB0">
        <w:rPr>
          <w:rFonts w:ascii="Helvetica" w:hAnsi="Helvetica" w:cs="Arial"/>
          <w:sz w:val="22"/>
          <w:szCs w:val="22"/>
        </w:rPr>
        <w:t>2013</w:t>
      </w:r>
    </w:p>
    <w:p w14:paraId="73FFF26E" w14:textId="77777777" w:rsidR="002F0643" w:rsidRPr="00417FB0" w:rsidRDefault="00422A62" w:rsidP="00422A62">
      <w:pPr>
        <w:tabs>
          <w:tab w:val="left" w:pos="7830"/>
        </w:tabs>
        <w:ind w:left="180"/>
        <w:rPr>
          <w:rFonts w:ascii="Helvetica" w:hAnsi="Helvetica" w:cs="Arial"/>
          <w:sz w:val="22"/>
          <w:szCs w:val="22"/>
        </w:rPr>
      </w:pPr>
      <w:r w:rsidRPr="00417FB0">
        <w:rPr>
          <w:rFonts w:ascii="Helvetica" w:hAnsi="Helvetica" w:cs="Arial"/>
          <w:sz w:val="22"/>
          <w:szCs w:val="22"/>
        </w:rPr>
        <w:lastRenderedPageBreak/>
        <w:t xml:space="preserve">Department of Applied Physiology and Kinesiology </w:t>
      </w:r>
      <w:r w:rsidRPr="00417FB0">
        <w:rPr>
          <w:rFonts w:ascii="Helvetica" w:hAnsi="Helvetica" w:cs="Arial"/>
          <w:sz w:val="22"/>
          <w:szCs w:val="22"/>
        </w:rPr>
        <w:tab/>
      </w:r>
      <w:r w:rsidR="003874AF" w:rsidRPr="00417FB0">
        <w:rPr>
          <w:rFonts w:ascii="Helvetica" w:hAnsi="Helvetica" w:cs="Arial"/>
          <w:sz w:val="22"/>
          <w:szCs w:val="22"/>
        </w:rPr>
        <w:t>Gainesville, FL</w:t>
      </w:r>
    </w:p>
    <w:p w14:paraId="4AD09CAE" w14:textId="06FEB204" w:rsidR="00985A09" w:rsidRPr="00417FB0" w:rsidRDefault="00422A62" w:rsidP="00422A62">
      <w:pPr>
        <w:tabs>
          <w:tab w:val="left" w:pos="7830"/>
        </w:tabs>
        <w:ind w:left="180"/>
        <w:rPr>
          <w:rFonts w:ascii="Helvetica" w:hAnsi="Helvetica" w:cs="Arial"/>
          <w:sz w:val="22"/>
          <w:szCs w:val="22"/>
        </w:rPr>
      </w:pPr>
      <w:r w:rsidRPr="00417FB0">
        <w:rPr>
          <w:rFonts w:ascii="Helvetica" w:hAnsi="Helvetica" w:cs="Arial"/>
          <w:sz w:val="22"/>
          <w:szCs w:val="22"/>
        </w:rPr>
        <w:t>Department of Neurology</w:t>
      </w:r>
    </w:p>
    <w:p w14:paraId="40179814" w14:textId="77777777" w:rsidR="00422A62" w:rsidRPr="00417FB0" w:rsidRDefault="00985A09" w:rsidP="00422A62">
      <w:pPr>
        <w:tabs>
          <w:tab w:val="left" w:pos="7830"/>
        </w:tabs>
        <w:ind w:left="180"/>
        <w:rPr>
          <w:rFonts w:ascii="Helvetica" w:hAnsi="Helvetica" w:cs="Arial"/>
          <w:sz w:val="22"/>
          <w:szCs w:val="22"/>
        </w:rPr>
      </w:pPr>
      <w:r w:rsidRPr="00417FB0">
        <w:rPr>
          <w:rFonts w:ascii="Helvetica" w:hAnsi="Helvetica" w:cs="Arial"/>
          <w:sz w:val="22"/>
          <w:szCs w:val="22"/>
        </w:rPr>
        <w:t>Department of Biomedical Engineering</w:t>
      </w:r>
      <w:r w:rsidR="00422A62" w:rsidRPr="00417FB0">
        <w:rPr>
          <w:rFonts w:ascii="Helvetica" w:hAnsi="Helvetica" w:cs="Arial"/>
          <w:sz w:val="22"/>
          <w:szCs w:val="22"/>
        </w:rPr>
        <w:tab/>
      </w:r>
    </w:p>
    <w:p w14:paraId="6431FB13" w14:textId="77777777" w:rsidR="00422A62" w:rsidRPr="00417FB0" w:rsidRDefault="00422A62" w:rsidP="00422A62">
      <w:pPr>
        <w:tabs>
          <w:tab w:val="left" w:pos="8280"/>
        </w:tabs>
        <w:ind w:left="180"/>
        <w:rPr>
          <w:rFonts w:ascii="Helvetica" w:hAnsi="Helvetica" w:cs="Arial"/>
          <w:sz w:val="22"/>
          <w:szCs w:val="22"/>
        </w:rPr>
      </w:pPr>
      <w:r w:rsidRPr="00417FB0">
        <w:rPr>
          <w:rFonts w:ascii="Helvetica" w:hAnsi="Helvetica" w:cs="Arial"/>
          <w:sz w:val="22"/>
          <w:szCs w:val="22"/>
        </w:rPr>
        <w:t>University of Florida</w:t>
      </w:r>
    </w:p>
    <w:p w14:paraId="6C79F080" w14:textId="77777777" w:rsidR="008E5209" w:rsidRPr="00417FB0" w:rsidRDefault="008E5209" w:rsidP="00422A62">
      <w:pPr>
        <w:tabs>
          <w:tab w:val="left" w:pos="8280"/>
        </w:tabs>
        <w:ind w:left="180"/>
        <w:rPr>
          <w:rFonts w:ascii="Helvetica" w:hAnsi="Helvetica" w:cs="Arial"/>
          <w:b/>
          <w:sz w:val="22"/>
          <w:szCs w:val="22"/>
        </w:rPr>
      </w:pPr>
    </w:p>
    <w:p w14:paraId="1D0C4E38" w14:textId="77777777" w:rsidR="003C79DD" w:rsidRPr="00417FB0" w:rsidRDefault="003C79DD" w:rsidP="00422A62">
      <w:pPr>
        <w:tabs>
          <w:tab w:val="left" w:pos="8280"/>
        </w:tabs>
        <w:ind w:left="180"/>
        <w:rPr>
          <w:rFonts w:ascii="Helvetica" w:hAnsi="Helvetica" w:cs="Arial"/>
          <w:sz w:val="22"/>
          <w:szCs w:val="22"/>
        </w:rPr>
      </w:pPr>
      <w:r w:rsidRPr="00417FB0">
        <w:rPr>
          <w:rFonts w:ascii="Helvetica" w:hAnsi="Helvetica" w:cs="Arial"/>
          <w:b/>
          <w:sz w:val="22"/>
          <w:szCs w:val="22"/>
        </w:rPr>
        <w:t>Associate Professor with Tenure</w:t>
      </w:r>
      <w:r w:rsidR="006B0317" w:rsidRPr="00417FB0">
        <w:rPr>
          <w:rFonts w:ascii="Helvetica" w:hAnsi="Helvetica" w:cs="Arial"/>
          <w:b/>
          <w:sz w:val="22"/>
          <w:szCs w:val="22"/>
        </w:rPr>
        <w:t xml:space="preserve"> (early promotion in 4 years)</w:t>
      </w:r>
      <w:r w:rsidRPr="00417FB0">
        <w:rPr>
          <w:rFonts w:ascii="Helvetica" w:hAnsi="Helvetica" w:cs="Arial"/>
          <w:b/>
          <w:sz w:val="22"/>
          <w:szCs w:val="22"/>
        </w:rPr>
        <w:tab/>
      </w:r>
      <w:r w:rsidRPr="00417FB0">
        <w:rPr>
          <w:rFonts w:ascii="Helvetica" w:hAnsi="Helvetica" w:cs="Arial"/>
          <w:sz w:val="22"/>
          <w:szCs w:val="22"/>
        </w:rPr>
        <w:t>2009-</w:t>
      </w:r>
      <w:r w:rsidR="00422A62" w:rsidRPr="00417FB0">
        <w:rPr>
          <w:rFonts w:ascii="Helvetica" w:hAnsi="Helvetica" w:cs="Arial"/>
          <w:sz w:val="22"/>
          <w:szCs w:val="22"/>
        </w:rPr>
        <w:t>2011</w:t>
      </w:r>
    </w:p>
    <w:p w14:paraId="7C218D96" w14:textId="77777777" w:rsidR="003C79DD" w:rsidRPr="00417FB0" w:rsidRDefault="003C79DD" w:rsidP="003C79DD">
      <w:pPr>
        <w:tabs>
          <w:tab w:val="left" w:pos="8190"/>
        </w:tabs>
        <w:ind w:left="180"/>
        <w:rPr>
          <w:rFonts w:ascii="Helvetica" w:hAnsi="Helvetica" w:cs="Arial"/>
          <w:sz w:val="22"/>
          <w:szCs w:val="22"/>
        </w:rPr>
      </w:pPr>
      <w:r w:rsidRPr="00417FB0">
        <w:rPr>
          <w:rFonts w:ascii="Helvetica" w:hAnsi="Helvetica" w:cs="Arial"/>
          <w:sz w:val="22"/>
          <w:szCs w:val="22"/>
        </w:rPr>
        <w:t xml:space="preserve">Primary Appointment: Department of Kinesiology and Nutrition </w:t>
      </w:r>
      <w:r w:rsidRPr="00417FB0">
        <w:rPr>
          <w:rFonts w:ascii="Helvetica" w:hAnsi="Helvetica" w:cs="Arial"/>
          <w:sz w:val="22"/>
          <w:szCs w:val="22"/>
        </w:rPr>
        <w:tab/>
        <w:t>Chicago, IL</w:t>
      </w:r>
    </w:p>
    <w:p w14:paraId="2E41AC21" w14:textId="77777777" w:rsidR="003C79DD" w:rsidRPr="00417FB0" w:rsidRDefault="003C79DD" w:rsidP="003C79DD">
      <w:pPr>
        <w:tabs>
          <w:tab w:val="left" w:pos="8190"/>
        </w:tabs>
        <w:ind w:left="180"/>
        <w:rPr>
          <w:rFonts w:ascii="Helvetica" w:hAnsi="Helvetica" w:cs="Arial"/>
          <w:sz w:val="22"/>
          <w:szCs w:val="22"/>
        </w:rPr>
      </w:pPr>
      <w:r w:rsidRPr="00417FB0">
        <w:rPr>
          <w:rFonts w:ascii="Helvetica" w:hAnsi="Helvetica" w:cs="Arial"/>
          <w:sz w:val="22"/>
          <w:szCs w:val="22"/>
        </w:rPr>
        <w:t>Secondary Appointment: Department of Bioengineering</w:t>
      </w:r>
    </w:p>
    <w:p w14:paraId="2875328D" w14:textId="77777777" w:rsidR="003C79DD" w:rsidRPr="00417FB0" w:rsidRDefault="003C79DD" w:rsidP="003C79DD">
      <w:pPr>
        <w:tabs>
          <w:tab w:val="left" w:pos="8190"/>
        </w:tabs>
        <w:ind w:left="180"/>
        <w:rPr>
          <w:rFonts w:ascii="Helvetica" w:hAnsi="Helvetica" w:cs="Arial"/>
          <w:sz w:val="22"/>
          <w:szCs w:val="22"/>
        </w:rPr>
      </w:pPr>
      <w:r w:rsidRPr="00417FB0">
        <w:rPr>
          <w:rFonts w:ascii="Helvetica" w:hAnsi="Helvetica" w:cs="Arial"/>
          <w:sz w:val="22"/>
          <w:szCs w:val="22"/>
        </w:rPr>
        <w:t>Secondary Appointment: Department of Neurology</w:t>
      </w:r>
    </w:p>
    <w:p w14:paraId="3321066B" w14:textId="77777777" w:rsidR="003C79DD" w:rsidRPr="00417FB0" w:rsidRDefault="003C79DD" w:rsidP="003C79DD">
      <w:pPr>
        <w:tabs>
          <w:tab w:val="left" w:pos="8190"/>
        </w:tabs>
        <w:ind w:left="180"/>
        <w:rPr>
          <w:rFonts w:ascii="Helvetica" w:hAnsi="Helvetica" w:cs="Arial"/>
          <w:sz w:val="22"/>
          <w:szCs w:val="22"/>
        </w:rPr>
      </w:pPr>
      <w:r w:rsidRPr="00417FB0">
        <w:rPr>
          <w:rFonts w:ascii="Helvetica" w:hAnsi="Helvetica" w:cs="Arial"/>
          <w:sz w:val="22"/>
          <w:szCs w:val="22"/>
        </w:rPr>
        <w:t>Faculty member in the Neuroscience Training Program</w:t>
      </w:r>
    </w:p>
    <w:p w14:paraId="14FFFD62" w14:textId="77777777" w:rsidR="003C79DD" w:rsidRPr="00417FB0" w:rsidRDefault="003C79DD" w:rsidP="003C79DD">
      <w:pPr>
        <w:tabs>
          <w:tab w:val="left" w:pos="8190"/>
        </w:tabs>
        <w:ind w:left="180"/>
        <w:rPr>
          <w:rFonts w:ascii="Helvetica" w:hAnsi="Helvetica" w:cs="Arial"/>
          <w:sz w:val="22"/>
          <w:szCs w:val="22"/>
        </w:rPr>
      </w:pPr>
      <w:r w:rsidRPr="00417FB0">
        <w:rPr>
          <w:rFonts w:ascii="Helvetica" w:hAnsi="Helvetica" w:cs="Arial"/>
          <w:sz w:val="22"/>
          <w:szCs w:val="22"/>
        </w:rPr>
        <w:t>University of Illinois at Chicago</w:t>
      </w:r>
    </w:p>
    <w:p w14:paraId="3BA84928" w14:textId="77777777" w:rsidR="003C79DD" w:rsidRPr="00417FB0" w:rsidRDefault="003C79DD" w:rsidP="003C79DD">
      <w:pPr>
        <w:tabs>
          <w:tab w:val="left" w:pos="8010"/>
        </w:tabs>
        <w:ind w:left="180"/>
        <w:rPr>
          <w:rFonts w:ascii="Helvetica" w:hAnsi="Helvetica" w:cs="Arial"/>
          <w:b/>
          <w:sz w:val="22"/>
          <w:szCs w:val="22"/>
        </w:rPr>
      </w:pPr>
    </w:p>
    <w:p w14:paraId="420B51FB" w14:textId="77777777" w:rsidR="003C79DD" w:rsidRPr="00417FB0" w:rsidRDefault="003C79DD" w:rsidP="003C79DD">
      <w:pPr>
        <w:tabs>
          <w:tab w:val="left" w:pos="8010"/>
        </w:tabs>
        <w:ind w:left="180"/>
        <w:rPr>
          <w:rFonts w:ascii="Helvetica" w:hAnsi="Helvetica" w:cs="Arial"/>
          <w:sz w:val="22"/>
          <w:szCs w:val="22"/>
        </w:rPr>
      </w:pPr>
      <w:r w:rsidRPr="00417FB0">
        <w:rPr>
          <w:rFonts w:ascii="Helvetica" w:hAnsi="Helvetica" w:cs="Arial"/>
          <w:b/>
          <w:sz w:val="22"/>
          <w:szCs w:val="22"/>
        </w:rPr>
        <w:t>Assistant Professor on Tenure Track</w:t>
      </w:r>
      <w:r w:rsidRPr="00417FB0">
        <w:rPr>
          <w:rFonts w:ascii="Helvetica" w:hAnsi="Helvetica" w:cs="Arial"/>
          <w:b/>
          <w:sz w:val="22"/>
          <w:szCs w:val="22"/>
        </w:rPr>
        <w:tab/>
        <w:t xml:space="preserve">    </w:t>
      </w:r>
      <w:r w:rsidRPr="00417FB0">
        <w:rPr>
          <w:rFonts w:ascii="Helvetica" w:hAnsi="Helvetica" w:cs="Arial"/>
          <w:sz w:val="22"/>
          <w:szCs w:val="22"/>
        </w:rPr>
        <w:t>2005-2009</w:t>
      </w:r>
    </w:p>
    <w:p w14:paraId="4754EAD7" w14:textId="77777777" w:rsidR="003C79DD" w:rsidRPr="00417FB0" w:rsidRDefault="003C79DD" w:rsidP="003C79DD">
      <w:pPr>
        <w:tabs>
          <w:tab w:val="left" w:pos="8190"/>
        </w:tabs>
        <w:ind w:left="180"/>
        <w:rPr>
          <w:rFonts w:ascii="Helvetica" w:hAnsi="Helvetica" w:cs="Arial"/>
          <w:sz w:val="22"/>
          <w:szCs w:val="22"/>
        </w:rPr>
      </w:pPr>
      <w:r w:rsidRPr="00417FB0">
        <w:rPr>
          <w:rFonts w:ascii="Helvetica" w:hAnsi="Helvetica" w:cs="Arial"/>
          <w:sz w:val="22"/>
          <w:szCs w:val="22"/>
        </w:rPr>
        <w:t xml:space="preserve">Primary Appointment: Department of Kinesiology and Nutrition </w:t>
      </w:r>
      <w:r w:rsidRPr="00417FB0">
        <w:rPr>
          <w:rFonts w:ascii="Helvetica" w:hAnsi="Helvetica" w:cs="Arial"/>
          <w:sz w:val="22"/>
          <w:szCs w:val="22"/>
        </w:rPr>
        <w:tab/>
        <w:t>Chicago, IL</w:t>
      </w:r>
    </w:p>
    <w:p w14:paraId="1FC22016" w14:textId="77777777" w:rsidR="003C79DD" w:rsidRPr="00417FB0" w:rsidRDefault="003C79DD" w:rsidP="003C79DD">
      <w:pPr>
        <w:tabs>
          <w:tab w:val="left" w:pos="8190"/>
        </w:tabs>
        <w:ind w:left="180"/>
        <w:rPr>
          <w:rFonts w:ascii="Helvetica" w:hAnsi="Helvetica" w:cs="Arial"/>
          <w:sz w:val="22"/>
          <w:szCs w:val="22"/>
        </w:rPr>
      </w:pPr>
      <w:r w:rsidRPr="00417FB0">
        <w:rPr>
          <w:rFonts w:ascii="Helvetica" w:hAnsi="Helvetica" w:cs="Arial"/>
          <w:sz w:val="22"/>
          <w:szCs w:val="22"/>
        </w:rPr>
        <w:t>Secondary Appointment: Department of Bioengineering</w:t>
      </w:r>
    </w:p>
    <w:p w14:paraId="7555A7A2" w14:textId="77777777" w:rsidR="003C79DD" w:rsidRPr="00417FB0" w:rsidRDefault="003C79DD" w:rsidP="003C79DD">
      <w:pPr>
        <w:tabs>
          <w:tab w:val="left" w:pos="8190"/>
        </w:tabs>
        <w:ind w:left="180"/>
        <w:rPr>
          <w:rFonts w:ascii="Helvetica" w:hAnsi="Helvetica" w:cs="Arial"/>
          <w:sz w:val="22"/>
          <w:szCs w:val="22"/>
        </w:rPr>
      </w:pPr>
      <w:r w:rsidRPr="00417FB0">
        <w:rPr>
          <w:rFonts w:ascii="Helvetica" w:hAnsi="Helvetica" w:cs="Arial"/>
          <w:sz w:val="22"/>
          <w:szCs w:val="22"/>
        </w:rPr>
        <w:t>Secondary Appointment: Department of Neurology</w:t>
      </w:r>
    </w:p>
    <w:p w14:paraId="720CE22B" w14:textId="77777777" w:rsidR="003C79DD" w:rsidRPr="00417FB0" w:rsidRDefault="003C79DD" w:rsidP="003C79DD">
      <w:pPr>
        <w:tabs>
          <w:tab w:val="left" w:pos="8190"/>
        </w:tabs>
        <w:ind w:left="180"/>
        <w:rPr>
          <w:rFonts w:ascii="Helvetica" w:hAnsi="Helvetica" w:cs="Arial"/>
          <w:sz w:val="22"/>
          <w:szCs w:val="22"/>
        </w:rPr>
      </w:pPr>
      <w:r w:rsidRPr="00417FB0">
        <w:rPr>
          <w:rFonts w:ascii="Helvetica" w:hAnsi="Helvetica" w:cs="Arial"/>
          <w:sz w:val="22"/>
          <w:szCs w:val="22"/>
        </w:rPr>
        <w:t>University of Illinois at Chicago</w:t>
      </w:r>
    </w:p>
    <w:p w14:paraId="734D703F" w14:textId="77777777" w:rsidR="003C79DD" w:rsidRPr="00417FB0" w:rsidRDefault="003C79DD" w:rsidP="003C79DD">
      <w:pPr>
        <w:tabs>
          <w:tab w:val="left" w:pos="8010"/>
        </w:tabs>
        <w:ind w:left="180"/>
        <w:rPr>
          <w:rFonts w:ascii="Helvetica" w:hAnsi="Helvetica" w:cs="Arial"/>
          <w:b/>
          <w:sz w:val="22"/>
          <w:szCs w:val="22"/>
        </w:rPr>
      </w:pPr>
    </w:p>
    <w:p w14:paraId="7CD81EFD" w14:textId="77777777" w:rsidR="003C79DD" w:rsidRPr="00417FB0" w:rsidRDefault="003C79DD" w:rsidP="003C79DD">
      <w:pPr>
        <w:tabs>
          <w:tab w:val="left" w:pos="8010"/>
        </w:tabs>
        <w:ind w:left="180"/>
        <w:rPr>
          <w:rFonts w:ascii="Helvetica" w:hAnsi="Helvetica" w:cs="Arial"/>
          <w:sz w:val="22"/>
          <w:szCs w:val="22"/>
        </w:rPr>
      </w:pPr>
      <w:r w:rsidRPr="00417FB0">
        <w:rPr>
          <w:rFonts w:ascii="Helvetica" w:hAnsi="Helvetica" w:cs="Arial"/>
          <w:b/>
          <w:sz w:val="22"/>
          <w:szCs w:val="22"/>
        </w:rPr>
        <w:t>Research Assistant Professor</w:t>
      </w:r>
      <w:r w:rsidRPr="00417FB0">
        <w:rPr>
          <w:rFonts w:ascii="Helvetica" w:hAnsi="Helvetica" w:cs="Arial"/>
          <w:b/>
          <w:sz w:val="22"/>
          <w:szCs w:val="22"/>
        </w:rPr>
        <w:tab/>
        <w:t xml:space="preserve">    </w:t>
      </w:r>
      <w:r w:rsidRPr="00417FB0">
        <w:rPr>
          <w:rFonts w:ascii="Helvetica" w:hAnsi="Helvetica" w:cs="Arial"/>
          <w:sz w:val="22"/>
          <w:szCs w:val="22"/>
        </w:rPr>
        <w:t>2004-2005</w:t>
      </w:r>
    </w:p>
    <w:p w14:paraId="0A29C4BA" w14:textId="77777777" w:rsidR="003C79DD" w:rsidRPr="00417FB0" w:rsidRDefault="003C79DD" w:rsidP="003C79DD">
      <w:pPr>
        <w:tabs>
          <w:tab w:val="left" w:pos="8190"/>
        </w:tabs>
        <w:ind w:left="180"/>
        <w:rPr>
          <w:rFonts w:ascii="Helvetica" w:hAnsi="Helvetica" w:cs="Arial"/>
          <w:sz w:val="22"/>
          <w:szCs w:val="22"/>
        </w:rPr>
      </w:pPr>
      <w:r w:rsidRPr="00417FB0">
        <w:rPr>
          <w:rFonts w:ascii="Helvetica" w:hAnsi="Helvetica" w:cs="Arial"/>
          <w:sz w:val="22"/>
          <w:szCs w:val="22"/>
        </w:rPr>
        <w:t>Department of Movement Sciences, University of Illinois at Chicago</w:t>
      </w:r>
      <w:r w:rsidRPr="00417FB0">
        <w:rPr>
          <w:rFonts w:ascii="Helvetica" w:hAnsi="Helvetica" w:cs="Arial"/>
          <w:sz w:val="22"/>
          <w:szCs w:val="22"/>
        </w:rPr>
        <w:tab/>
      </w:r>
      <w:proofErr w:type="spellStart"/>
      <w:r w:rsidRPr="00417FB0">
        <w:rPr>
          <w:rFonts w:ascii="Helvetica" w:hAnsi="Helvetica" w:cs="Arial"/>
          <w:sz w:val="22"/>
          <w:szCs w:val="22"/>
        </w:rPr>
        <w:t>Chicago</w:t>
      </w:r>
      <w:proofErr w:type="spellEnd"/>
      <w:r w:rsidRPr="00417FB0">
        <w:rPr>
          <w:rFonts w:ascii="Helvetica" w:hAnsi="Helvetica" w:cs="Arial"/>
          <w:sz w:val="22"/>
          <w:szCs w:val="22"/>
        </w:rPr>
        <w:t>, IL</w:t>
      </w:r>
    </w:p>
    <w:p w14:paraId="7F6CCDF0" w14:textId="77777777" w:rsidR="003C79DD" w:rsidRPr="00417FB0" w:rsidRDefault="003C79DD" w:rsidP="003C79DD">
      <w:pPr>
        <w:tabs>
          <w:tab w:val="left" w:pos="8010"/>
        </w:tabs>
        <w:ind w:left="180"/>
        <w:rPr>
          <w:rFonts w:ascii="Helvetica" w:hAnsi="Helvetica" w:cs="Arial"/>
          <w:b/>
          <w:sz w:val="22"/>
          <w:szCs w:val="22"/>
        </w:rPr>
      </w:pPr>
      <w:r w:rsidRPr="00417FB0">
        <w:rPr>
          <w:rFonts w:ascii="Helvetica" w:hAnsi="Helvetica" w:cs="Arial"/>
          <w:sz w:val="22"/>
          <w:szCs w:val="22"/>
        </w:rPr>
        <w:t>Center for MR Research, University of Illinois at Chicago</w:t>
      </w:r>
    </w:p>
    <w:p w14:paraId="0C255D23" w14:textId="77777777" w:rsidR="003C79DD" w:rsidRPr="00417FB0" w:rsidRDefault="003C79DD" w:rsidP="003C79DD">
      <w:pPr>
        <w:tabs>
          <w:tab w:val="left" w:pos="8010"/>
        </w:tabs>
        <w:ind w:left="180"/>
        <w:rPr>
          <w:rFonts w:ascii="Helvetica" w:hAnsi="Helvetica" w:cs="Arial"/>
          <w:b/>
          <w:sz w:val="22"/>
          <w:szCs w:val="22"/>
        </w:rPr>
      </w:pPr>
    </w:p>
    <w:p w14:paraId="1072BF64" w14:textId="77777777" w:rsidR="003C79DD" w:rsidRPr="00417FB0" w:rsidRDefault="003C79DD" w:rsidP="003C79DD">
      <w:pPr>
        <w:tabs>
          <w:tab w:val="left" w:pos="8010"/>
        </w:tabs>
        <w:ind w:left="180"/>
        <w:rPr>
          <w:rFonts w:ascii="Helvetica" w:hAnsi="Helvetica" w:cs="Arial"/>
          <w:sz w:val="22"/>
          <w:szCs w:val="22"/>
        </w:rPr>
      </w:pPr>
      <w:r w:rsidRPr="00417FB0">
        <w:rPr>
          <w:rFonts w:ascii="Helvetica" w:hAnsi="Helvetica" w:cs="Arial"/>
          <w:b/>
          <w:sz w:val="22"/>
          <w:szCs w:val="22"/>
        </w:rPr>
        <w:t xml:space="preserve">NIH Postdoctoral Fellow – Functional Brain Imaging </w:t>
      </w:r>
      <w:r w:rsidRPr="00417FB0">
        <w:rPr>
          <w:rFonts w:ascii="Helvetica" w:hAnsi="Helvetica" w:cs="Arial"/>
          <w:b/>
          <w:sz w:val="22"/>
          <w:szCs w:val="22"/>
        </w:rPr>
        <w:tab/>
        <w:t xml:space="preserve">    </w:t>
      </w:r>
      <w:r w:rsidRPr="00417FB0">
        <w:rPr>
          <w:rFonts w:ascii="Helvetica" w:hAnsi="Helvetica" w:cs="Arial"/>
          <w:sz w:val="22"/>
          <w:szCs w:val="22"/>
        </w:rPr>
        <w:t xml:space="preserve">2003-2005 </w:t>
      </w:r>
    </w:p>
    <w:p w14:paraId="1D25113C" w14:textId="77777777" w:rsidR="003C79DD" w:rsidRPr="00417FB0" w:rsidRDefault="003C79DD" w:rsidP="003C79DD">
      <w:pPr>
        <w:tabs>
          <w:tab w:val="left" w:pos="8190"/>
        </w:tabs>
        <w:ind w:left="180"/>
        <w:rPr>
          <w:rFonts w:ascii="Helvetica" w:hAnsi="Helvetica" w:cs="Arial"/>
          <w:sz w:val="22"/>
          <w:szCs w:val="22"/>
        </w:rPr>
      </w:pPr>
      <w:r w:rsidRPr="00417FB0">
        <w:rPr>
          <w:rFonts w:ascii="Helvetica" w:hAnsi="Helvetica" w:cs="Arial"/>
          <w:sz w:val="22"/>
          <w:szCs w:val="22"/>
        </w:rPr>
        <w:t>Center for MR Research, University of Illinois at Chicago</w:t>
      </w:r>
      <w:r w:rsidRPr="00417FB0">
        <w:rPr>
          <w:rFonts w:ascii="Helvetica" w:hAnsi="Helvetica" w:cs="Arial"/>
          <w:sz w:val="22"/>
          <w:szCs w:val="22"/>
        </w:rPr>
        <w:tab/>
      </w:r>
      <w:proofErr w:type="spellStart"/>
      <w:r w:rsidRPr="00417FB0">
        <w:rPr>
          <w:rFonts w:ascii="Helvetica" w:hAnsi="Helvetica" w:cs="Arial"/>
          <w:sz w:val="22"/>
          <w:szCs w:val="22"/>
        </w:rPr>
        <w:t>Chicago</w:t>
      </w:r>
      <w:proofErr w:type="spellEnd"/>
      <w:r w:rsidRPr="00417FB0">
        <w:rPr>
          <w:rFonts w:ascii="Helvetica" w:hAnsi="Helvetica" w:cs="Arial"/>
          <w:sz w:val="22"/>
          <w:szCs w:val="22"/>
        </w:rPr>
        <w:t>, IL</w:t>
      </w:r>
    </w:p>
    <w:p w14:paraId="3212DD3A" w14:textId="77777777" w:rsidR="003C79DD" w:rsidRPr="00417FB0" w:rsidRDefault="003C79DD" w:rsidP="003C79DD">
      <w:pPr>
        <w:tabs>
          <w:tab w:val="left" w:pos="3240"/>
          <w:tab w:val="left" w:pos="4680"/>
          <w:tab w:val="left" w:pos="6120"/>
        </w:tabs>
        <w:ind w:left="180"/>
        <w:rPr>
          <w:rFonts w:ascii="Helvetica" w:hAnsi="Helvetica" w:cs="Arial"/>
          <w:sz w:val="22"/>
          <w:szCs w:val="22"/>
        </w:rPr>
      </w:pPr>
      <w:r w:rsidRPr="00417FB0">
        <w:rPr>
          <w:rFonts w:ascii="Helvetica" w:hAnsi="Helvetica" w:cs="Arial"/>
          <w:sz w:val="22"/>
          <w:szCs w:val="22"/>
        </w:rPr>
        <w:t xml:space="preserve">Mentors: Keith </w:t>
      </w:r>
      <w:proofErr w:type="spellStart"/>
      <w:r w:rsidRPr="00417FB0">
        <w:rPr>
          <w:rFonts w:ascii="Helvetica" w:hAnsi="Helvetica" w:cs="Arial"/>
          <w:sz w:val="22"/>
          <w:szCs w:val="22"/>
        </w:rPr>
        <w:t>Thulborn</w:t>
      </w:r>
      <w:proofErr w:type="spellEnd"/>
      <w:r w:rsidRPr="00417FB0">
        <w:rPr>
          <w:rFonts w:ascii="Helvetica" w:hAnsi="Helvetica" w:cs="Arial"/>
          <w:sz w:val="22"/>
          <w:szCs w:val="22"/>
        </w:rPr>
        <w:t xml:space="preserve">, M.D., </w:t>
      </w:r>
      <w:proofErr w:type="spellStart"/>
      <w:proofErr w:type="gramStart"/>
      <w:r w:rsidRPr="00417FB0">
        <w:rPr>
          <w:rFonts w:ascii="Helvetica" w:hAnsi="Helvetica" w:cs="Arial"/>
          <w:sz w:val="22"/>
          <w:szCs w:val="22"/>
        </w:rPr>
        <w:t>Ph.D</w:t>
      </w:r>
      <w:proofErr w:type="spellEnd"/>
      <w:proofErr w:type="gramEnd"/>
      <w:r w:rsidRPr="00417FB0">
        <w:rPr>
          <w:rFonts w:ascii="Helvetica" w:hAnsi="Helvetica" w:cs="Arial"/>
          <w:sz w:val="22"/>
          <w:szCs w:val="22"/>
        </w:rPr>
        <w:t xml:space="preserve"> and Daniel </w:t>
      </w:r>
      <w:proofErr w:type="spellStart"/>
      <w:r w:rsidRPr="00417FB0">
        <w:rPr>
          <w:rFonts w:ascii="Helvetica" w:hAnsi="Helvetica" w:cs="Arial"/>
          <w:sz w:val="22"/>
          <w:szCs w:val="22"/>
        </w:rPr>
        <w:t>Corcos</w:t>
      </w:r>
      <w:proofErr w:type="spellEnd"/>
      <w:r w:rsidRPr="00417FB0">
        <w:rPr>
          <w:rFonts w:ascii="Helvetica" w:hAnsi="Helvetica" w:cs="Arial"/>
          <w:sz w:val="22"/>
          <w:szCs w:val="22"/>
        </w:rPr>
        <w:t>, Ph.D.</w:t>
      </w:r>
    </w:p>
    <w:p w14:paraId="18BDB6EA" w14:textId="77777777" w:rsidR="003C79DD" w:rsidRPr="00417FB0" w:rsidRDefault="003C79DD" w:rsidP="003C79DD">
      <w:pPr>
        <w:ind w:left="180"/>
        <w:rPr>
          <w:rFonts w:ascii="Helvetica" w:hAnsi="Helvetica" w:cs="Arial"/>
          <w:sz w:val="22"/>
          <w:szCs w:val="22"/>
        </w:rPr>
      </w:pPr>
    </w:p>
    <w:p w14:paraId="411EF55E" w14:textId="77777777" w:rsidR="003C79DD" w:rsidRPr="00417FB0" w:rsidRDefault="003C79DD" w:rsidP="003C79DD">
      <w:pPr>
        <w:tabs>
          <w:tab w:val="left" w:pos="8280"/>
        </w:tabs>
        <w:ind w:left="180"/>
        <w:rPr>
          <w:rFonts w:ascii="Helvetica" w:hAnsi="Helvetica" w:cs="Arial"/>
          <w:sz w:val="22"/>
          <w:szCs w:val="22"/>
        </w:rPr>
      </w:pPr>
      <w:r w:rsidRPr="00417FB0">
        <w:rPr>
          <w:rFonts w:ascii="Helvetica" w:hAnsi="Helvetica" w:cs="Arial"/>
          <w:b/>
          <w:sz w:val="22"/>
          <w:szCs w:val="22"/>
        </w:rPr>
        <w:t>Postdoctoral Research Associate – Clinical Neurophysiology</w:t>
      </w:r>
      <w:r w:rsidRPr="00417FB0">
        <w:rPr>
          <w:rFonts w:ascii="Helvetica" w:hAnsi="Helvetica" w:cs="Arial"/>
          <w:b/>
          <w:sz w:val="22"/>
          <w:szCs w:val="22"/>
        </w:rPr>
        <w:tab/>
      </w:r>
      <w:r w:rsidRPr="00417FB0">
        <w:rPr>
          <w:rFonts w:ascii="Helvetica" w:hAnsi="Helvetica" w:cs="Arial"/>
          <w:sz w:val="22"/>
          <w:szCs w:val="22"/>
        </w:rPr>
        <w:t>2001-2003</w:t>
      </w:r>
    </w:p>
    <w:p w14:paraId="5BB7E021" w14:textId="77777777" w:rsidR="003C79DD" w:rsidRPr="00417FB0" w:rsidRDefault="003C79DD" w:rsidP="003C79DD">
      <w:pPr>
        <w:tabs>
          <w:tab w:val="left" w:pos="8190"/>
        </w:tabs>
        <w:ind w:left="180"/>
        <w:rPr>
          <w:rFonts w:ascii="Helvetica" w:hAnsi="Helvetica" w:cs="Arial"/>
          <w:sz w:val="22"/>
          <w:szCs w:val="22"/>
        </w:rPr>
      </w:pPr>
      <w:r w:rsidRPr="00417FB0">
        <w:rPr>
          <w:rFonts w:ascii="Helvetica" w:hAnsi="Helvetica" w:cs="Arial"/>
          <w:sz w:val="22"/>
          <w:szCs w:val="22"/>
        </w:rPr>
        <w:t>Neural Control of Movement Laboratory, University of Illinois at Chicago</w:t>
      </w:r>
      <w:r w:rsidRPr="00417FB0">
        <w:rPr>
          <w:rFonts w:ascii="Helvetica" w:hAnsi="Helvetica" w:cs="Arial"/>
          <w:sz w:val="22"/>
          <w:szCs w:val="22"/>
        </w:rPr>
        <w:tab/>
      </w:r>
      <w:proofErr w:type="spellStart"/>
      <w:r w:rsidRPr="00417FB0">
        <w:rPr>
          <w:rFonts w:ascii="Helvetica" w:hAnsi="Helvetica" w:cs="Arial"/>
          <w:sz w:val="22"/>
          <w:szCs w:val="22"/>
        </w:rPr>
        <w:t>Chicago</w:t>
      </w:r>
      <w:proofErr w:type="spellEnd"/>
      <w:r w:rsidRPr="00417FB0">
        <w:rPr>
          <w:rFonts w:ascii="Helvetica" w:hAnsi="Helvetica" w:cs="Arial"/>
          <w:sz w:val="22"/>
          <w:szCs w:val="22"/>
        </w:rPr>
        <w:t>, IL</w:t>
      </w:r>
    </w:p>
    <w:p w14:paraId="381E28AE" w14:textId="77777777" w:rsidR="003C79DD" w:rsidRPr="00417FB0" w:rsidRDefault="003C79DD" w:rsidP="003C79DD">
      <w:pPr>
        <w:tabs>
          <w:tab w:val="left" w:pos="3240"/>
          <w:tab w:val="left" w:pos="4680"/>
          <w:tab w:val="left" w:pos="6120"/>
        </w:tabs>
        <w:ind w:left="180"/>
        <w:rPr>
          <w:rFonts w:ascii="Helvetica" w:hAnsi="Helvetica" w:cs="Arial"/>
          <w:sz w:val="22"/>
          <w:szCs w:val="22"/>
        </w:rPr>
      </w:pPr>
      <w:r w:rsidRPr="00417FB0">
        <w:rPr>
          <w:rFonts w:ascii="Helvetica" w:hAnsi="Helvetica" w:cs="Arial"/>
          <w:sz w:val="22"/>
          <w:szCs w:val="22"/>
        </w:rPr>
        <w:t xml:space="preserve">Mentor: Daniel </w:t>
      </w:r>
      <w:proofErr w:type="spellStart"/>
      <w:r w:rsidRPr="00417FB0">
        <w:rPr>
          <w:rFonts w:ascii="Helvetica" w:hAnsi="Helvetica" w:cs="Arial"/>
          <w:sz w:val="22"/>
          <w:szCs w:val="22"/>
        </w:rPr>
        <w:t>Corcos</w:t>
      </w:r>
      <w:proofErr w:type="spellEnd"/>
      <w:r w:rsidRPr="00417FB0">
        <w:rPr>
          <w:rFonts w:ascii="Helvetica" w:hAnsi="Helvetica" w:cs="Arial"/>
          <w:sz w:val="22"/>
          <w:szCs w:val="22"/>
        </w:rPr>
        <w:t>, Ph.D.</w:t>
      </w:r>
    </w:p>
    <w:p w14:paraId="780B7B1E" w14:textId="77777777" w:rsidR="003C79DD" w:rsidRPr="00417FB0" w:rsidRDefault="003C79DD" w:rsidP="003C79DD">
      <w:pPr>
        <w:ind w:left="180"/>
        <w:rPr>
          <w:rFonts w:ascii="Helvetica" w:hAnsi="Helvetica" w:cs="Arial"/>
          <w:sz w:val="22"/>
          <w:szCs w:val="22"/>
        </w:rPr>
      </w:pPr>
    </w:p>
    <w:p w14:paraId="6B7F1AEB" w14:textId="77777777" w:rsidR="003C79DD" w:rsidRPr="00417FB0" w:rsidRDefault="003C79DD" w:rsidP="003C79DD">
      <w:pPr>
        <w:pStyle w:val="Heading7"/>
        <w:tabs>
          <w:tab w:val="clear" w:pos="3240"/>
          <w:tab w:val="clear" w:pos="4680"/>
          <w:tab w:val="clear" w:pos="6120"/>
          <w:tab w:val="left" w:pos="8280"/>
        </w:tabs>
        <w:ind w:left="180"/>
        <w:rPr>
          <w:rFonts w:ascii="Helvetica" w:hAnsi="Helvetica"/>
          <w:szCs w:val="22"/>
        </w:rPr>
      </w:pPr>
      <w:r w:rsidRPr="00417FB0">
        <w:rPr>
          <w:rFonts w:ascii="Helvetica" w:hAnsi="Helvetica"/>
          <w:szCs w:val="22"/>
        </w:rPr>
        <w:t>NIA Predoctoral Fellow</w:t>
      </w:r>
      <w:r w:rsidRPr="00417FB0">
        <w:rPr>
          <w:rFonts w:ascii="Helvetica" w:hAnsi="Helvetica"/>
          <w:szCs w:val="22"/>
        </w:rPr>
        <w:tab/>
      </w:r>
      <w:r w:rsidRPr="00417FB0">
        <w:rPr>
          <w:rFonts w:ascii="Helvetica" w:hAnsi="Helvetica"/>
          <w:b w:val="0"/>
          <w:szCs w:val="22"/>
        </w:rPr>
        <w:t>1999-2001</w:t>
      </w:r>
    </w:p>
    <w:p w14:paraId="06388E4E" w14:textId="77777777" w:rsidR="003C79DD" w:rsidRPr="00417FB0" w:rsidRDefault="003C79DD" w:rsidP="003C79DD">
      <w:pPr>
        <w:tabs>
          <w:tab w:val="left" w:pos="7560"/>
        </w:tabs>
        <w:ind w:left="180"/>
        <w:rPr>
          <w:rFonts w:ascii="Helvetica" w:hAnsi="Helvetica" w:cs="Arial"/>
          <w:sz w:val="22"/>
          <w:szCs w:val="22"/>
        </w:rPr>
      </w:pPr>
      <w:r w:rsidRPr="00417FB0">
        <w:rPr>
          <w:rFonts w:ascii="Helvetica" w:hAnsi="Helvetica" w:cs="Arial"/>
          <w:sz w:val="22"/>
          <w:szCs w:val="22"/>
        </w:rPr>
        <w:t>Department of Kinesiology, The Pennsylvania State University</w:t>
      </w:r>
      <w:r w:rsidRPr="00417FB0">
        <w:rPr>
          <w:rFonts w:ascii="Helvetica" w:hAnsi="Helvetica" w:cs="Arial"/>
          <w:sz w:val="22"/>
          <w:szCs w:val="22"/>
        </w:rPr>
        <w:tab/>
        <w:t>State College, PA</w:t>
      </w:r>
    </w:p>
    <w:p w14:paraId="42B7ED39" w14:textId="77777777" w:rsidR="003C79DD" w:rsidRPr="00417FB0" w:rsidRDefault="003C79DD" w:rsidP="003C79DD">
      <w:pPr>
        <w:tabs>
          <w:tab w:val="left" w:pos="3240"/>
          <w:tab w:val="left" w:pos="4680"/>
          <w:tab w:val="left" w:pos="6120"/>
        </w:tabs>
        <w:ind w:left="180"/>
        <w:rPr>
          <w:rFonts w:ascii="Helvetica" w:hAnsi="Helvetica" w:cs="Arial"/>
          <w:sz w:val="22"/>
          <w:szCs w:val="22"/>
        </w:rPr>
      </w:pPr>
      <w:r w:rsidRPr="00417FB0">
        <w:rPr>
          <w:rFonts w:ascii="Helvetica" w:hAnsi="Helvetica" w:cs="Arial"/>
          <w:sz w:val="22"/>
          <w:szCs w:val="22"/>
        </w:rPr>
        <w:t xml:space="preserve">Advisor: Karl Newell, Ph.D. </w:t>
      </w:r>
    </w:p>
    <w:p w14:paraId="251487F7" w14:textId="77777777" w:rsidR="003C79DD" w:rsidRPr="00417FB0" w:rsidRDefault="003C79DD" w:rsidP="003C79DD">
      <w:pPr>
        <w:tabs>
          <w:tab w:val="left" w:pos="3240"/>
          <w:tab w:val="left" w:pos="4680"/>
          <w:tab w:val="left" w:pos="6120"/>
        </w:tabs>
        <w:ind w:left="180"/>
        <w:rPr>
          <w:rFonts w:ascii="Helvetica" w:hAnsi="Helvetica" w:cs="Arial"/>
          <w:b/>
          <w:sz w:val="22"/>
          <w:szCs w:val="22"/>
        </w:rPr>
      </w:pPr>
    </w:p>
    <w:p w14:paraId="1FB0C38F" w14:textId="77777777" w:rsidR="003C79DD" w:rsidRPr="00417FB0" w:rsidRDefault="003C79DD" w:rsidP="003C79DD">
      <w:pPr>
        <w:tabs>
          <w:tab w:val="left" w:pos="8280"/>
        </w:tabs>
        <w:ind w:left="180"/>
        <w:rPr>
          <w:rFonts w:ascii="Helvetica" w:hAnsi="Helvetica" w:cs="Arial"/>
          <w:sz w:val="22"/>
          <w:szCs w:val="22"/>
        </w:rPr>
      </w:pPr>
      <w:r w:rsidRPr="00417FB0">
        <w:rPr>
          <w:rFonts w:ascii="Helvetica" w:hAnsi="Helvetica" w:cs="Arial"/>
          <w:b/>
          <w:sz w:val="22"/>
          <w:szCs w:val="22"/>
        </w:rPr>
        <w:t>Graduate Research Assistant</w:t>
      </w:r>
      <w:r w:rsidRPr="00417FB0">
        <w:rPr>
          <w:rFonts w:ascii="Helvetica" w:hAnsi="Helvetica" w:cs="Arial"/>
          <w:sz w:val="22"/>
          <w:szCs w:val="22"/>
        </w:rPr>
        <w:tab/>
        <w:t>1997-1999</w:t>
      </w:r>
    </w:p>
    <w:p w14:paraId="5B4AFA99" w14:textId="77777777" w:rsidR="003C79DD" w:rsidRPr="00417FB0" w:rsidRDefault="003C79DD" w:rsidP="003C79DD">
      <w:pPr>
        <w:tabs>
          <w:tab w:val="left" w:pos="7560"/>
        </w:tabs>
        <w:ind w:left="180"/>
        <w:rPr>
          <w:rFonts w:ascii="Helvetica" w:hAnsi="Helvetica" w:cs="Arial"/>
          <w:sz w:val="22"/>
          <w:szCs w:val="22"/>
        </w:rPr>
      </w:pPr>
      <w:r w:rsidRPr="00417FB0">
        <w:rPr>
          <w:rFonts w:ascii="Helvetica" w:hAnsi="Helvetica" w:cs="Arial"/>
          <w:sz w:val="22"/>
          <w:szCs w:val="22"/>
        </w:rPr>
        <w:t>Department of Kinesiology, The Pennsylvania State University</w:t>
      </w:r>
      <w:r w:rsidRPr="00417FB0">
        <w:rPr>
          <w:rFonts w:ascii="Helvetica" w:hAnsi="Helvetica" w:cs="Arial"/>
          <w:sz w:val="22"/>
          <w:szCs w:val="22"/>
        </w:rPr>
        <w:tab/>
        <w:t>State College, PA</w:t>
      </w:r>
    </w:p>
    <w:p w14:paraId="667C9B84" w14:textId="77777777" w:rsidR="003C79DD" w:rsidRPr="00417FB0" w:rsidRDefault="003C79DD" w:rsidP="003C79DD">
      <w:pPr>
        <w:tabs>
          <w:tab w:val="left" w:pos="3240"/>
          <w:tab w:val="left" w:pos="4680"/>
          <w:tab w:val="left" w:pos="6120"/>
        </w:tabs>
        <w:ind w:left="180"/>
        <w:rPr>
          <w:rFonts w:ascii="Helvetica" w:hAnsi="Helvetica" w:cs="Arial"/>
          <w:sz w:val="22"/>
          <w:szCs w:val="22"/>
        </w:rPr>
      </w:pPr>
      <w:r w:rsidRPr="00417FB0">
        <w:rPr>
          <w:rFonts w:ascii="Helvetica" w:hAnsi="Helvetica" w:cs="Arial"/>
          <w:sz w:val="22"/>
          <w:szCs w:val="22"/>
        </w:rPr>
        <w:t xml:space="preserve">Advisor: Karl Newell, Ph.D. </w:t>
      </w:r>
    </w:p>
    <w:p w14:paraId="55671249" w14:textId="77777777" w:rsidR="003C79DD" w:rsidRPr="00417FB0" w:rsidRDefault="003C79DD" w:rsidP="003C79DD">
      <w:pPr>
        <w:pStyle w:val="BodyText"/>
        <w:tabs>
          <w:tab w:val="left" w:pos="720"/>
          <w:tab w:val="left" w:pos="1800"/>
          <w:tab w:val="left" w:pos="2520"/>
        </w:tabs>
        <w:ind w:left="180"/>
        <w:rPr>
          <w:rFonts w:ascii="Helvetica" w:hAnsi="Helvetica" w:cs="Arial"/>
          <w:sz w:val="22"/>
          <w:szCs w:val="22"/>
        </w:rPr>
      </w:pPr>
    </w:p>
    <w:p w14:paraId="6E35539B" w14:textId="77777777" w:rsidR="003C79DD" w:rsidRPr="00417FB0" w:rsidRDefault="003C79DD" w:rsidP="003C79DD">
      <w:pPr>
        <w:tabs>
          <w:tab w:val="left" w:pos="8280"/>
        </w:tabs>
        <w:ind w:left="180"/>
        <w:rPr>
          <w:rFonts w:ascii="Helvetica" w:hAnsi="Helvetica" w:cs="Arial"/>
          <w:sz w:val="22"/>
          <w:szCs w:val="22"/>
        </w:rPr>
      </w:pPr>
      <w:r w:rsidRPr="00417FB0">
        <w:rPr>
          <w:rFonts w:ascii="Helvetica" w:hAnsi="Helvetica" w:cs="Arial"/>
          <w:b/>
          <w:sz w:val="22"/>
          <w:szCs w:val="22"/>
        </w:rPr>
        <w:t>Undergraduate Research Assistant</w:t>
      </w:r>
      <w:r w:rsidRPr="00417FB0">
        <w:rPr>
          <w:rFonts w:ascii="Helvetica" w:hAnsi="Helvetica" w:cs="Arial"/>
          <w:sz w:val="22"/>
          <w:szCs w:val="22"/>
        </w:rPr>
        <w:tab/>
        <w:t>1996-1997</w:t>
      </w:r>
    </w:p>
    <w:p w14:paraId="0ED56064" w14:textId="77777777" w:rsidR="003C79DD" w:rsidRPr="00417FB0" w:rsidRDefault="003C79DD" w:rsidP="003C79DD">
      <w:pPr>
        <w:tabs>
          <w:tab w:val="left" w:pos="7380"/>
        </w:tabs>
        <w:ind w:left="180"/>
        <w:rPr>
          <w:rFonts w:ascii="Helvetica" w:hAnsi="Helvetica" w:cs="Arial"/>
          <w:sz w:val="22"/>
          <w:szCs w:val="22"/>
        </w:rPr>
      </w:pPr>
      <w:r w:rsidRPr="00417FB0">
        <w:rPr>
          <w:rFonts w:ascii="Helvetica" w:hAnsi="Helvetica" w:cs="Arial"/>
          <w:sz w:val="22"/>
          <w:szCs w:val="22"/>
        </w:rPr>
        <w:t>Human Performance Laboratory, Texas A&amp;M University</w:t>
      </w:r>
      <w:r w:rsidRPr="00417FB0">
        <w:rPr>
          <w:rFonts w:ascii="Helvetica" w:hAnsi="Helvetica" w:cs="Arial"/>
          <w:sz w:val="22"/>
          <w:szCs w:val="22"/>
        </w:rPr>
        <w:tab/>
        <w:t xml:space="preserve"> College Station, TX</w:t>
      </w:r>
    </w:p>
    <w:p w14:paraId="2ADF9234" w14:textId="6CAD58F0" w:rsidR="003C79DD" w:rsidRPr="00417FB0" w:rsidRDefault="003C79DD" w:rsidP="003C79DD">
      <w:pPr>
        <w:pStyle w:val="Heading1"/>
        <w:rPr>
          <w:rFonts w:ascii="Helvetica" w:hAnsi="Helvetica" w:cs="Arial"/>
          <w:b/>
          <w:bCs/>
          <w:szCs w:val="24"/>
        </w:rPr>
      </w:pPr>
    </w:p>
    <w:p w14:paraId="5139E101" w14:textId="34C6CE43" w:rsidR="007E5A6B" w:rsidRPr="00417FB0" w:rsidRDefault="007E5A6B" w:rsidP="007E5A6B">
      <w:pPr>
        <w:ind w:left="180"/>
        <w:rPr>
          <w:rFonts w:ascii="Helvetica" w:hAnsi="Helvetica"/>
          <w:b/>
          <w:sz w:val="22"/>
          <w:szCs w:val="22"/>
        </w:rPr>
      </w:pPr>
      <w:r w:rsidRPr="00417FB0">
        <w:rPr>
          <w:rFonts w:ascii="Helvetica" w:hAnsi="Helvetica"/>
          <w:b/>
          <w:sz w:val="22"/>
          <w:szCs w:val="22"/>
        </w:rPr>
        <w:t>ORCID</w:t>
      </w:r>
    </w:p>
    <w:p w14:paraId="69DA99D3" w14:textId="77777777" w:rsidR="007E5A6B" w:rsidRPr="00417FB0" w:rsidRDefault="007E5A6B" w:rsidP="007E5A6B">
      <w:pPr>
        <w:ind w:left="180"/>
        <w:rPr>
          <w:rFonts w:ascii="Helvetica" w:hAnsi="Helvetica"/>
          <w:sz w:val="22"/>
          <w:szCs w:val="22"/>
        </w:rPr>
      </w:pPr>
      <w:r w:rsidRPr="00417FB0">
        <w:rPr>
          <w:rFonts w:ascii="Helvetica" w:hAnsi="Helvetica" w:cs="Arial"/>
          <w:color w:val="494A4C"/>
          <w:sz w:val="22"/>
          <w:szCs w:val="22"/>
          <w:shd w:val="clear" w:color="auto" w:fill="FFFFFF"/>
        </w:rPr>
        <w:t>https://orcid.org/0000-0002-5663-6476</w:t>
      </w:r>
    </w:p>
    <w:p w14:paraId="49E3BBAD" w14:textId="77777777" w:rsidR="007E5A6B" w:rsidRPr="00417FB0" w:rsidRDefault="007E5A6B" w:rsidP="007E5A6B">
      <w:pPr>
        <w:rPr>
          <w:rFonts w:ascii="Helvetica" w:hAnsi="Helvetica"/>
        </w:rPr>
      </w:pPr>
    </w:p>
    <w:p w14:paraId="5DF89F5E" w14:textId="77777777" w:rsidR="003C79DD" w:rsidRPr="00417FB0" w:rsidRDefault="003C79DD" w:rsidP="003C79DD">
      <w:pPr>
        <w:rPr>
          <w:rFonts w:ascii="Helvetica" w:hAnsi="Helvetica"/>
        </w:rPr>
      </w:pPr>
    </w:p>
    <w:p w14:paraId="1871D1EE" w14:textId="77777777" w:rsidR="00E64EC1" w:rsidRPr="00417FB0" w:rsidRDefault="00E64EC1" w:rsidP="00E64EC1">
      <w:pPr>
        <w:rPr>
          <w:rFonts w:ascii="Helvetica" w:hAnsi="Helvetica" w:cs="Arial"/>
          <w:b/>
          <w:bCs/>
          <w:color w:val="1F497D" w:themeColor="text2"/>
          <w:sz w:val="22"/>
          <w:szCs w:val="22"/>
          <w:u w:val="single"/>
        </w:rPr>
      </w:pPr>
      <w:r w:rsidRPr="00417FB0">
        <w:rPr>
          <w:rFonts w:ascii="Helvetica" w:hAnsi="Helvetica" w:cs="Arial"/>
          <w:b/>
          <w:bCs/>
          <w:color w:val="1F497D" w:themeColor="text2"/>
          <w:sz w:val="22"/>
          <w:szCs w:val="22"/>
          <w:u w:val="single"/>
        </w:rPr>
        <w:t>LEADERSHIP EXPERIENCE</w:t>
      </w:r>
    </w:p>
    <w:p w14:paraId="618F4DB5" w14:textId="77777777" w:rsidR="00E64EC1" w:rsidRPr="00417FB0" w:rsidRDefault="00E64EC1" w:rsidP="00E64EC1">
      <w:pPr>
        <w:rPr>
          <w:rFonts w:ascii="Helvetica" w:hAnsi="Helvetica" w:cs="Arial"/>
          <w:b/>
          <w:bCs/>
          <w:color w:val="1F497D" w:themeColor="text2"/>
          <w:sz w:val="22"/>
          <w:szCs w:val="22"/>
          <w:u w:val="single"/>
        </w:rPr>
      </w:pPr>
    </w:p>
    <w:p w14:paraId="776FC8BE" w14:textId="5E84A87E" w:rsidR="006379E9" w:rsidRPr="00417FB0" w:rsidRDefault="006379E9" w:rsidP="00DF5206">
      <w:pPr>
        <w:pStyle w:val="ListParagraph"/>
        <w:numPr>
          <w:ilvl w:val="0"/>
          <w:numId w:val="30"/>
        </w:numPr>
        <w:rPr>
          <w:rFonts w:ascii="Helvetica" w:hAnsi="Helvetica"/>
          <w:sz w:val="22"/>
          <w:szCs w:val="22"/>
        </w:rPr>
      </w:pPr>
      <w:r w:rsidRPr="00417FB0">
        <w:rPr>
          <w:rFonts w:ascii="Helvetica" w:hAnsi="Helvetica"/>
          <w:sz w:val="22"/>
          <w:szCs w:val="22"/>
        </w:rPr>
        <w:lastRenderedPageBreak/>
        <w:t>Chair of Applied Physiology and Kinesiology, 2019 – presen</w:t>
      </w:r>
      <w:r w:rsidR="00A33C7F" w:rsidRPr="00417FB0">
        <w:rPr>
          <w:rFonts w:ascii="Helvetica" w:hAnsi="Helvetica"/>
          <w:sz w:val="22"/>
          <w:szCs w:val="22"/>
        </w:rPr>
        <w:t>t</w:t>
      </w:r>
      <w:r w:rsidR="00CB2F0D">
        <w:rPr>
          <w:rFonts w:ascii="Helvetica" w:hAnsi="Helvetica"/>
          <w:sz w:val="22"/>
          <w:szCs w:val="22"/>
        </w:rPr>
        <w:t>; oversee 27 faculty, 8 staff, &gt; 3million annual budget, 850 undergraduate students, 300 graduate students across MS and PhD.</w:t>
      </w:r>
    </w:p>
    <w:p w14:paraId="42E6E144" w14:textId="5AC225E7" w:rsidR="00E64EC1" w:rsidRDefault="00E64EC1" w:rsidP="00DF5206">
      <w:pPr>
        <w:pStyle w:val="ListParagraph"/>
        <w:numPr>
          <w:ilvl w:val="0"/>
          <w:numId w:val="30"/>
        </w:numPr>
        <w:rPr>
          <w:rFonts w:ascii="Helvetica" w:hAnsi="Helvetica"/>
          <w:sz w:val="22"/>
          <w:szCs w:val="22"/>
        </w:rPr>
      </w:pPr>
      <w:r w:rsidRPr="00417FB0">
        <w:rPr>
          <w:rFonts w:ascii="Helvetica" w:hAnsi="Helvetica"/>
          <w:sz w:val="22"/>
          <w:szCs w:val="22"/>
        </w:rPr>
        <w:t>Direct a laboratory that has a direct cost budget &gt; $</w:t>
      </w:r>
      <w:r w:rsidR="00514AE2" w:rsidRPr="00417FB0">
        <w:rPr>
          <w:rFonts w:ascii="Helvetica" w:hAnsi="Helvetica"/>
          <w:sz w:val="22"/>
          <w:szCs w:val="22"/>
        </w:rPr>
        <w:t>1,0</w:t>
      </w:r>
      <w:r w:rsidRPr="00417FB0">
        <w:rPr>
          <w:rFonts w:ascii="Helvetica" w:hAnsi="Helvetica"/>
          <w:sz w:val="22"/>
          <w:szCs w:val="22"/>
        </w:rPr>
        <w:t>00,000 annually</w:t>
      </w:r>
    </w:p>
    <w:p w14:paraId="6534EC5A" w14:textId="367449F3" w:rsidR="00C100C1" w:rsidRPr="00417FB0" w:rsidRDefault="00C100C1" w:rsidP="00DF5206">
      <w:pPr>
        <w:pStyle w:val="ListParagraph"/>
        <w:numPr>
          <w:ilvl w:val="0"/>
          <w:numId w:val="30"/>
        </w:numPr>
        <w:rPr>
          <w:rFonts w:ascii="Helvetica" w:hAnsi="Helvetica"/>
          <w:sz w:val="22"/>
          <w:szCs w:val="22"/>
        </w:rPr>
      </w:pPr>
      <w:r>
        <w:rPr>
          <w:rFonts w:ascii="Helvetica" w:hAnsi="Helvetica"/>
          <w:sz w:val="22"/>
          <w:szCs w:val="22"/>
        </w:rPr>
        <w:t>National Academy of Kinesiology Elected Member, 2021</w:t>
      </w:r>
    </w:p>
    <w:p w14:paraId="2E5CC9CB" w14:textId="49D8E5FB" w:rsidR="00E64EC1" w:rsidRPr="00417FB0" w:rsidRDefault="00E64EC1" w:rsidP="00E64EC1">
      <w:pPr>
        <w:pStyle w:val="ListParagraph"/>
        <w:numPr>
          <w:ilvl w:val="0"/>
          <w:numId w:val="30"/>
        </w:numPr>
        <w:rPr>
          <w:rFonts w:ascii="Helvetica" w:hAnsi="Helvetica"/>
          <w:sz w:val="22"/>
          <w:szCs w:val="22"/>
        </w:rPr>
      </w:pPr>
      <w:r w:rsidRPr="00417FB0">
        <w:rPr>
          <w:rFonts w:ascii="Helvetica" w:hAnsi="Helvetica"/>
          <w:sz w:val="22"/>
          <w:szCs w:val="22"/>
        </w:rPr>
        <w:t>Chair</w:t>
      </w:r>
      <w:r w:rsidR="00BC0B42" w:rsidRPr="00417FB0">
        <w:rPr>
          <w:rFonts w:ascii="Helvetica" w:hAnsi="Helvetica"/>
          <w:sz w:val="22"/>
          <w:szCs w:val="22"/>
        </w:rPr>
        <w:t xml:space="preserve">ed </w:t>
      </w:r>
      <w:r w:rsidRPr="00417FB0">
        <w:rPr>
          <w:rFonts w:ascii="Helvetica" w:hAnsi="Helvetica"/>
          <w:sz w:val="22"/>
          <w:szCs w:val="22"/>
        </w:rPr>
        <w:t>NIH Study Section</w:t>
      </w:r>
      <w:r w:rsidR="009C2EEA" w:rsidRPr="00417FB0">
        <w:rPr>
          <w:rFonts w:ascii="Helvetica" w:hAnsi="Helvetica"/>
          <w:sz w:val="22"/>
          <w:szCs w:val="22"/>
        </w:rPr>
        <w:t xml:space="preserve"> – </w:t>
      </w:r>
      <w:proofErr w:type="gramStart"/>
      <w:r w:rsidR="009C2EEA" w:rsidRPr="00417FB0">
        <w:rPr>
          <w:rFonts w:ascii="Helvetica" w:hAnsi="Helvetica"/>
          <w:sz w:val="22"/>
          <w:szCs w:val="22"/>
        </w:rPr>
        <w:t>2 year</w:t>
      </w:r>
      <w:proofErr w:type="gramEnd"/>
      <w:r w:rsidR="009C2EEA" w:rsidRPr="00417FB0">
        <w:rPr>
          <w:rFonts w:ascii="Helvetica" w:hAnsi="Helvetica"/>
          <w:sz w:val="22"/>
          <w:szCs w:val="22"/>
        </w:rPr>
        <w:t xml:space="preserve"> term (Motor Function, </w:t>
      </w:r>
      <w:r w:rsidR="00776FD5" w:rsidRPr="00417FB0">
        <w:rPr>
          <w:rFonts w:ascii="Helvetica" w:hAnsi="Helvetica"/>
          <w:sz w:val="22"/>
          <w:szCs w:val="22"/>
        </w:rPr>
        <w:t>Speech and Rehabilitation)</w:t>
      </w:r>
    </w:p>
    <w:p w14:paraId="25194942" w14:textId="49F93624" w:rsidR="00776FD5" w:rsidRPr="00417FB0" w:rsidRDefault="00776FD5" w:rsidP="00E64EC1">
      <w:pPr>
        <w:pStyle w:val="ListParagraph"/>
        <w:numPr>
          <w:ilvl w:val="0"/>
          <w:numId w:val="30"/>
        </w:numPr>
        <w:rPr>
          <w:rFonts w:ascii="Helvetica" w:hAnsi="Helvetica"/>
          <w:sz w:val="22"/>
          <w:szCs w:val="22"/>
        </w:rPr>
      </w:pPr>
      <w:r w:rsidRPr="00417FB0">
        <w:rPr>
          <w:rFonts w:ascii="Helvetica" w:hAnsi="Helvetica"/>
          <w:sz w:val="22"/>
          <w:szCs w:val="22"/>
        </w:rPr>
        <w:t>Served on R35 and Udall Study Sections for NIH</w:t>
      </w:r>
    </w:p>
    <w:p w14:paraId="4B304728" w14:textId="0F46587C" w:rsidR="002C22FC" w:rsidRPr="00417FB0" w:rsidRDefault="002C22FC" w:rsidP="00E64EC1">
      <w:pPr>
        <w:pStyle w:val="ListParagraph"/>
        <w:numPr>
          <w:ilvl w:val="0"/>
          <w:numId w:val="30"/>
        </w:numPr>
        <w:rPr>
          <w:rFonts w:ascii="Helvetica" w:hAnsi="Helvetica"/>
          <w:sz w:val="22"/>
          <w:szCs w:val="22"/>
        </w:rPr>
      </w:pPr>
      <w:r w:rsidRPr="00417FB0">
        <w:rPr>
          <w:rFonts w:ascii="Helvetica" w:hAnsi="Helvetica"/>
          <w:sz w:val="22"/>
          <w:szCs w:val="22"/>
        </w:rPr>
        <w:t>Director, Center for Exercise Science</w:t>
      </w:r>
      <w:r w:rsidR="00645C84">
        <w:rPr>
          <w:rFonts w:ascii="Helvetica" w:hAnsi="Helvetica"/>
          <w:sz w:val="22"/>
          <w:szCs w:val="22"/>
        </w:rPr>
        <w:t xml:space="preserve"> 2019 – present </w:t>
      </w:r>
    </w:p>
    <w:p w14:paraId="38B62D4A" w14:textId="55FBF6C7" w:rsidR="00E64EC1" w:rsidRPr="00417FB0" w:rsidRDefault="00E64EC1" w:rsidP="00E64EC1">
      <w:pPr>
        <w:pStyle w:val="ListParagraph"/>
        <w:numPr>
          <w:ilvl w:val="0"/>
          <w:numId w:val="30"/>
        </w:numPr>
        <w:rPr>
          <w:rFonts w:ascii="Helvetica" w:hAnsi="Helvetica"/>
          <w:sz w:val="22"/>
          <w:szCs w:val="22"/>
        </w:rPr>
      </w:pPr>
      <w:r w:rsidRPr="00417FB0">
        <w:rPr>
          <w:rFonts w:ascii="Helvetica" w:hAnsi="Helvetica"/>
          <w:sz w:val="22"/>
          <w:szCs w:val="22"/>
        </w:rPr>
        <w:t>Chair of NIH Parkinson’s Disease Biomarker Program</w:t>
      </w:r>
      <w:r w:rsidR="00A21A81" w:rsidRPr="00417FB0">
        <w:rPr>
          <w:rFonts w:ascii="Helvetica" w:hAnsi="Helvetica"/>
          <w:sz w:val="22"/>
          <w:szCs w:val="22"/>
        </w:rPr>
        <w:t xml:space="preserve"> </w:t>
      </w:r>
      <w:r w:rsidR="00B63A40" w:rsidRPr="00417FB0">
        <w:rPr>
          <w:rFonts w:ascii="Helvetica" w:hAnsi="Helvetica"/>
          <w:sz w:val="22"/>
          <w:szCs w:val="22"/>
        </w:rPr>
        <w:t>2015-2016</w:t>
      </w:r>
    </w:p>
    <w:p w14:paraId="3FF440BB" w14:textId="77777777" w:rsidR="00E64EC1" w:rsidRPr="00417FB0" w:rsidRDefault="00E64EC1" w:rsidP="00E64EC1">
      <w:pPr>
        <w:pStyle w:val="ListParagraph"/>
        <w:numPr>
          <w:ilvl w:val="0"/>
          <w:numId w:val="30"/>
        </w:numPr>
        <w:rPr>
          <w:rFonts w:ascii="Helvetica" w:hAnsi="Helvetica"/>
          <w:sz w:val="22"/>
          <w:szCs w:val="22"/>
        </w:rPr>
      </w:pPr>
      <w:r w:rsidRPr="00417FB0">
        <w:rPr>
          <w:rFonts w:ascii="Helvetica" w:hAnsi="Helvetica"/>
          <w:sz w:val="22"/>
          <w:szCs w:val="22"/>
        </w:rPr>
        <w:t>Keynote lectures for the Michael J. Fox Foundation, National Parkinson Foundation, and World Parkinson Congress</w:t>
      </w:r>
    </w:p>
    <w:p w14:paraId="18641F67" w14:textId="77777777" w:rsidR="00E64EC1" w:rsidRPr="00417FB0" w:rsidRDefault="00E64EC1" w:rsidP="00E64EC1">
      <w:pPr>
        <w:pStyle w:val="ListParagraph"/>
        <w:numPr>
          <w:ilvl w:val="0"/>
          <w:numId w:val="30"/>
        </w:numPr>
        <w:rPr>
          <w:rFonts w:ascii="Helvetica" w:hAnsi="Helvetica"/>
          <w:sz w:val="22"/>
          <w:szCs w:val="22"/>
        </w:rPr>
      </w:pPr>
      <w:r w:rsidRPr="00417FB0">
        <w:rPr>
          <w:rFonts w:ascii="Helvetica" w:hAnsi="Helvetica"/>
          <w:sz w:val="22"/>
          <w:szCs w:val="22"/>
        </w:rPr>
        <w:t>MPI of new NIH T32 Training Grant in Movement Disorders</w:t>
      </w:r>
    </w:p>
    <w:p w14:paraId="5415613F" w14:textId="0BDB85A3" w:rsidR="00E64EC1" w:rsidRPr="00417FB0" w:rsidRDefault="00E64EC1" w:rsidP="00E64EC1">
      <w:pPr>
        <w:pStyle w:val="ListParagraph"/>
        <w:numPr>
          <w:ilvl w:val="0"/>
          <w:numId w:val="30"/>
        </w:numPr>
        <w:rPr>
          <w:rFonts w:ascii="Helvetica" w:hAnsi="Helvetica"/>
          <w:sz w:val="22"/>
          <w:szCs w:val="22"/>
        </w:rPr>
      </w:pPr>
      <w:r w:rsidRPr="00417FB0">
        <w:rPr>
          <w:rFonts w:ascii="Helvetica" w:hAnsi="Helvetica"/>
          <w:sz w:val="22"/>
          <w:szCs w:val="22"/>
        </w:rPr>
        <w:t>Primary mentor and/or co-mentor of 3 NIH K-awards</w:t>
      </w:r>
    </w:p>
    <w:p w14:paraId="4D1BCEDA" w14:textId="3EDB5CD5" w:rsidR="00B66F11" w:rsidRPr="00417FB0" w:rsidRDefault="00B66F11" w:rsidP="00E64EC1">
      <w:pPr>
        <w:pStyle w:val="ListParagraph"/>
        <w:numPr>
          <w:ilvl w:val="0"/>
          <w:numId w:val="30"/>
        </w:numPr>
        <w:rPr>
          <w:rFonts w:ascii="Helvetica" w:hAnsi="Helvetica"/>
          <w:sz w:val="22"/>
          <w:szCs w:val="22"/>
        </w:rPr>
      </w:pPr>
      <w:r w:rsidRPr="00417FB0">
        <w:rPr>
          <w:rFonts w:ascii="Helvetica" w:hAnsi="Helvetica"/>
          <w:sz w:val="22"/>
          <w:szCs w:val="22"/>
        </w:rPr>
        <w:t>PI of three concurrent R01s from NIH</w:t>
      </w:r>
    </w:p>
    <w:p w14:paraId="70A8F973" w14:textId="7ECC86E1" w:rsidR="00E64EC1" w:rsidRPr="00417FB0" w:rsidRDefault="00E64EC1" w:rsidP="00E64EC1">
      <w:pPr>
        <w:pStyle w:val="ListParagraph"/>
        <w:numPr>
          <w:ilvl w:val="0"/>
          <w:numId w:val="30"/>
        </w:numPr>
        <w:rPr>
          <w:rFonts w:ascii="Helvetica" w:hAnsi="Helvetica"/>
          <w:sz w:val="22"/>
          <w:szCs w:val="22"/>
        </w:rPr>
      </w:pPr>
      <w:r w:rsidRPr="00417FB0">
        <w:rPr>
          <w:rFonts w:ascii="Helvetica" w:hAnsi="Helvetica"/>
          <w:sz w:val="22"/>
          <w:szCs w:val="22"/>
        </w:rPr>
        <w:t>Pr</w:t>
      </w:r>
      <w:r w:rsidR="00FA42A0" w:rsidRPr="00417FB0">
        <w:rPr>
          <w:rFonts w:ascii="Helvetica" w:hAnsi="Helvetica"/>
          <w:sz w:val="22"/>
          <w:szCs w:val="22"/>
        </w:rPr>
        <w:t>imary mentor of NIH F32, K23, KL2 awards</w:t>
      </w:r>
    </w:p>
    <w:p w14:paraId="2808DB70" w14:textId="3DCF9D28" w:rsidR="008F307A" w:rsidRPr="00417FB0" w:rsidRDefault="00280CD3" w:rsidP="00E64EC1">
      <w:pPr>
        <w:pStyle w:val="ListParagraph"/>
        <w:numPr>
          <w:ilvl w:val="0"/>
          <w:numId w:val="30"/>
        </w:numPr>
        <w:rPr>
          <w:rFonts w:ascii="Helvetica" w:hAnsi="Helvetica"/>
          <w:sz w:val="22"/>
          <w:szCs w:val="22"/>
        </w:rPr>
      </w:pPr>
      <w:r w:rsidRPr="00417FB0">
        <w:rPr>
          <w:rFonts w:ascii="Helvetica" w:hAnsi="Helvetica"/>
          <w:sz w:val="22"/>
          <w:szCs w:val="22"/>
        </w:rPr>
        <w:t xml:space="preserve">Selected as one of three representatives for the University of Florida at the </w:t>
      </w:r>
      <w:r w:rsidR="008F307A" w:rsidRPr="00417FB0">
        <w:rPr>
          <w:rFonts w:ascii="Helvetica" w:hAnsi="Helvetica"/>
          <w:sz w:val="22"/>
          <w:szCs w:val="22"/>
        </w:rPr>
        <w:t>Southeastern Conference Academic Leadership Development Program</w:t>
      </w:r>
      <w:r w:rsidRPr="00417FB0">
        <w:rPr>
          <w:rFonts w:ascii="Helvetica" w:hAnsi="Helvetica"/>
          <w:sz w:val="22"/>
          <w:szCs w:val="22"/>
        </w:rPr>
        <w:t xml:space="preserve"> in 2016</w:t>
      </w:r>
    </w:p>
    <w:p w14:paraId="387D02BF" w14:textId="1F9994A0" w:rsidR="00561E26" w:rsidRPr="00417FB0" w:rsidRDefault="00561E26" w:rsidP="00E64EC1">
      <w:pPr>
        <w:pStyle w:val="ListParagraph"/>
        <w:numPr>
          <w:ilvl w:val="0"/>
          <w:numId w:val="30"/>
        </w:numPr>
        <w:rPr>
          <w:rFonts w:ascii="Helvetica" w:hAnsi="Helvetica"/>
          <w:sz w:val="22"/>
          <w:szCs w:val="22"/>
        </w:rPr>
      </w:pPr>
      <w:r w:rsidRPr="00417FB0">
        <w:rPr>
          <w:rFonts w:ascii="Helvetica" w:hAnsi="Helvetica"/>
          <w:sz w:val="22"/>
          <w:szCs w:val="22"/>
        </w:rPr>
        <w:t>Search Committee member for HEB</w:t>
      </w:r>
      <w:r w:rsidR="0002198A" w:rsidRPr="00417FB0">
        <w:rPr>
          <w:rFonts w:ascii="Helvetica" w:hAnsi="Helvetica"/>
          <w:sz w:val="22"/>
          <w:szCs w:val="22"/>
        </w:rPr>
        <w:t xml:space="preserve"> Chair</w:t>
      </w:r>
      <w:r w:rsidRPr="00417FB0">
        <w:rPr>
          <w:rFonts w:ascii="Helvetica" w:hAnsi="Helvetica"/>
          <w:sz w:val="22"/>
          <w:szCs w:val="22"/>
        </w:rPr>
        <w:t xml:space="preserve"> and APK Chair</w:t>
      </w:r>
    </w:p>
    <w:p w14:paraId="7EE14C59" w14:textId="77777777" w:rsidR="00E64EC1" w:rsidRPr="00417FB0" w:rsidRDefault="00E64EC1" w:rsidP="003C79DD">
      <w:pPr>
        <w:rPr>
          <w:rFonts w:ascii="Helvetica" w:hAnsi="Helvetica"/>
        </w:rPr>
      </w:pPr>
    </w:p>
    <w:p w14:paraId="53409BE1" w14:textId="77777777" w:rsidR="00E64EC1" w:rsidRPr="00417FB0" w:rsidRDefault="00E64EC1" w:rsidP="003C79DD">
      <w:pPr>
        <w:rPr>
          <w:rFonts w:ascii="Helvetica" w:hAnsi="Helvetica"/>
        </w:rPr>
      </w:pPr>
    </w:p>
    <w:p w14:paraId="2606C81F" w14:textId="77777777" w:rsidR="003C79DD" w:rsidRPr="00417FB0" w:rsidRDefault="003C79DD" w:rsidP="003C79DD">
      <w:pPr>
        <w:pStyle w:val="Heading1"/>
        <w:rPr>
          <w:rFonts w:ascii="Helvetica" w:hAnsi="Helvetica" w:cs="Arial"/>
          <w:b/>
          <w:bCs/>
          <w:color w:val="1F497D" w:themeColor="text2"/>
          <w:sz w:val="22"/>
          <w:szCs w:val="22"/>
          <w:u w:val="single"/>
        </w:rPr>
      </w:pPr>
      <w:r w:rsidRPr="00417FB0">
        <w:rPr>
          <w:rFonts w:ascii="Helvetica" w:hAnsi="Helvetica" w:cs="Arial"/>
          <w:b/>
          <w:bCs/>
          <w:color w:val="1F497D" w:themeColor="text2"/>
          <w:sz w:val="22"/>
          <w:szCs w:val="22"/>
          <w:u w:val="single"/>
        </w:rPr>
        <w:t>RESEARCH INTERESTS</w:t>
      </w:r>
    </w:p>
    <w:p w14:paraId="6D38011C" w14:textId="77777777" w:rsidR="003C79DD" w:rsidRPr="00417FB0" w:rsidRDefault="003C79DD" w:rsidP="003C79DD">
      <w:pPr>
        <w:rPr>
          <w:rFonts w:ascii="Helvetica" w:hAnsi="Helvetica" w:cs="Arial"/>
          <w:sz w:val="22"/>
          <w:szCs w:val="22"/>
          <w:u w:val="single"/>
        </w:rPr>
      </w:pPr>
    </w:p>
    <w:p w14:paraId="188F83B0" w14:textId="77777777" w:rsidR="003C79DD" w:rsidRPr="00417FB0" w:rsidRDefault="003C79DD" w:rsidP="0033113C">
      <w:pPr>
        <w:pStyle w:val="BodyText3"/>
        <w:tabs>
          <w:tab w:val="clear" w:pos="3240"/>
          <w:tab w:val="clear" w:pos="4680"/>
          <w:tab w:val="clear" w:pos="6120"/>
        </w:tabs>
        <w:rPr>
          <w:rFonts w:ascii="Helvetica" w:hAnsi="Helvetica" w:cs="Arial"/>
          <w:szCs w:val="22"/>
        </w:rPr>
      </w:pPr>
      <w:r w:rsidRPr="00417FB0">
        <w:rPr>
          <w:rFonts w:ascii="Helvetica" w:hAnsi="Helvetica" w:cs="Arial"/>
          <w:szCs w:val="22"/>
        </w:rPr>
        <w:t xml:space="preserve">The research in </w:t>
      </w:r>
      <w:r w:rsidR="008E7F8D" w:rsidRPr="00417FB0">
        <w:rPr>
          <w:rFonts w:ascii="Helvetica" w:hAnsi="Helvetica" w:cs="Arial"/>
          <w:szCs w:val="22"/>
        </w:rPr>
        <w:t xml:space="preserve">the Laboratory for Rehabilitation Neuroscience </w:t>
      </w:r>
      <w:r w:rsidR="00055CCC" w:rsidRPr="00417FB0">
        <w:rPr>
          <w:rFonts w:ascii="Helvetica" w:hAnsi="Helvetica" w:cs="Arial"/>
          <w:szCs w:val="22"/>
        </w:rPr>
        <w:t xml:space="preserve">(lrnlab.org) </w:t>
      </w:r>
      <w:r w:rsidRPr="00417FB0">
        <w:rPr>
          <w:rFonts w:ascii="Helvetica" w:hAnsi="Helvetica" w:cs="Arial"/>
          <w:szCs w:val="22"/>
        </w:rPr>
        <w:t xml:space="preserve">focuses on the neural basis of motor control and motor disorders in humans.  </w:t>
      </w:r>
    </w:p>
    <w:p w14:paraId="54BBBBCC" w14:textId="77777777" w:rsidR="003C79DD" w:rsidRPr="00417FB0" w:rsidRDefault="003C79DD" w:rsidP="0033113C">
      <w:pPr>
        <w:pStyle w:val="BodyText3"/>
        <w:rPr>
          <w:rFonts w:ascii="Helvetica" w:hAnsi="Helvetica" w:cs="Arial"/>
          <w:szCs w:val="22"/>
        </w:rPr>
      </w:pPr>
    </w:p>
    <w:p w14:paraId="4120582D" w14:textId="77777777" w:rsidR="003C79DD" w:rsidRPr="00417FB0" w:rsidRDefault="003C79DD" w:rsidP="0033113C">
      <w:pPr>
        <w:pStyle w:val="BodyText3"/>
        <w:tabs>
          <w:tab w:val="clear" w:pos="3240"/>
          <w:tab w:val="clear" w:pos="4680"/>
          <w:tab w:val="clear" w:pos="6120"/>
        </w:tabs>
        <w:rPr>
          <w:rFonts w:ascii="Helvetica" w:hAnsi="Helvetica" w:cs="Arial"/>
          <w:szCs w:val="22"/>
        </w:rPr>
      </w:pPr>
      <w:r w:rsidRPr="00417FB0">
        <w:rPr>
          <w:rFonts w:ascii="Helvetica" w:hAnsi="Helvetica" w:cs="Arial"/>
          <w:szCs w:val="22"/>
        </w:rPr>
        <w:t>My specific research aims are to determine:</w:t>
      </w:r>
    </w:p>
    <w:p w14:paraId="10E392BD" w14:textId="77777777" w:rsidR="003C79DD" w:rsidRPr="00417FB0" w:rsidRDefault="003C79DD" w:rsidP="0033113C">
      <w:pPr>
        <w:rPr>
          <w:rFonts w:ascii="Helvetica" w:hAnsi="Helvetica" w:cs="Arial"/>
          <w:sz w:val="22"/>
          <w:szCs w:val="22"/>
        </w:rPr>
      </w:pPr>
    </w:p>
    <w:p w14:paraId="05810EB7" w14:textId="77777777" w:rsidR="00DE4188" w:rsidRPr="00417FB0" w:rsidRDefault="003018D0" w:rsidP="0033113C">
      <w:pPr>
        <w:numPr>
          <w:ilvl w:val="0"/>
          <w:numId w:val="1"/>
        </w:numPr>
        <w:tabs>
          <w:tab w:val="clear" w:pos="720"/>
        </w:tabs>
        <w:ind w:left="540"/>
        <w:rPr>
          <w:rFonts w:ascii="Helvetica" w:hAnsi="Helvetica" w:cs="Arial"/>
          <w:sz w:val="22"/>
          <w:szCs w:val="22"/>
        </w:rPr>
      </w:pPr>
      <w:r w:rsidRPr="00417FB0">
        <w:rPr>
          <w:rFonts w:ascii="Helvetica" w:hAnsi="Helvetica" w:cs="Arial"/>
          <w:sz w:val="22"/>
          <w:szCs w:val="22"/>
        </w:rPr>
        <w:t xml:space="preserve">Rehabilitative, surgical, and pharmacological </w:t>
      </w:r>
      <w:r w:rsidR="00DE4188" w:rsidRPr="00417FB0">
        <w:rPr>
          <w:rFonts w:ascii="Helvetica" w:hAnsi="Helvetica" w:cs="Arial"/>
          <w:sz w:val="22"/>
          <w:szCs w:val="22"/>
        </w:rPr>
        <w:t xml:space="preserve">interventions for </w:t>
      </w:r>
      <w:r w:rsidR="000703F8" w:rsidRPr="00417FB0">
        <w:rPr>
          <w:rFonts w:ascii="Helvetica" w:hAnsi="Helvetica" w:cs="Arial"/>
          <w:sz w:val="22"/>
          <w:szCs w:val="22"/>
        </w:rPr>
        <w:t>neurological</w:t>
      </w:r>
      <w:r w:rsidR="00DE4188" w:rsidRPr="00417FB0">
        <w:rPr>
          <w:rFonts w:ascii="Helvetica" w:hAnsi="Helvetica" w:cs="Arial"/>
          <w:sz w:val="22"/>
          <w:szCs w:val="22"/>
        </w:rPr>
        <w:t xml:space="preserve"> disorders</w:t>
      </w:r>
    </w:p>
    <w:p w14:paraId="431E42D8" w14:textId="0942C789" w:rsidR="003C79DD" w:rsidRPr="00417FB0" w:rsidRDefault="003C79DD" w:rsidP="0033113C">
      <w:pPr>
        <w:numPr>
          <w:ilvl w:val="0"/>
          <w:numId w:val="1"/>
        </w:numPr>
        <w:tabs>
          <w:tab w:val="clear" w:pos="720"/>
        </w:tabs>
        <w:ind w:left="540"/>
        <w:rPr>
          <w:rFonts w:ascii="Helvetica" w:hAnsi="Helvetica" w:cs="Arial"/>
          <w:sz w:val="22"/>
          <w:szCs w:val="22"/>
        </w:rPr>
      </w:pPr>
      <w:r w:rsidRPr="00417FB0">
        <w:rPr>
          <w:rFonts w:ascii="Helvetica" w:hAnsi="Helvetica" w:cs="Arial"/>
          <w:sz w:val="22"/>
          <w:szCs w:val="22"/>
        </w:rPr>
        <w:t>Longitudinal changes in brain structure and function in PD</w:t>
      </w:r>
      <w:r w:rsidR="00FC19C8" w:rsidRPr="00417FB0">
        <w:rPr>
          <w:rFonts w:ascii="Helvetica" w:hAnsi="Helvetica" w:cs="Arial"/>
          <w:sz w:val="22"/>
          <w:szCs w:val="22"/>
        </w:rPr>
        <w:t xml:space="preserve"> and atypical Parkinsonism</w:t>
      </w:r>
    </w:p>
    <w:p w14:paraId="6B86B091" w14:textId="6A3BFAF6" w:rsidR="00597BFA" w:rsidRPr="00417FB0" w:rsidRDefault="00597BFA" w:rsidP="0033113C">
      <w:pPr>
        <w:numPr>
          <w:ilvl w:val="0"/>
          <w:numId w:val="1"/>
        </w:numPr>
        <w:tabs>
          <w:tab w:val="clear" w:pos="720"/>
        </w:tabs>
        <w:ind w:left="540"/>
        <w:rPr>
          <w:rFonts w:ascii="Helvetica" w:hAnsi="Helvetica" w:cs="Arial"/>
          <w:sz w:val="22"/>
          <w:szCs w:val="22"/>
        </w:rPr>
      </w:pPr>
      <w:r w:rsidRPr="00417FB0">
        <w:rPr>
          <w:rFonts w:ascii="Helvetica" w:hAnsi="Helvetica" w:cs="Arial"/>
          <w:sz w:val="22"/>
          <w:szCs w:val="22"/>
        </w:rPr>
        <w:t>Imaging in mouse and rodent models of Parkinson’s disease and dystonia</w:t>
      </w:r>
    </w:p>
    <w:p w14:paraId="7AF7336E" w14:textId="6E275B58" w:rsidR="0087098E" w:rsidRPr="00417FB0" w:rsidRDefault="0087098E" w:rsidP="0033113C">
      <w:pPr>
        <w:numPr>
          <w:ilvl w:val="0"/>
          <w:numId w:val="1"/>
        </w:numPr>
        <w:tabs>
          <w:tab w:val="clear" w:pos="720"/>
        </w:tabs>
        <w:ind w:left="540"/>
        <w:rPr>
          <w:rFonts w:ascii="Helvetica" w:hAnsi="Helvetica" w:cs="Arial"/>
          <w:sz w:val="22"/>
          <w:szCs w:val="22"/>
        </w:rPr>
      </w:pPr>
      <w:r w:rsidRPr="00417FB0">
        <w:rPr>
          <w:rFonts w:ascii="Helvetica" w:hAnsi="Helvetica" w:cs="Arial"/>
          <w:sz w:val="22"/>
          <w:szCs w:val="22"/>
        </w:rPr>
        <w:t xml:space="preserve">Functional </w:t>
      </w:r>
      <w:r w:rsidR="00FC19C8" w:rsidRPr="00417FB0">
        <w:rPr>
          <w:rFonts w:ascii="Helvetica" w:hAnsi="Helvetica" w:cs="Arial"/>
          <w:sz w:val="22"/>
          <w:szCs w:val="22"/>
        </w:rPr>
        <w:t>circuits that underlie tremor</w:t>
      </w:r>
    </w:p>
    <w:p w14:paraId="787CF06E" w14:textId="77777777" w:rsidR="00DE4188" w:rsidRPr="00417FB0" w:rsidRDefault="00DE4188" w:rsidP="0033113C">
      <w:pPr>
        <w:numPr>
          <w:ilvl w:val="0"/>
          <w:numId w:val="1"/>
        </w:numPr>
        <w:tabs>
          <w:tab w:val="clear" w:pos="720"/>
        </w:tabs>
        <w:ind w:left="540"/>
        <w:rPr>
          <w:rFonts w:ascii="Helvetica" w:hAnsi="Helvetica" w:cs="Arial"/>
          <w:sz w:val="22"/>
          <w:szCs w:val="22"/>
        </w:rPr>
      </w:pPr>
      <w:r w:rsidRPr="00417FB0">
        <w:rPr>
          <w:rFonts w:ascii="Helvetica" w:hAnsi="Helvetica" w:cs="Arial"/>
          <w:sz w:val="22"/>
          <w:szCs w:val="22"/>
        </w:rPr>
        <w:t xml:space="preserve">Neural mechanisms for how visual input </w:t>
      </w:r>
      <w:proofErr w:type="gramStart"/>
      <w:r w:rsidRPr="00417FB0">
        <w:rPr>
          <w:rFonts w:ascii="Helvetica" w:hAnsi="Helvetica" w:cs="Arial"/>
          <w:sz w:val="22"/>
          <w:szCs w:val="22"/>
        </w:rPr>
        <w:t>affects</w:t>
      </w:r>
      <w:proofErr w:type="gramEnd"/>
      <w:r w:rsidRPr="00417FB0">
        <w:rPr>
          <w:rFonts w:ascii="Helvetica" w:hAnsi="Helvetica" w:cs="Arial"/>
          <w:sz w:val="22"/>
          <w:szCs w:val="22"/>
        </w:rPr>
        <w:t xml:space="preserve"> motor performance</w:t>
      </w:r>
    </w:p>
    <w:p w14:paraId="6C209455" w14:textId="64A58470" w:rsidR="00DE4188" w:rsidRPr="00417FB0" w:rsidRDefault="00C81EC1" w:rsidP="0033113C">
      <w:pPr>
        <w:numPr>
          <w:ilvl w:val="0"/>
          <w:numId w:val="1"/>
        </w:numPr>
        <w:tabs>
          <w:tab w:val="clear" w:pos="720"/>
        </w:tabs>
        <w:ind w:left="540"/>
        <w:rPr>
          <w:rFonts w:ascii="Helvetica" w:hAnsi="Helvetica" w:cs="Arial"/>
          <w:sz w:val="22"/>
          <w:szCs w:val="22"/>
        </w:rPr>
      </w:pPr>
      <w:r w:rsidRPr="00417FB0">
        <w:rPr>
          <w:rFonts w:ascii="Helvetica" w:hAnsi="Helvetica" w:cs="Arial"/>
          <w:sz w:val="22"/>
          <w:szCs w:val="22"/>
        </w:rPr>
        <w:t xml:space="preserve">Electrophysiology studies for how </w:t>
      </w:r>
      <w:r w:rsidR="00DE4188" w:rsidRPr="00417FB0">
        <w:rPr>
          <w:rFonts w:ascii="Helvetica" w:hAnsi="Helvetica" w:cs="Arial"/>
          <w:sz w:val="22"/>
          <w:szCs w:val="22"/>
        </w:rPr>
        <w:t>the human brain regulates paramet</w:t>
      </w:r>
      <w:r w:rsidR="00BC356A" w:rsidRPr="00417FB0">
        <w:rPr>
          <w:rFonts w:ascii="Helvetica" w:hAnsi="Helvetica" w:cs="Arial"/>
          <w:sz w:val="22"/>
          <w:szCs w:val="22"/>
        </w:rPr>
        <w:t>ers of movement</w:t>
      </w:r>
    </w:p>
    <w:p w14:paraId="38E78222" w14:textId="77777777" w:rsidR="003C79DD" w:rsidRPr="00417FB0" w:rsidRDefault="003C79DD" w:rsidP="0033113C">
      <w:pPr>
        <w:rPr>
          <w:rFonts w:ascii="Helvetica" w:hAnsi="Helvetica" w:cs="Arial"/>
          <w:sz w:val="22"/>
          <w:szCs w:val="22"/>
        </w:rPr>
      </w:pPr>
    </w:p>
    <w:p w14:paraId="24781291" w14:textId="12C97C88" w:rsidR="003C79DD" w:rsidRPr="00417FB0" w:rsidRDefault="003C79DD" w:rsidP="0033113C">
      <w:pPr>
        <w:pStyle w:val="BodyText3"/>
        <w:tabs>
          <w:tab w:val="clear" w:pos="3240"/>
          <w:tab w:val="clear" w:pos="4680"/>
          <w:tab w:val="clear" w:pos="6120"/>
        </w:tabs>
        <w:rPr>
          <w:rFonts w:ascii="Helvetica" w:hAnsi="Helvetica" w:cs="Arial"/>
          <w:szCs w:val="22"/>
        </w:rPr>
      </w:pPr>
      <w:r w:rsidRPr="00417FB0">
        <w:rPr>
          <w:rFonts w:ascii="Helvetica" w:hAnsi="Helvetica" w:cs="Arial"/>
          <w:szCs w:val="22"/>
        </w:rPr>
        <w:t xml:space="preserve">This research combines quantitative time series analysis techniques with systems level data collection methods including behavioral measures of force control, electromyography (EMG), magnetic resonance imaging (MRI), </w:t>
      </w:r>
      <w:r w:rsidR="00485963" w:rsidRPr="00417FB0">
        <w:rPr>
          <w:rFonts w:ascii="Helvetica" w:hAnsi="Helvetica" w:cs="Arial"/>
          <w:szCs w:val="22"/>
        </w:rPr>
        <w:t>diffusion MRI (</w:t>
      </w:r>
      <w:proofErr w:type="spellStart"/>
      <w:r w:rsidR="00485963" w:rsidRPr="00417FB0">
        <w:rPr>
          <w:rFonts w:ascii="Helvetica" w:hAnsi="Helvetica" w:cs="Arial"/>
          <w:szCs w:val="22"/>
        </w:rPr>
        <w:t>dMRI</w:t>
      </w:r>
      <w:proofErr w:type="spellEnd"/>
      <w:r w:rsidR="00485963" w:rsidRPr="00417FB0">
        <w:rPr>
          <w:rFonts w:ascii="Helvetica" w:hAnsi="Helvetica" w:cs="Arial"/>
          <w:szCs w:val="22"/>
        </w:rPr>
        <w:t xml:space="preserve">), </w:t>
      </w:r>
      <w:r w:rsidRPr="00417FB0">
        <w:rPr>
          <w:rFonts w:ascii="Helvetica" w:hAnsi="Helvetica" w:cs="Arial"/>
          <w:szCs w:val="22"/>
        </w:rPr>
        <w:t>functional MRI (fMRI), and high-density electroencephalography (EEG).</w:t>
      </w:r>
    </w:p>
    <w:p w14:paraId="56BB2680" w14:textId="77777777" w:rsidR="00485963" w:rsidRPr="00417FB0" w:rsidRDefault="00485963" w:rsidP="003C79DD">
      <w:pPr>
        <w:rPr>
          <w:rFonts w:ascii="Helvetica" w:hAnsi="Helvetica" w:cs="Arial"/>
          <w:b/>
          <w:bCs/>
          <w:sz w:val="22"/>
          <w:szCs w:val="22"/>
        </w:rPr>
      </w:pPr>
    </w:p>
    <w:p w14:paraId="173125A2" w14:textId="77777777" w:rsidR="00AE69E7" w:rsidRPr="00417FB0" w:rsidRDefault="00AE69E7" w:rsidP="003C79DD">
      <w:pPr>
        <w:rPr>
          <w:rFonts w:ascii="Helvetica" w:hAnsi="Helvetica" w:cs="Arial"/>
          <w:b/>
          <w:bCs/>
          <w:sz w:val="22"/>
          <w:szCs w:val="22"/>
        </w:rPr>
      </w:pPr>
    </w:p>
    <w:p w14:paraId="0BF71AD6" w14:textId="056B0189" w:rsidR="00CC504C" w:rsidRPr="00417FB0" w:rsidRDefault="00CC504C" w:rsidP="003C79DD">
      <w:pPr>
        <w:rPr>
          <w:rFonts w:ascii="Helvetica" w:hAnsi="Helvetica" w:cs="Arial"/>
          <w:b/>
          <w:bCs/>
          <w:color w:val="1F497D" w:themeColor="text2"/>
          <w:sz w:val="22"/>
          <w:szCs w:val="22"/>
          <w:u w:val="single"/>
        </w:rPr>
      </w:pPr>
      <w:r w:rsidRPr="00417FB0">
        <w:rPr>
          <w:rFonts w:ascii="Helvetica" w:hAnsi="Helvetica" w:cs="Arial"/>
          <w:b/>
          <w:bCs/>
          <w:color w:val="1F497D" w:themeColor="text2"/>
          <w:sz w:val="22"/>
          <w:szCs w:val="22"/>
          <w:u w:val="single"/>
        </w:rPr>
        <w:t>DISCLOSURES</w:t>
      </w:r>
    </w:p>
    <w:p w14:paraId="07BAE089" w14:textId="77777777" w:rsidR="00D22A1E" w:rsidRPr="00417FB0" w:rsidRDefault="00D22A1E" w:rsidP="003C79DD">
      <w:pPr>
        <w:rPr>
          <w:rFonts w:ascii="Helvetica" w:hAnsi="Helvetica" w:cs="Arial"/>
          <w:b/>
          <w:bCs/>
          <w:color w:val="00B0F0"/>
          <w:sz w:val="22"/>
          <w:szCs w:val="22"/>
        </w:rPr>
      </w:pPr>
    </w:p>
    <w:p w14:paraId="40A141ED" w14:textId="7556D319" w:rsidR="00CC504C" w:rsidRPr="00417FB0" w:rsidRDefault="004C74EB" w:rsidP="003C79DD">
      <w:pPr>
        <w:rPr>
          <w:rFonts w:ascii="Helvetica" w:hAnsi="Helvetica" w:cs="Arial"/>
          <w:sz w:val="22"/>
        </w:rPr>
      </w:pPr>
      <w:r w:rsidRPr="00417FB0">
        <w:rPr>
          <w:rFonts w:ascii="Helvetica" w:hAnsi="Helvetica" w:cs="Arial"/>
          <w:sz w:val="22"/>
        </w:rPr>
        <w:t xml:space="preserve">David Vaillancourt </w:t>
      </w:r>
      <w:r w:rsidR="00863025" w:rsidRPr="00417FB0">
        <w:rPr>
          <w:rFonts w:ascii="Helvetica" w:hAnsi="Helvetica" w:cs="Arial"/>
          <w:sz w:val="22"/>
        </w:rPr>
        <w:t xml:space="preserve">has </w:t>
      </w:r>
      <w:r w:rsidRPr="00417FB0">
        <w:rPr>
          <w:rFonts w:ascii="Helvetica" w:hAnsi="Helvetica" w:cs="Arial"/>
          <w:sz w:val="22"/>
        </w:rPr>
        <w:t>receive</w:t>
      </w:r>
      <w:r w:rsidR="00863025" w:rsidRPr="00417FB0">
        <w:rPr>
          <w:rFonts w:ascii="Helvetica" w:hAnsi="Helvetica" w:cs="Arial"/>
          <w:sz w:val="22"/>
        </w:rPr>
        <w:t>d</w:t>
      </w:r>
      <w:r w:rsidRPr="00417FB0">
        <w:rPr>
          <w:rFonts w:ascii="Helvetica" w:hAnsi="Helvetica" w:cs="Arial"/>
          <w:sz w:val="22"/>
        </w:rPr>
        <w:t xml:space="preserve"> grant support from NIH</w:t>
      </w:r>
      <w:r w:rsidR="005F5A99" w:rsidRPr="00417FB0">
        <w:rPr>
          <w:rFonts w:ascii="Helvetica" w:hAnsi="Helvetica" w:cs="Arial"/>
          <w:sz w:val="22"/>
        </w:rPr>
        <w:t xml:space="preserve">, NSF, </w:t>
      </w:r>
      <w:r w:rsidR="00FC7C25" w:rsidRPr="00417FB0">
        <w:rPr>
          <w:rFonts w:ascii="Helvetica" w:hAnsi="Helvetica" w:cs="Arial"/>
          <w:sz w:val="22"/>
        </w:rPr>
        <w:t xml:space="preserve">and </w:t>
      </w:r>
      <w:r w:rsidR="00046FEC" w:rsidRPr="00417FB0">
        <w:rPr>
          <w:rFonts w:ascii="Helvetica" w:hAnsi="Helvetica" w:cs="Arial"/>
          <w:sz w:val="22"/>
        </w:rPr>
        <w:t>Tyler’s Hope Foundation</w:t>
      </w:r>
      <w:r w:rsidRPr="00417FB0">
        <w:rPr>
          <w:rFonts w:ascii="Helvetica" w:hAnsi="Helvetica" w:cs="Arial"/>
          <w:sz w:val="22"/>
        </w:rPr>
        <w:t>.</w:t>
      </w:r>
      <w:r w:rsidR="00BE02AC" w:rsidRPr="00417FB0">
        <w:rPr>
          <w:rFonts w:ascii="Helvetica" w:hAnsi="Helvetica" w:cs="Arial"/>
          <w:sz w:val="22"/>
        </w:rPr>
        <w:t xml:space="preserve">  He is co-founder </w:t>
      </w:r>
      <w:r w:rsidR="00B37014" w:rsidRPr="00417FB0">
        <w:rPr>
          <w:rFonts w:ascii="Helvetica" w:hAnsi="Helvetica" w:cs="Arial"/>
          <w:sz w:val="22"/>
        </w:rPr>
        <w:t xml:space="preserve">and manager </w:t>
      </w:r>
      <w:r w:rsidR="00BE02AC" w:rsidRPr="00417FB0">
        <w:rPr>
          <w:rFonts w:ascii="Helvetica" w:hAnsi="Helvetica" w:cs="Arial"/>
          <w:sz w:val="22"/>
        </w:rPr>
        <w:t xml:space="preserve">of </w:t>
      </w:r>
      <w:r w:rsidR="000329FD">
        <w:rPr>
          <w:rFonts w:ascii="Helvetica" w:hAnsi="Helvetica" w:cs="Arial"/>
          <w:sz w:val="22"/>
        </w:rPr>
        <w:t xml:space="preserve">Automated Imaging Diagnostics, and </w:t>
      </w:r>
      <w:r w:rsidR="00BE02AC" w:rsidRPr="00417FB0">
        <w:rPr>
          <w:rFonts w:ascii="Helvetica" w:hAnsi="Helvetica" w:cs="Arial"/>
          <w:sz w:val="22"/>
        </w:rPr>
        <w:t>Neuroimaging Solutions, LLC.</w:t>
      </w:r>
    </w:p>
    <w:p w14:paraId="23C0C06B" w14:textId="77777777" w:rsidR="00CF369A" w:rsidRPr="00417FB0" w:rsidRDefault="00CF369A" w:rsidP="003C79DD">
      <w:pPr>
        <w:rPr>
          <w:rFonts w:ascii="Helvetica" w:hAnsi="Helvetica" w:cs="Arial"/>
          <w:b/>
          <w:sz w:val="22"/>
        </w:rPr>
      </w:pPr>
    </w:p>
    <w:p w14:paraId="537D80FB" w14:textId="77777777" w:rsidR="00AE69E7" w:rsidRPr="00417FB0" w:rsidRDefault="00AE69E7" w:rsidP="003C79DD">
      <w:pPr>
        <w:rPr>
          <w:rFonts w:ascii="Helvetica" w:hAnsi="Helvetica" w:cs="Arial"/>
          <w:b/>
          <w:sz w:val="22"/>
        </w:rPr>
      </w:pPr>
    </w:p>
    <w:p w14:paraId="76E824CC" w14:textId="44F10771" w:rsidR="00FC19C8" w:rsidRPr="00417FB0" w:rsidRDefault="000D0F9E" w:rsidP="003C79DD">
      <w:pPr>
        <w:rPr>
          <w:rFonts w:ascii="Helvetica" w:hAnsi="Helvetica" w:cs="Arial"/>
          <w:b/>
          <w:color w:val="1F497D" w:themeColor="text2"/>
          <w:sz w:val="22"/>
          <w:u w:val="single"/>
        </w:rPr>
      </w:pPr>
      <w:r w:rsidRPr="00417FB0">
        <w:rPr>
          <w:rFonts w:ascii="Helvetica" w:hAnsi="Helvetica" w:cs="Arial"/>
          <w:b/>
          <w:color w:val="1F497D" w:themeColor="text2"/>
          <w:sz w:val="22"/>
          <w:u w:val="single"/>
        </w:rPr>
        <w:t xml:space="preserve">DIVERSITY </w:t>
      </w:r>
      <w:r w:rsidR="009E5BF2" w:rsidRPr="00417FB0">
        <w:rPr>
          <w:rFonts w:ascii="Helvetica" w:hAnsi="Helvetica" w:cs="Arial"/>
          <w:b/>
          <w:color w:val="1F497D" w:themeColor="text2"/>
          <w:sz w:val="22"/>
          <w:u w:val="single"/>
        </w:rPr>
        <w:t>STATEMENT FOR LAB</w:t>
      </w:r>
    </w:p>
    <w:p w14:paraId="27449E9E" w14:textId="77777777" w:rsidR="00D22A1E" w:rsidRPr="00417FB0" w:rsidRDefault="00D22A1E" w:rsidP="003C79DD">
      <w:pPr>
        <w:rPr>
          <w:rFonts w:ascii="Helvetica" w:hAnsi="Helvetica" w:cs="Arial"/>
          <w:b/>
          <w:color w:val="00B0F0"/>
          <w:sz w:val="22"/>
        </w:rPr>
      </w:pPr>
    </w:p>
    <w:p w14:paraId="6BA19366" w14:textId="4405CAE1" w:rsidR="0095624A" w:rsidRPr="00417FB0" w:rsidRDefault="000D0F9E" w:rsidP="003C79DD">
      <w:pPr>
        <w:pStyle w:val="Heading1"/>
        <w:rPr>
          <w:rFonts w:ascii="Helvetica" w:hAnsi="Helvetica" w:cs="Arial"/>
          <w:bCs/>
          <w:sz w:val="22"/>
          <w:szCs w:val="22"/>
        </w:rPr>
      </w:pPr>
      <w:r w:rsidRPr="00417FB0">
        <w:rPr>
          <w:rFonts w:ascii="Helvetica" w:hAnsi="Helvetica" w:cs="Arial"/>
          <w:bCs/>
          <w:sz w:val="22"/>
          <w:szCs w:val="22"/>
        </w:rPr>
        <w:t>My lab is committed to diversity and</w:t>
      </w:r>
      <w:r w:rsidR="00E16633" w:rsidRPr="00417FB0">
        <w:rPr>
          <w:rFonts w:ascii="Helvetica" w:hAnsi="Helvetica" w:cs="Arial"/>
          <w:bCs/>
          <w:sz w:val="22"/>
          <w:szCs w:val="22"/>
        </w:rPr>
        <w:t xml:space="preserve"> hiring people who have a diverse background.  </w:t>
      </w:r>
      <w:r w:rsidRPr="00417FB0">
        <w:rPr>
          <w:rFonts w:ascii="Helvetica" w:hAnsi="Helvetica" w:cs="Arial"/>
          <w:bCs/>
          <w:sz w:val="22"/>
          <w:szCs w:val="22"/>
        </w:rPr>
        <w:t>We have had undergraduate</w:t>
      </w:r>
      <w:r w:rsidR="00E24B5C" w:rsidRPr="00417FB0">
        <w:rPr>
          <w:rFonts w:ascii="Helvetica" w:hAnsi="Helvetica" w:cs="Arial"/>
          <w:bCs/>
          <w:sz w:val="22"/>
          <w:szCs w:val="22"/>
        </w:rPr>
        <w:t xml:space="preserve">, graduate, and postdocs </w:t>
      </w:r>
      <w:r w:rsidR="0025456A" w:rsidRPr="00417FB0">
        <w:rPr>
          <w:rFonts w:ascii="Helvetica" w:hAnsi="Helvetica" w:cs="Arial"/>
          <w:bCs/>
          <w:sz w:val="22"/>
          <w:szCs w:val="22"/>
        </w:rPr>
        <w:t xml:space="preserve">participate </w:t>
      </w:r>
      <w:r w:rsidRPr="00417FB0">
        <w:rPr>
          <w:rFonts w:ascii="Helvetica" w:hAnsi="Helvetica" w:cs="Arial"/>
          <w:bCs/>
          <w:sz w:val="22"/>
          <w:szCs w:val="22"/>
        </w:rPr>
        <w:t xml:space="preserve">that </w:t>
      </w:r>
      <w:r w:rsidR="0025456A" w:rsidRPr="00417FB0">
        <w:rPr>
          <w:rFonts w:ascii="Helvetica" w:hAnsi="Helvetica" w:cs="Arial"/>
          <w:bCs/>
          <w:sz w:val="22"/>
          <w:szCs w:val="22"/>
        </w:rPr>
        <w:t xml:space="preserve">include </w:t>
      </w:r>
      <w:r w:rsidRPr="00417FB0">
        <w:rPr>
          <w:rFonts w:ascii="Helvetica" w:hAnsi="Helvetica" w:cs="Arial"/>
          <w:bCs/>
          <w:sz w:val="22"/>
          <w:szCs w:val="22"/>
        </w:rPr>
        <w:t>female</w:t>
      </w:r>
      <w:r w:rsidR="0025456A" w:rsidRPr="00417FB0">
        <w:rPr>
          <w:rFonts w:ascii="Helvetica" w:hAnsi="Helvetica" w:cs="Arial"/>
          <w:bCs/>
          <w:sz w:val="22"/>
          <w:szCs w:val="22"/>
        </w:rPr>
        <w:t>s</w:t>
      </w:r>
      <w:r w:rsidRPr="00417FB0">
        <w:rPr>
          <w:rFonts w:ascii="Helvetica" w:hAnsi="Helvetica" w:cs="Arial"/>
          <w:bCs/>
          <w:sz w:val="22"/>
          <w:szCs w:val="22"/>
        </w:rPr>
        <w:t xml:space="preserve"> and male</w:t>
      </w:r>
      <w:r w:rsidR="0025456A" w:rsidRPr="00417FB0">
        <w:rPr>
          <w:rFonts w:ascii="Helvetica" w:hAnsi="Helvetica" w:cs="Arial"/>
          <w:bCs/>
          <w:sz w:val="22"/>
          <w:szCs w:val="22"/>
        </w:rPr>
        <w:t>s</w:t>
      </w:r>
      <w:r w:rsidRPr="00417FB0">
        <w:rPr>
          <w:rFonts w:ascii="Helvetica" w:hAnsi="Helvetica" w:cs="Arial"/>
          <w:bCs/>
          <w:sz w:val="22"/>
          <w:szCs w:val="22"/>
        </w:rPr>
        <w:t xml:space="preserve">, </w:t>
      </w:r>
      <w:r w:rsidR="0025456A" w:rsidRPr="00417FB0">
        <w:rPr>
          <w:rFonts w:ascii="Helvetica" w:hAnsi="Helvetica" w:cs="Arial"/>
          <w:bCs/>
          <w:sz w:val="22"/>
          <w:szCs w:val="22"/>
        </w:rPr>
        <w:t xml:space="preserve">and we have had </w:t>
      </w:r>
      <w:r w:rsidRPr="00417FB0">
        <w:rPr>
          <w:rFonts w:ascii="Helvetica" w:hAnsi="Helvetica" w:cs="Arial"/>
          <w:bCs/>
          <w:sz w:val="22"/>
          <w:szCs w:val="22"/>
        </w:rPr>
        <w:t xml:space="preserve">African American, Asian, </w:t>
      </w:r>
      <w:r w:rsidR="00E16633" w:rsidRPr="00417FB0">
        <w:rPr>
          <w:rFonts w:ascii="Helvetica" w:hAnsi="Helvetica" w:cs="Arial"/>
          <w:bCs/>
          <w:sz w:val="22"/>
          <w:szCs w:val="22"/>
        </w:rPr>
        <w:t>Caucasian</w:t>
      </w:r>
      <w:r w:rsidR="00E24B5C" w:rsidRPr="00417FB0">
        <w:rPr>
          <w:rFonts w:ascii="Helvetica" w:hAnsi="Helvetica" w:cs="Arial"/>
          <w:bCs/>
          <w:sz w:val="22"/>
          <w:szCs w:val="22"/>
        </w:rPr>
        <w:t>, Gay/Lesbian,</w:t>
      </w:r>
      <w:r w:rsidR="00E16633" w:rsidRPr="00417FB0">
        <w:rPr>
          <w:rFonts w:ascii="Helvetica" w:hAnsi="Helvetica" w:cs="Arial"/>
          <w:bCs/>
          <w:sz w:val="22"/>
          <w:szCs w:val="22"/>
        </w:rPr>
        <w:t xml:space="preserve"> </w:t>
      </w:r>
      <w:r w:rsidRPr="00417FB0">
        <w:rPr>
          <w:rFonts w:ascii="Helvetica" w:hAnsi="Helvetica" w:cs="Arial"/>
          <w:bCs/>
          <w:sz w:val="22"/>
          <w:szCs w:val="22"/>
        </w:rPr>
        <w:t>and Hispanic</w:t>
      </w:r>
      <w:r w:rsidR="0025456A" w:rsidRPr="00417FB0">
        <w:rPr>
          <w:rFonts w:ascii="Helvetica" w:hAnsi="Helvetica" w:cs="Arial"/>
          <w:bCs/>
          <w:sz w:val="22"/>
          <w:szCs w:val="22"/>
        </w:rPr>
        <w:t xml:space="preserve"> </w:t>
      </w:r>
      <w:proofErr w:type="gramStart"/>
      <w:r w:rsidR="00E24B5C" w:rsidRPr="00417FB0">
        <w:rPr>
          <w:rFonts w:ascii="Helvetica" w:hAnsi="Helvetica" w:cs="Arial"/>
          <w:bCs/>
          <w:sz w:val="22"/>
          <w:szCs w:val="22"/>
        </w:rPr>
        <w:t>postdocs</w:t>
      </w:r>
      <w:proofErr w:type="gramEnd"/>
      <w:r w:rsidR="00E24B5C" w:rsidRPr="00417FB0">
        <w:rPr>
          <w:rFonts w:ascii="Helvetica" w:hAnsi="Helvetica" w:cs="Arial"/>
          <w:bCs/>
          <w:sz w:val="22"/>
          <w:szCs w:val="22"/>
        </w:rPr>
        <w:t xml:space="preserve"> and </w:t>
      </w:r>
      <w:r w:rsidR="0025456A" w:rsidRPr="00417FB0">
        <w:rPr>
          <w:rFonts w:ascii="Helvetica" w:hAnsi="Helvetica" w:cs="Arial"/>
          <w:bCs/>
          <w:sz w:val="22"/>
          <w:szCs w:val="22"/>
        </w:rPr>
        <w:t>students</w:t>
      </w:r>
      <w:r w:rsidRPr="00417FB0">
        <w:rPr>
          <w:rFonts w:ascii="Helvetica" w:hAnsi="Helvetica" w:cs="Arial"/>
          <w:bCs/>
          <w:sz w:val="22"/>
          <w:szCs w:val="22"/>
        </w:rPr>
        <w:t>.</w:t>
      </w:r>
    </w:p>
    <w:p w14:paraId="30A09B5A" w14:textId="77777777" w:rsidR="0095624A" w:rsidRPr="00417FB0" w:rsidRDefault="0095624A" w:rsidP="003C79DD">
      <w:pPr>
        <w:pStyle w:val="Heading1"/>
        <w:rPr>
          <w:rFonts w:ascii="Helvetica" w:hAnsi="Helvetica" w:cs="Arial"/>
          <w:b/>
          <w:bCs/>
          <w:sz w:val="22"/>
          <w:szCs w:val="22"/>
        </w:rPr>
      </w:pPr>
    </w:p>
    <w:p w14:paraId="4D5BC586" w14:textId="77777777" w:rsidR="0095696B" w:rsidRPr="00417FB0" w:rsidRDefault="0095696B" w:rsidP="0095696B">
      <w:pPr>
        <w:rPr>
          <w:rFonts w:ascii="Helvetica" w:hAnsi="Helvetica" w:cs="Arial"/>
          <w:sz w:val="22"/>
        </w:rPr>
      </w:pPr>
    </w:p>
    <w:p w14:paraId="3F7C3B36" w14:textId="77777777" w:rsidR="003C79DD" w:rsidRPr="00417FB0" w:rsidRDefault="003C79DD" w:rsidP="003C79DD">
      <w:pPr>
        <w:pStyle w:val="Heading1"/>
        <w:rPr>
          <w:rFonts w:ascii="Helvetica" w:hAnsi="Helvetica" w:cs="Arial"/>
          <w:b/>
          <w:bCs/>
          <w:color w:val="1F497D" w:themeColor="text2"/>
          <w:sz w:val="22"/>
          <w:szCs w:val="22"/>
          <w:u w:val="single"/>
        </w:rPr>
      </w:pPr>
      <w:r w:rsidRPr="00417FB0">
        <w:rPr>
          <w:rFonts w:ascii="Helvetica" w:hAnsi="Helvetica" w:cs="Arial"/>
          <w:b/>
          <w:bCs/>
          <w:color w:val="1F497D" w:themeColor="text2"/>
          <w:sz w:val="22"/>
          <w:szCs w:val="22"/>
          <w:u w:val="single"/>
        </w:rPr>
        <w:t>RESEARCH PUBLICATIONS</w:t>
      </w:r>
    </w:p>
    <w:p w14:paraId="1BF86182" w14:textId="77777777" w:rsidR="003C79DD" w:rsidRPr="00417FB0" w:rsidRDefault="003C79DD" w:rsidP="003C79DD">
      <w:pPr>
        <w:rPr>
          <w:rFonts w:ascii="Helvetica" w:hAnsi="Helvetica" w:cs="Arial"/>
          <w:sz w:val="22"/>
          <w:szCs w:val="22"/>
        </w:rPr>
      </w:pPr>
    </w:p>
    <w:p w14:paraId="73337434" w14:textId="14228914" w:rsidR="003C79DD" w:rsidRPr="00944EEE" w:rsidRDefault="003C79DD" w:rsidP="00242427">
      <w:pPr>
        <w:widowControl w:val="0"/>
        <w:tabs>
          <w:tab w:val="center" w:pos="8790"/>
        </w:tabs>
        <w:rPr>
          <w:rFonts w:ascii="Helvetica" w:hAnsi="Helvetica" w:cs="Arial"/>
          <w:b/>
          <w:bCs/>
          <w:i/>
          <w:iCs/>
          <w:color w:val="000000"/>
          <w:sz w:val="22"/>
          <w:szCs w:val="22"/>
        </w:rPr>
      </w:pPr>
      <w:r w:rsidRPr="00417FB0">
        <w:rPr>
          <w:rFonts w:ascii="Helvetica" w:hAnsi="Helvetica" w:cs="Arial"/>
          <w:b/>
          <w:bCs/>
          <w:i/>
          <w:iCs/>
          <w:color w:val="000000"/>
          <w:sz w:val="22"/>
          <w:szCs w:val="22"/>
        </w:rPr>
        <w:t>Peer-</w:t>
      </w:r>
      <w:r w:rsidRPr="00944EEE">
        <w:rPr>
          <w:rFonts w:ascii="Helvetica" w:hAnsi="Helvetica" w:cs="Arial"/>
          <w:b/>
          <w:bCs/>
          <w:i/>
          <w:iCs/>
          <w:color w:val="000000"/>
          <w:sz w:val="22"/>
          <w:szCs w:val="22"/>
        </w:rPr>
        <w:t>reviewed Journal Publications (</w:t>
      </w:r>
      <w:r w:rsidR="00080440" w:rsidRPr="00944EEE">
        <w:rPr>
          <w:rFonts w:ascii="Helvetica" w:hAnsi="Helvetica" w:cs="Arial"/>
          <w:b/>
          <w:bCs/>
          <w:i/>
          <w:iCs/>
          <w:color w:val="000000"/>
          <w:sz w:val="22"/>
          <w:szCs w:val="22"/>
        </w:rPr>
        <w:t>1</w:t>
      </w:r>
      <w:r w:rsidR="00352B8D">
        <w:rPr>
          <w:rFonts w:ascii="Helvetica" w:hAnsi="Helvetica" w:cs="Arial"/>
          <w:b/>
          <w:bCs/>
          <w:i/>
          <w:iCs/>
          <w:color w:val="000000"/>
          <w:sz w:val="22"/>
          <w:szCs w:val="22"/>
        </w:rPr>
        <w:t>8</w:t>
      </w:r>
      <w:r w:rsidR="005F6F3F">
        <w:rPr>
          <w:rFonts w:ascii="Helvetica" w:hAnsi="Helvetica" w:cs="Arial"/>
          <w:b/>
          <w:bCs/>
          <w:i/>
          <w:iCs/>
          <w:color w:val="000000"/>
          <w:sz w:val="22"/>
          <w:szCs w:val="22"/>
        </w:rPr>
        <w:t>9</w:t>
      </w:r>
      <w:r w:rsidRPr="00944EEE">
        <w:rPr>
          <w:rFonts w:ascii="Helvetica" w:hAnsi="Helvetica" w:cs="Arial"/>
          <w:b/>
          <w:bCs/>
          <w:i/>
          <w:iCs/>
          <w:color w:val="000000"/>
          <w:sz w:val="22"/>
          <w:szCs w:val="22"/>
        </w:rPr>
        <w:t>):</w:t>
      </w:r>
    </w:p>
    <w:p w14:paraId="4C13D911" w14:textId="29C236E6" w:rsidR="004C6581" w:rsidRPr="00466519" w:rsidRDefault="004C6581" w:rsidP="003765D3">
      <w:pPr>
        <w:rPr>
          <w:rFonts w:ascii="Helvetica" w:hAnsi="Helvetica"/>
          <w:sz w:val="22"/>
          <w:szCs w:val="22"/>
        </w:rPr>
      </w:pPr>
    </w:p>
    <w:p w14:paraId="642CB5A1" w14:textId="6D80B39A" w:rsidR="00726ABD" w:rsidRPr="00146B1C" w:rsidRDefault="00726ABD" w:rsidP="00A25471">
      <w:pPr>
        <w:pStyle w:val="ListParagraph"/>
        <w:numPr>
          <w:ilvl w:val="0"/>
          <w:numId w:val="35"/>
        </w:numPr>
        <w:ind w:hanging="720"/>
        <w:rPr>
          <w:rFonts w:ascii="Helvetica" w:hAnsi="Helvetica" w:cs="Helvetica"/>
          <w:color w:val="000000" w:themeColor="text1"/>
          <w:sz w:val="22"/>
          <w:szCs w:val="22"/>
        </w:rPr>
      </w:pPr>
      <w:r w:rsidRPr="00146B1C">
        <w:rPr>
          <w:rFonts w:ascii="Helvetica" w:hAnsi="Helvetica" w:cs="Helvetica"/>
          <w:color w:val="212121"/>
          <w:sz w:val="22"/>
          <w:szCs w:val="22"/>
          <w:shd w:val="clear" w:color="auto" w:fill="FFFFFF"/>
        </w:rPr>
        <w:t xml:space="preserve">Chu, W. T., Hall, J., </w:t>
      </w:r>
      <w:proofErr w:type="spellStart"/>
      <w:r w:rsidRPr="00146B1C">
        <w:rPr>
          <w:rFonts w:ascii="Helvetica" w:hAnsi="Helvetica" w:cs="Helvetica"/>
          <w:color w:val="212121"/>
          <w:sz w:val="22"/>
          <w:szCs w:val="22"/>
          <w:shd w:val="clear" w:color="auto" w:fill="FFFFFF"/>
        </w:rPr>
        <w:t>Gurrala</w:t>
      </w:r>
      <w:proofErr w:type="spellEnd"/>
      <w:r w:rsidRPr="00146B1C">
        <w:rPr>
          <w:rFonts w:ascii="Helvetica" w:hAnsi="Helvetica" w:cs="Helvetica"/>
          <w:color w:val="212121"/>
          <w:sz w:val="22"/>
          <w:szCs w:val="22"/>
          <w:shd w:val="clear" w:color="auto" w:fill="FFFFFF"/>
        </w:rPr>
        <w:t xml:space="preserve">, A., </w:t>
      </w:r>
      <w:proofErr w:type="spellStart"/>
      <w:r w:rsidRPr="00146B1C">
        <w:rPr>
          <w:rFonts w:ascii="Helvetica" w:hAnsi="Helvetica" w:cs="Helvetica"/>
          <w:color w:val="212121"/>
          <w:sz w:val="22"/>
          <w:szCs w:val="22"/>
          <w:shd w:val="clear" w:color="auto" w:fill="FFFFFF"/>
        </w:rPr>
        <w:t>Becsey</w:t>
      </w:r>
      <w:proofErr w:type="spellEnd"/>
      <w:r w:rsidRPr="00146B1C">
        <w:rPr>
          <w:rFonts w:ascii="Helvetica" w:hAnsi="Helvetica" w:cs="Helvetica"/>
          <w:color w:val="212121"/>
          <w:sz w:val="22"/>
          <w:szCs w:val="22"/>
          <w:shd w:val="clear" w:color="auto" w:fill="FFFFFF"/>
        </w:rPr>
        <w:t xml:space="preserve">, A., Raman, S., Okun, M. S., Flores, C. T., </w:t>
      </w:r>
      <w:proofErr w:type="spellStart"/>
      <w:r w:rsidRPr="00146B1C">
        <w:rPr>
          <w:rFonts w:ascii="Helvetica" w:hAnsi="Helvetica" w:cs="Helvetica"/>
          <w:color w:val="212121"/>
          <w:sz w:val="22"/>
          <w:szCs w:val="22"/>
          <w:shd w:val="clear" w:color="auto" w:fill="FFFFFF"/>
        </w:rPr>
        <w:t>Giasson</w:t>
      </w:r>
      <w:proofErr w:type="spellEnd"/>
      <w:r w:rsidRPr="00146B1C">
        <w:rPr>
          <w:rFonts w:ascii="Helvetica" w:hAnsi="Helvetica" w:cs="Helvetica"/>
          <w:color w:val="212121"/>
          <w:sz w:val="22"/>
          <w:szCs w:val="22"/>
          <w:shd w:val="clear" w:color="auto" w:fill="FFFFFF"/>
        </w:rPr>
        <w:t xml:space="preserve">, B. I., Vaillancourt, D. E., &amp; </w:t>
      </w:r>
      <w:proofErr w:type="spellStart"/>
      <w:r w:rsidRPr="00146B1C">
        <w:rPr>
          <w:rFonts w:ascii="Helvetica" w:hAnsi="Helvetica" w:cs="Helvetica"/>
          <w:color w:val="212121"/>
          <w:sz w:val="22"/>
          <w:szCs w:val="22"/>
          <w:shd w:val="clear" w:color="auto" w:fill="FFFFFF"/>
        </w:rPr>
        <w:t>Vedam</w:t>
      </w:r>
      <w:proofErr w:type="spellEnd"/>
      <w:r w:rsidRPr="00146B1C">
        <w:rPr>
          <w:rFonts w:ascii="Helvetica" w:hAnsi="Helvetica" w:cs="Helvetica"/>
          <w:color w:val="212121"/>
          <w:sz w:val="22"/>
          <w:szCs w:val="22"/>
          <w:shd w:val="clear" w:color="auto" w:fill="FFFFFF"/>
        </w:rPr>
        <w:t>-Mai, V. (2023). Evaluation of an Adoptive Cellular Therapy-Based Vaccine in a Transgenic Mouse Model of α-</w:t>
      </w:r>
      <w:proofErr w:type="spellStart"/>
      <w:r w:rsidRPr="00146B1C">
        <w:rPr>
          <w:rFonts w:ascii="Helvetica" w:hAnsi="Helvetica" w:cs="Helvetica"/>
          <w:color w:val="212121"/>
          <w:sz w:val="22"/>
          <w:szCs w:val="22"/>
          <w:shd w:val="clear" w:color="auto" w:fill="FFFFFF"/>
        </w:rPr>
        <w:t>synucleinopathy</w:t>
      </w:r>
      <w:proofErr w:type="spellEnd"/>
      <w:r w:rsidRPr="00146B1C">
        <w:rPr>
          <w:rFonts w:ascii="Helvetica" w:hAnsi="Helvetica" w:cs="Helvetica"/>
          <w:color w:val="212121"/>
          <w:sz w:val="22"/>
          <w:szCs w:val="22"/>
          <w:shd w:val="clear" w:color="auto" w:fill="FFFFFF"/>
        </w:rPr>
        <w:t>. </w:t>
      </w:r>
      <w:r w:rsidRPr="00146B1C">
        <w:rPr>
          <w:rFonts w:ascii="Helvetica" w:hAnsi="Helvetica" w:cs="Helvetica"/>
          <w:iCs/>
          <w:color w:val="212121"/>
          <w:sz w:val="22"/>
          <w:szCs w:val="22"/>
          <w:u w:val="single"/>
          <w:shd w:val="clear" w:color="auto" w:fill="FFFFFF"/>
        </w:rPr>
        <w:t>ACS chemical neuroscience</w:t>
      </w:r>
      <w:r w:rsidRPr="00146B1C">
        <w:rPr>
          <w:rFonts w:ascii="Helvetica" w:hAnsi="Helvetica" w:cs="Helvetica"/>
          <w:color w:val="212121"/>
          <w:sz w:val="22"/>
          <w:szCs w:val="22"/>
          <w:shd w:val="clear" w:color="auto" w:fill="FFFFFF"/>
        </w:rPr>
        <w:t>, </w:t>
      </w:r>
      <w:r w:rsidRPr="00146B1C">
        <w:rPr>
          <w:rFonts w:ascii="Helvetica" w:hAnsi="Helvetica" w:cs="Helvetica"/>
          <w:i/>
          <w:iCs/>
          <w:color w:val="212121"/>
          <w:sz w:val="22"/>
          <w:szCs w:val="22"/>
          <w:shd w:val="clear" w:color="auto" w:fill="FFFFFF"/>
        </w:rPr>
        <w:t>14</w:t>
      </w:r>
      <w:r w:rsidRPr="00146B1C">
        <w:rPr>
          <w:rFonts w:ascii="Helvetica" w:hAnsi="Helvetica" w:cs="Helvetica"/>
          <w:color w:val="212121"/>
          <w:sz w:val="22"/>
          <w:szCs w:val="22"/>
          <w:shd w:val="clear" w:color="auto" w:fill="FFFFFF"/>
        </w:rPr>
        <w:t>(2), 235–245. https://doi.org/10.1021/acschemneuro.2c00539</w:t>
      </w:r>
    </w:p>
    <w:p w14:paraId="04004ED3" w14:textId="77777777" w:rsidR="00726ABD" w:rsidRPr="00146B1C" w:rsidRDefault="00726ABD" w:rsidP="00726ABD">
      <w:pPr>
        <w:pStyle w:val="ListParagraph"/>
        <w:rPr>
          <w:rFonts w:ascii="Helvetica" w:hAnsi="Helvetica"/>
          <w:color w:val="000000" w:themeColor="text1"/>
          <w:sz w:val="22"/>
          <w:szCs w:val="22"/>
        </w:rPr>
      </w:pPr>
    </w:p>
    <w:p w14:paraId="2E4D0FC8" w14:textId="2D8E3D16" w:rsidR="005F6F3F" w:rsidRDefault="00A25471" w:rsidP="005F6F3F">
      <w:pPr>
        <w:pStyle w:val="ListParagraph"/>
        <w:numPr>
          <w:ilvl w:val="0"/>
          <w:numId w:val="35"/>
        </w:numPr>
        <w:ind w:hanging="720"/>
        <w:rPr>
          <w:rFonts w:ascii="Helvetica" w:hAnsi="Helvetica"/>
          <w:color w:val="000000" w:themeColor="text1"/>
          <w:sz w:val="22"/>
          <w:szCs w:val="22"/>
        </w:rPr>
      </w:pPr>
      <w:r w:rsidRPr="00146B1C">
        <w:rPr>
          <w:rFonts w:ascii="Helvetica" w:hAnsi="Helvetica"/>
          <w:color w:val="000000" w:themeColor="text1"/>
          <w:sz w:val="22"/>
          <w:szCs w:val="22"/>
        </w:rPr>
        <w:t xml:space="preserve">Wang, W., Chen, R., </w:t>
      </w:r>
      <w:proofErr w:type="spellStart"/>
      <w:r w:rsidRPr="00146B1C">
        <w:rPr>
          <w:rFonts w:ascii="Helvetica" w:hAnsi="Helvetica"/>
          <w:color w:val="000000" w:themeColor="text1"/>
          <w:sz w:val="22"/>
          <w:szCs w:val="22"/>
        </w:rPr>
        <w:t>Mayrand</w:t>
      </w:r>
      <w:proofErr w:type="spellEnd"/>
      <w:r w:rsidRPr="00146B1C">
        <w:rPr>
          <w:rFonts w:ascii="Helvetica" w:hAnsi="Helvetica"/>
          <w:color w:val="000000" w:themeColor="text1"/>
          <w:sz w:val="22"/>
          <w:szCs w:val="22"/>
        </w:rPr>
        <w:t xml:space="preserve"> R.P., </w:t>
      </w:r>
      <w:proofErr w:type="spellStart"/>
      <w:r w:rsidRPr="00146B1C">
        <w:rPr>
          <w:rFonts w:ascii="Helvetica" w:hAnsi="Helvetica"/>
          <w:color w:val="000000" w:themeColor="text1"/>
          <w:sz w:val="22"/>
          <w:szCs w:val="22"/>
        </w:rPr>
        <w:t>Adjouadi</w:t>
      </w:r>
      <w:proofErr w:type="spellEnd"/>
      <w:r w:rsidRPr="00146B1C">
        <w:rPr>
          <w:rFonts w:ascii="Helvetica" w:hAnsi="Helvetica"/>
          <w:color w:val="000000" w:themeColor="text1"/>
          <w:sz w:val="22"/>
          <w:szCs w:val="22"/>
        </w:rPr>
        <w:t xml:space="preserve">, M., Fang, R., DeKosky, D.T., </w:t>
      </w:r>
      <w:proofErr w:type="spellStart"/>
      <w:r w:rsidRPr="00146B1C">
        <w:rPr>
          <w:rFonts w:ascii="Helvetica" w:hAnsi="Helvetica"/>
          <w:color w:val="000000" w:themeColor="text1"/>
          <w:sz w:val="22"/>
          <w:szCs w:val="22"/>
        </w:rPr>
        <w:t>Duara</w:t>
      </w:r>
      <w:proofErr w:type="spellEnd"/>
      <w:r w:rsidRPr="00146B1C">
        <w:rPr>
          <w:rFonts w:ascii="Helvetica" w:hAnsi="Helvetica"/>
          <w:color w:val="000000" w:themeColor="text1"/>
          <w:sz w:val="22"/>
          <w:szCs w:val="22"/>
        </w:rPr>
        <w:t>, R., Coombes, S.A., Vaillancourt, D.E.  (</w:t>
      </w:r>
      <w:r w:rsidR="00E3315B" w:rsidRPr="00146B1C">
        <w:rPr>
          <w:rFonts w:ascii="Helvetica" w:hAnsi="Helvetica"/>
          <w:color w:val="000000" w:themeColor="text1"/>
          <w:sz w:val="22"/>
          <w:szCs w:val="22"/>
        </w:rPr>
        <w:t>202</w:t>
      </w:r>
      <w:r w:rsidR="00591205">
        <w:rPr>
          <w:rFonts w:ascii="Helvetica" w:hAnsi="Helvetica"/>
          <w:color w:val="000000" w:themeColor="text1"/>
          <w:sz w:val="22"/>
          <w:szCs w:val="22"/>
        </w:rPr>
        <w:t>3</w:t>
      </w:r>
      <w:r w:rsidRPr="00146B1C">
        <w:rPr>
          <w:rFonts w:ascii="Helvetica" w:hAnsi="Helvetica"/>
          <w:color w:val="000000" w:themeColor="text1"/>
          <w:sz w:val="22"/>
          <w:szCs w:val="22"/>
        </w:rPr>
        <w:t xml:space="preserve">).  Association of longitudinal cognitive decline with diffusion MRI in gray matter, amyloid, and tau deposition.  </w:t>
      </w:r>
      <w:r w:rsidRPr="00146B1C">
        <w:rPr>
          <w:rFonts w:ascii="Helvetica" w:hAnsi="Helvetica"/>
          <w:color w:val="000000" w:themeColor="text1"/>
          <w:sz w:val="22"/>
          <w:szCs w:val="22"/>
          <w:u w:val="single"/>
        </w:rPr>
        <w:t>Neurobiology of Aging</w:t>
      </w:r>
      <w:r w:rsidR="00591205">
        <w:rPr>
          <w:rFonts w:ascii="Helvetica" w:hAnsi="Helvetica"/>
          <w:color w:val="000000" w:themeColor="text1"/>
          <w:sz w:val="22"/>
          <w:szCs w:val="22"/>
          <w:u w:val="single"/>
        </w:rPr>
        <w:t xml:space="preserve">, </w:t>
      </w:r>
      <w:r w:rsidR="00591205" w:rsidRPr="00591205">
        <w:rPr>
          <w:rFonts w:ascii="Helvetica" w:hAnsi="Helvetica"/>
          <w:color w:val="000000" w:themeColor="text1"/>
          <w:sz w:val="22"/>
          <w:szCs w:val="22"/>
        </w:rPr>
        <w:t>121: 166-178.</w:t>
      </w:r>
    </w:p>
    <w:p w14:paraId="5E4BD48B" w14:textId="77777777" w:rsidR="005F6F3F" w:rsidRPr="005F6F3F" w:rsidRDefault="005F6F3F" w:rsidP="005F6F3F">
      <w:pPr>
        <w:pStyle w:val="ListParagraph"/>
        <w:rPr>
          <w:rFonts w:ascii="Helvetica" w:hAnsi="Helvetica"/>
          <w:color w:val="000000" w:themeColor="text1"/>
          <w:sz w:val="22"/>
          <w:szCs w:val="22"/>
        </w:rPr>
      </w:pPr>
    </w:p>
    <w:p w14:paraId="4AB1B844" w14:textId="1ACE98E1" w:rsidR="005F6F3F" w:rsidRPr="005F6F3F" w:rsidRDefault="005F6F3F" w:rsidP="005F6F3F">
      <w:pPr>
        <w:pStyle w:val="ListParagraph"/>
        <w:numPr>
          <w:ilvl w:val="0"/>
          <w:numId w:val="35"/>
        </w:numPr>
        <w:ind w:hanging="720"/>
        <w:rPr>
          <w:rFonts w:ascii="Helvetica" w:hAnsi="Helvetica"/>
          <w:color w:val="000000" w:themeColor="text1"/>
          <w:sz w:val="22"/>
          <w:szCs w:val="22"/>
        </w:rPr>
      </w:pPr>
      <w:proofErr w:type="spellStart"/>
      <w:r w:rsidRPr="005F6F3F">
        <w:rPr>
          <w:rFonts w:ascii="Helvetica" w:hAnsi="Helvetica"/>
          <w:color w:val="000000" w:themeColor="text1"/>
          <w:sz w:val="22"/>
          <w:szCs w:val="22"/>
        </w:rPr>
        <w:t>Tabarestani</w:t>
      </w:r>
      <w:proofErr w:type="spellEnd"/>
      <w:r w:rsidRPr="005F6F3F">
        <w:rPr>
          <w:rFonts w:ascii="Helvetica" w:hAnsi="Helvetica"/>
          <w:color w:val="000000" w:themeColor="text1"/>
          <w:sz w:val="22"/>
          <w:szCs w:val="22"/>
        </w:rPr>
        <w:t xml:space="preserve">, T., </w:t>
      </w:r>
      <w:proofErr w:type="spellStart"/>
      <w:r w:rsidRPr="005F6F3F">
        <w:rPr>
          <w:rFonts w:ascii="Helvetica" w:hAnsi="Helvetica"/>
          <w:color w:val="000000" w:themeColor="text1"/>
          <w:sz w:val="22"/>
          <w:szCs w:val="22"/>
        </w:rPr>
        <w:t>Eslami</w:t>
      </w:r>
      <w:proofErr w:type="spellEnd"/>
      <w:r w:rsidRPr="005F6F3F">
        <w:rPr>
          <w:rFonts w:ascii="Helvetica" w:hAnsi="Helvetica"/>
          <w:color w:val="000000" w:themeColor="text1"/>
          <w:sz w:val="22"/>
          <w:szCs w:val="22"/>
        </w:rPr>
        <w:t xml:space="preserve">, M., </w:t>
      </w:r>
      <w:proofErr w:type="spellStart"/>
      <w:r w:rsidRPr="005F6F3F">
        <w:rPr>
          <w:rFonts w:ascii="Helvetica" w:hAnsi="Helvetica"/>
          <w:color w:val="000000" w:themeColor="text1"/>
          <w:sz w:val="22"/>
          <w:szCs w:val="22"/>
        </w:rPr>
        <w:t>Cabrerizo</w:t>
      </w:r>
      <w:proofErr w:type="spellEnd"/>
      <w:r w:rsidRPr="005F6F3F">
        <w:rPr>
          <w:rFonts w:ascii="Helvetica" w:hAnsi="Helvetica"/>
          <w:color w:val="000000" w:themeColor="text1"/>
          <w:sz w:val="22"/>
          <w:szCs w:val="22"/>
        </w:rPr>
        <w:t xml:space="preserve">, M., Curiel, R.E., Barreto, A., </w:t>
      </w:r>
      <w:proofErr w:type="spellStart"/>
      <w:r w:rsidRPr="005F6F3F">
        <w:rPr>
          <w:rFonts w:ascii="Helvetica" w:hAnsi="Helvetica"/>
          <w:color w:val="000000" w:themeColor="text1"/>
          <w:sz w:val="22"/>
          <w:szCs w:val="22"/>
        </w:rPr>
        <w:t>Rishe</w:t>
      </w:r>
      <w:proofErr w:type="spellEnd"/>
      <w:r w:rsidRPr="005F6F3F">
        <w:rPr>
          <w:rFonts w:ascii="Helvetica" w:hAnsi="Helvetica"/>
          <w:color w:val="000000" w:themeColor="text1"/>
          <w:sz w:val="22"/>
          <w:szCs w:val="22"/>
        </w:rPr>
        <w:t xml:space="preserve">, N., Vaillancourt, D., DeKosky, S.T., Loewenstein, D.A., </w:t>
      </w:r>
      <w:proofErr w:type="spellStart"/>
      <w:r w:rsidRPr="005F6F3F">
        <w:rPr>
          <w:rFonts w:ascii="Helvetica" w:hAnsi="Helvetica"/>
          <w:color w:val="000000" w:themeColor="text1"/>
          <w:sz w:val="22"/>
          <w:szCs w:val="22"/>
        </w:rPr>
        <w:t>Duara</w:t>
      </w:r>
      <w:proofErr w:type="spellEnd"/>
      <w:r w:rsidRPr="005F6F3F">
        <w:rPr>
          <w:rFonts w:ascii="Helvetica" w:hAnsi="Helvetica"/>
          <w:color w:val="000000" w:themeColor="text1"/>
          <w:sz w:val="22"/>
          <w:szCs w:val="22"/>
        </w:rPr>
        <w:t xml:space="preserve">, R., </w:t>
      </w:r>
      <w:proofErr w:type="spellStart"/>
      <w:r w:rsidRPr="005F6F3F">
        <w:rPr>
          <w:rFonts w:ascii="Helvetica" w:hAnsi="Helvetica"/>
          <w:color w:val="000000" w:themeColor="text1"/>
          <w:sz w:val="22"/>
          <w:szCs w:val="22"/>
        </w:rPr>
        <w:t>Adjouadi</w:t>
      </w:r>
      <w:proofErr w:type="spellEnd"/>
      <w:r w:rsidRPr="005F6F3F">
        <w:rPr>
          <w:rFonts w:ascii="Helvetica" w:hAnsi="Helvetica"/>
          <w:color w:val="000000" w:themeColor="text1"/>
          <w:sz w:val="22"/>
          <w:szCs w:val="22"/>
        </w:rPr>
        <w:t xml:space="preserve">, M.  (2022). A Tensorized Multitask Deep Learning Network for Progression Prediction of Alzheimer's Disease.  Frontiers in Aging Neuroscience, 14, 810873, DOI: 10.3389/fnagi.2022.810873, PMID: 35601611. </w:t>
      </w:r>
    </w:p>
    <w:p w14:paraId="0C4DC200" w14:textId="77777777" w:rsidR="00A25471" w:rsidRPr="00146B1C" w:rsidRDefault="00A25471" w:rsidP="00A25471">
      <w:pPr>
        <w:pStyle w:val="ListParagraph"/>
        <w:rPr>
          <w:rFonts w:ascii="Helvetica" w:hAnsi="Helvetica"/>
          <w:color w:val="000000" w:themeColor="text1"/>
          <w:sz w:val="22"/>
          <w:szCs w:val="22"/>
        </w:rPr>
      </w:pPr>
    </w:p>
    <w:p w14:paraId="7C61C4DC" w14:textId="7A405A90" w:rsidR="00726ABD" w:rsidRPr="00146B1C" w:rsidRDefault="00726ABD" w:rsidP="00726ABD">
      <w:pPr>
        <w:pStyle w:val="ListParagraph"/>
        <w:numPr>
          <w:ilvl w:val="0"/>
          <w:numId w:val="35"/>
        </w:numPr>
        <w:ind w:hanging="720"/>
        <w:rPr>
          <w:rFonts w:ascii="Helvetica" w:hAnsi="Helvetica" w:cs="Helvetica"/>
          <w:color w:val="000000" w:themeColor="text1"/>
          <w:sz w:val="22"/>
          <w:szCs w:val="22"/>
        </w:rPr>
      </w:pPr>
      <w:proofErr w:type="spellStart"/>
      <w:r w:rsidRPr="00146B1C">
        <w:rPr>
          <w:rFonts w:ascii="Helvetica" w:hAnsi="Helvetica" w:cs="Helvetica"/>
          <w:color w:val="212121"/>
          <w:sz w:val="22"/>
          <w:szCs w:val="22"/>
          <w:shd w:val="clear" w:color="auto" w:fill="FFFFFF"/>
        </w:rPr>
        <w:t>Shojaie</w:t>
      </w:r>
      <w:proofErr w:type="spellEnd"/>
      <w:r w:rsidRPr="00146B1C">
        <w:rPr>
          <w:rFonts w:ascii="Helvetica" w:hAnsi="Helvetica" w:cs="Helvetica"/>
          <w:color w:val="212121"/>
          <w:sz w:val="22"/>
          <w:szCs w:val="22"/>
          <w:shd w:val="clear" w:color="auto" w:fill="FFFFFF"/>
        </w:rPr>
        <w:t xml:space="preserve">, M., </w:t>
      </w:r>
      <w:proofErr w:type="spellStart"/>
      <w:r w:rsidRPr="00146B1C">
        <w:rPr>
          <w:rFonts w:ascii="Helvetica" w:hAnsi="Helvetica" w:cs="Helvetica"/>
          <w:color w:val="212121"/>
          <w:sz w:val="22"/>
          <w:szCs w:val="22"/>
          <w:shd w:val="clear" w:color="auto" w:fill="FFFFFF"/>
        </w:rPr>
        <w:t>Cabrerizo</w:t>
      </w:r>
      <w:proofErr w:type="spellEnd"/>
      <w:r w:rsidRPr="00146B1C">
        <w:rPr>
          <w:rFonts w:ascii="Helvetica" w:hAnsi="Helvetica" w:cs="Helvetica"/>
          <w:color w:val="212121"/>
          <w:sz w:val="22"/>
          <w:szCs w:val="22"/>
          <w:shd w:val="clear" w:color="auto" w:fill="FFFFFF"/>
        </w:rPr>
        <w:t xml:space="preserve">, M., DeKosky, S. T., Vaillancourt, D. E., Loewenstein, D., </w:t>
      </w:r>
      <w:proofErr w:type="spellStart"/>
      <w:r w:rsidRPr="00146B1C">
        <w:rPr>
          <w:rFonts w:ascii="Helvetica" w:hAnsi="Helvetica" w:cs="Helvetica"/>
          <w:color w:val="212121"/>
          <w:sz w:val="22"/>
          <w:szCs w:val="22"/>
          <w:shd w:val="clear" w:color="auto" w:fill="FFFFFF"/>
        </w:rPr>
        <w:t>Duara</w:t>
      </w:r>
      <w:proofErr w:type="spellEnd"/>
      <w:r w:rsidRPr="00146B1C">
        <w:rPr>
          <w:rFonts w:ascii="Helvetica" w:hAnsi="Helvetica" w:cs="Helvetica"/>
          <w:color w:val="212121"/>
          <w:sz w:val="22"/>
          <w:szCs w:val="22"/>
          <w:shd w:val="clear" w:color="auto" w:fill="FFFFFF"/>
        </w:rPr>
        <w:t xml:space="preserve">, R., &amp; </w:t>
      </w:r>
      <w:proofErr w:type="spellStart"/>
      <w:r w:rsidRPr="00146B1C">
        <w:rPr>
          <w:rFonts w:ascii="Helvetica" w:hAnsi="Helvetica" w:cs="Helvetica"/>
          <w:color w:val="212121"/>
          <w:sz w:val="22"/>
          <w:szCs w:val="22"/>
          <w:shd w:val="clear" w:color="auto" w:fill="FFFFFF"/>
        </w:rPr>
        <w:t>Adjouadi</w:t>
      </w:r>
      <w:proofErr w:type="spellEnd"/>
      <w:r w:rsidRPr="00146B1C">
        <w:rPr>
          <w:rFonts w:ascii="Helvetica" w:hAnsi="Helvetica" w:cs="Helvetica"/>
          <w:color w:val="212121"/>
          <w:sz w:val="22"/>
          <w:szCs w:val="22"/>
          <w:shd w:val="clear" w:color="auto" w:fill="FFFFFF"/>
        </w:rPr>
        <w:t>, M. (2022). A transfer learning approach based on gradient boosting machine for diagnosis of Alzheimer's disease. </w:t>
      </w:r>
      <w:r w:rsidRPr="00146B1C">
        <w:rPr>
          <w:rFonts w:ascii="Helvetica" w:hAnsi="Helvetica" w:cs="Helvetica"/>
          <w:iCs/>
          <w:color w:val="212121"/>
          <w:sz w:val="22"/>
          <w:szCs w:val="22"/>
          <w:u w:val="single"/>
          <w:shd w:val="clear" w:color="auto" w:fill="FFFFFF"/>
        </w:rPr>
        <w:t>Frontiers in aging neuroscience</w:t>
      </w:r>
      <w:r w:rsidRPr="00146B1C">
        <w:rPr>
          <w:rFonts w:ascii="Helvetica" w:hAnsi="Helvetica" w:cs="Helvetica"/>
          <w:color w:val="212121"/>
          <w:sz w:val="22"/>
          <w:szCs w:val="22"/>
          <w:shd w:val="clear" w:color="auto" w:fill="FFFFFF"/>
        </w:rPr>
        <w:t>, </w:t>
      </w:r>
      <w:r w:rsidRPr="00146B1C">
        <w:rPr>
          <w:rFonts w:ascii="Helvetica" w:hAnsi="Helvetica" w:cs="Helvetica"/>
          <w:i/>
          <w:iCs/>
          <w:color w:val="212121"/>
          <w:sz w:val="22"/>
          <w:szCs w:val="22"/>
          <w:shd w:val="clear" w:color="auto" w:fill="FFFFFF"/>
        </w:rPr>
        <w:t>14</w:t>
      </w:r>
      <w:r w:rsidRPr="00146B1C">
        <w:rPr>
          <w:rFonts w:ascii="Helvetica" w:hAnsi="Helvetica" w:cs="Helvetica"/>
          <w:color w:val="212121"/>
          <w:sz w:val="22"/>
          <w:szCs w:val="22"/>
          <w:shd w:val="clear" w:color="auto" w:fill="FFFFFF"/>
        </w:rPr>
        <w:t>, 966883. https://doi.org/10.3389/fnagi.2022.966883</w:t>
      </w:r>
    </w:p>
    <w:p w14:paraId="11DF4B8A" w14:textId="77777777" w:rsidR="00726ABD" w:rsidRPr="00146B1C" w:rsidRDefault="00726ABD" w:rsidP="00726ABD">
      <w:pPr>
        <w:pStyle w:val="ListParagraph"/>
        <w:rPr>
          <w:rFonts w:ascii="Helvetica" w:hAnsi="Helvetica"/>
          <w:color w:val="000000" w:themeColor="text1"/>
          <w:sz w:val="24"/>
          <w:szCs w:val="24"/>
        </w:rPr>
      </w:pPr>
    </w:p>
    <w:p w14:paraId="6B2D4670" w14:textId="0ED54D70" w:rsidR="00726ABD" w:rsidRPr="00146B1C" w:rsidRDefault="00726ABD" w:rsidP="00466519">
      <w:pPr>
        <w:pStyle w:val="ListParagraph"/>
        <w:numPr>
          <w:ilvl w:val="0"/>
          <w:numId w:val="35"/>
        </w:numPr>
        <w:ind w:hanging="720"/>
        <w:rPr>
          <w:rFonts w:ascii="Helvetica" w:hAnsi="Helvetica" w:cs="Helvetica"/>
          <w:color w:val="000000" w:themeColor="text1"/>
          <w:sz w:val="22"/>
          <w:szCs w:val="22"/>
        </w:rPr>
      </w:pPr>
      <w:r w:rsidRPr="00146B1C">
        <w:rPr>
          <w:rFonts w:ascii="Helvetica" w:hAnsi="Helvetica" w:cs="Helvetica"/>
          <w:color w:val="212121"/>
          <w:sz w:val="22"/>
          <w:szCs w:val="22"/>
          <w:shd w:val="clear" w:color="auto" w:fill="FFFFFF"/>
        </w:rPr>
        <w:t xml:space="preserve">Patterson, C. G., Joslin, E., Gil, A. B., </w:t>
      </w:r>
      <w:proofErr w:type="spellStart"/>
      <w:r w:rsidRPr="00146B1C">
        <w:rPr>
          <w:rFonts w:ascii="Helvetica" w:hAnsi="Helvetica" w:cs="Helvetica"/>
          <w:color w:val="212121"/>
          <w:sz w:val="22"/>
          <w:szCs w:val="22"/>
          <w:shd w:val="clear" w:color="auto" w:fill="FFFFFF"/>
        </w:rPr>
        <w:t>Spigle</w:t>
      </w:r>
      <w:proofErr w:type="spellEnd"/>
      <w:r w:rsidRPr="00146B1C">
        <w:rPr>
          <w:rFonts w:ascii="Helvetica" w:hAnsi="Helvetica" w:cs="Helvetica"/>
          <w:color w:val="212121"/>
          <w:sz w:val="22"/>
          <w:szCs w:val="22"/>
          <w:shd w:val="clear" w:color="auto" w:fill="FFFFFF"/>
        </w:rPr>
        <w:t xml:space="preserve">, W., </w:t>
      </w:r>
      <w:proofErr w:type="spellStart"/>
      <w:r w:rsidRPr="00146B1C">
        <w:rPr>
          <w:rFonts w:ascii="Helvetica" w:hAnsi="Helvetica" w:cs="Helvetica"/>
          <w:color w:val="212121"/>
          <w:sz w:val="22"/>
          <w:szCs w:val="22"/>
          <w:shd w:val="clear" w:color="auto" w:fill="FFFFFF"/>
        </w:rPr>
        <w:t>Nemet</w:t>
      </w:r>
      <w:proofErr w:type="spellEnd"/>
      <w:r w:rsidRPr="00146B1C">
        <w:rPr>
          <w:rFonts w:ascii="Helvetica" w:hAnsi="Helvetica" w:cs="Helvetica"/>
          <w:color w:val="212121"/>
          <w:sz w:val="22"/>
          <w:szCs w:val="22"/>
          <w:shd w:val="clear" w:color="auto" w:fill="FFFFFF"/>
        </w:rPr>
        <w:t xml:space="preserve">, T., Chahine, L., Christiansen, C. L., </w:t>
      </w:r>
      <w:proofErr w:type="spellStart"/>
      <w:r w:rsidRPr="00146B1C">
        <w:rPr>
          <w:rFonts w:ascii="Helvetica" w:hAnsi="Helvetica" w:cs="Helvetica"/>
          <w:color w:val="212121"/>
          <w:sz w:val="22"/>
          <w:szCs w:val="22"/>
          <w:shd w:val="clear" w:color="auto" w:fill="FFFFFF"/>
        </w:rPr>
        <w:t>Melanson</w:t>
      </w:r>
      <w:proofErr w:type="spellEnd"/>
      <w:r w:rsidRPr="00146B1C">
        <w:rPr>
          <w:rFonts w:ascii="Helvetica" w:hAnsi="Helvetica" w:cs="Helvetica"/>
          <w:color w:val="212121"/>
          <w:sz w:val="22"/>
          <w:szCs w:val="22"/>
          <w:shd w:val="clear" w:color="auto" w:fill="FFFFFF"/>
        </w:rPr>
        <w:t xml:space="preserve">, E., </w:t>
      </w:r>
      <w:proofErr w:type="spellStart"/>
      <w:r w:rsidRPr="00146B1C">
        <w:rPr>
          <w:rFonts w:ascii="Helvetica" w:hAnsi="Helvetica" w:cs="Helvetica"/>
          <w:color w:val="212121"/>
          <w:sz w:val="22"/>
          <w:szCs w:val="22"/>
          <w:shd w:val="clear" w:color="auto" w:fill="FFFFFF"/>
        </w:rPr>
        <w:t>Kohrt</w:t>
      </w:r>
      <w:proofErr w:type="spellEnd"/>
      <w:r w:rsidRPr="00146B1C">
        <w:rPr>
          <w:rFonts w:ascii="Helvetica" w:hAnsi="Helvetica" w:cs="Helvetica"/>
          <w:color w:val="212121"/>
          <w:sz w:val="22"/>
          <w:szCs w:val="22"/>
          <w:shd w:val="clear" w:color="auto" w:fill="FFFFFF"/>
        </w:rPr>
        <w:t xml:space="preserve">, W. M., Mancini, M., </w:t>
      </w:r>
      <w:proofErr w:type="spellStart"/>
      <w:r w:rsidRPr="00146B1C">
        <w:rPr>
          <w:rFonts w:ascii="Helvetica" w:hAnsi="Helvetica" w:cs="Helvetica"/>
          <w:color w:val="212121"/>
          <w:sz w:val="22"/>
          <w:szCs w:val="22"/>
          <w:shd w:val="clear" w:color="auto" w:fill="FFFFFF"/>
        </w:rPr>
        <w:t>Josbeno</w:t>
      </w:r>
      <w:proofErr w:type="spellEnd"/>
      <w:r w:rsidRPr="00146B1C">
        <w:rPr>
          <w:rFonts w:ascii="Helvetica" w:hAnsi="Helvetica" w:cs="Helvetica"/>
          <w:color w:val="212121"/>
          <w:sz w:val="22"/>
          <w:szCs w:val="22"/>
          <w:shd w:val="clear" w:color="auto" w:fill="FFFFFF"/>
        </w:rPr>
        <w:t xml:space="preserve">, D., </w:t>
      </w:r>
      <w:proofErr w:type="spellStart"/>
      <w:r w:rsidRPr="00146B1C">
        <w:rPr>
          <w:rFonts w:ascii="Helvetica" w:hAnsi="Helvetica" w:cs="Helvetica"/>
          <w:color w:val="212121"/>
          <w:sz w:val="22"/>
          <w:szCs w:val="22"/>
          <w:shd w:val="clear" w:color="auto" w:fill="FFFFFF"/>
        </w:rPr>
        <w:t>Balfany</w:t>
      </w:r>
      <w:proofErr w:type="spellEnd"/>
      <w:r w:rsidRPr="00146B1C">
        <w:rPr>
          <w:rFonts w:ascii="Helvetica" w:hAnsi="Helvetica" w:cs="Helvetica"/>
          <w:color w:val="212121"/>
          <w:sz w:val="22"/>
          <w:szCs w:val="22"/>
          <w:shd w:val="clear" w:color="auto" w:fill="FFFFFF"/>
        </w:rPr>
        <w:t xml:space="preserve">, K., Griffith, G., Dunlap, M. K., </w:t>
      </w:r>
      <w:proofErr w:type="spellStart"/>
      <w:r w:rsidRPr="00146B1C">
        <w:rPr>
          <w:rFonts w:ascii="Helvetica" w:hAnsi="Helvetica" w:cs="Helvetica"/>
          <w:color w:val="212121"/>
          <w:sz w:val="22"/>
          <w:szCs w:val="22"/>
          <w:shd w:val="clear" w:color="auto" w:fill="FFFFFF"/>
        </w:rPr>
        <w:t>Lamotte</w:t>
      </w:r>
      <w:proofErr w:type="spellEnd"/>
      <w:r w:rsidRPr="00146B1C">
        <w:rPr>
          <w:rFonts w:ascii="Helvetica" w:hAnsi="Helvetica" w:cs="Helvetica"/>
          <w:color w:val="212121"/>
          <w:sz w:val="22"/>
          <w:szCs w:val="22"/>
          <w:shd w:val="clear" w:color="auto" w:fill="FFFFFF"/>
        </w:rPr>
        <w:t xml:space="preserve">, G., </w:t>
      </w:r>
      <w:proofErr w:type="spellStart"/>
      <w:r w:rsidRPr="00146B1C">
        <w:rPr>
          <w:rFonts w:ascii="Helvetica" w:hAnsi="Helvetica" w:cs="Helvetica"/>
          <w:color w:val="212121"/>
          <w:sz w:val="22"/>
          <w:szCs w:val="22"/>
          <w:shd w:val="clear" w:color="auto" w:fill="FFFFFF"/>
        </w:rPr>
        <w:t>Suttman</w:t>
      </w:r>
      <w:proofErr w:type="spellEnd"/>
      <w:r w:rsidRPr="00146B1C">
        <w:rPr>
          <w:rFonts w:ascii="Helvetica" w:hAnsi="Helvetica" w:cs="Helvetica"/>
          <w:color w:val="212121"/>
          <w:sz w:val="22"/>
          <w:szCs w:val="22"/>
          <w:shd w:val="clear" w:color="auto" w:fill="FFFFFF"/>
        </w:rPr>
        <w:t xml:space="preserve">, E., Larson, D., Branson, C., McKee, K. E., </w:t>
      </w:r>
      <w:proofErr w:type="spellStart"/>
      <w:r w:rsidRPr="00146B1C">
        <w:rPr>
          <w:rFonts w:ascii="Helvetica" w:hAnsi="Helvetica" w:cs="Helvetica"/>
          <w:color w:val="212121"/>
          <w:sz w:val="22"/>
          <w:szCs w:val="22"/>
          <w:shd w:val="clear" w:color="auto" w:fill="FFFFFF"/>
        </w:rPr>
        <w:t>Goelz</w:t>
      </w:r>
      <w:proofErr w:type="spellEnd"/>
      <w:r w:rsidRPr="00146B1C">
        <w:rPr>
          <w:rFonts w:ascii="Helvetica" w:hAnsi="Helvetica" w:cs="Helvetica"/>
          <w:color w:val="212121"/>
          <w:sz w:val="22"/>
          <w:szCs w:val="22"/>
          <w:shd w:val="clear" w:color="auto" w:fill="FFFFFF"/>
        </w:rPr>
        <w:t>, L., … SPARX3-PSG Investigators (2022). Study in Parkinson's disease of exercise phase 3 (SPARX3): study protocol for a randomized controlled trial. </w:t>
      </w:r>
      <w:r w:rsidRPr="00146B1C">
        <w:rPr>
          <w:rFonts w:ascii="Helvetica" w:hAnsi="Helvetica" w:cs="Helvetica"/>
          <w:iCs/>
          <w:color w:val="212121"/>
          <w:sz w:val="22"/>
          <w:szCs w:val="22"/>
          <w:u w:val="single"/>
          <w:shd w:val="clear" w:color="auto" w:fill="FFFFFF"/>
        </w:rPr>
        <w:t>Trials</w:t>
      </w:r>
      <w:r w:rsidRPr="00146B1C">
        <w:rPr>
          <w:rFonts w:ascii="Helvetica" w:hAnsi="Helvetica" w:cs="Helvetica"/>
          <w:color w:val="212121"/>
          <w:sz w:val="22"/>
          <w:szCs w:val="22"/>
          <w:shd w:val="clear" w:color="auto" w:fill="FFFFFF"/>
        </w:rPr>
        <w:t>, </w:t>
      </w:r>
      <w:r w:rsidRPr="00146B1C">
        <w:rPr>
          <w:rFonts w:ascii="Helvetica" w:hAnsi="Helvetica" w:cs="Helvetica"/>
          <w:i/>
          <w:iCs/>
          <w:color w:val="212121"/>
          <w:sz w:val="22"/>
          <w:szCs w:val="22"/>
          <w:shd w:val="clear" w:color="auto" w:fill="FFFFFF"/>
        </w:rPr>
        <w:t>23</w:t>
      </w:r>
      <w:r w:rsidRPr="00146B1C">
        <w:rPr>
          <w:rFonts w:ascii="Helvetica" w:hAnsi="Helvetica" w:cs="Helvetica"/>
          <w:color w:val="212121"/>
          <w:sz w:val="22"/>
          <w:szCs w:val="22"/>
          <w:shd w:val="clear" w:color="auto" w:fill="FFFFFF"/>
        </w:rPr>
        <w:t>(1), 855. https://doi.org/10.1186/s13063-022-06703-0</w:t>
      </w:r>
    </w:p>
    <w:p w14:paraId="28AFBC38" w14:textId="77777777" w:rsidR="00726ABD" w:rsidRPr="00726ABD" w:rsidRDefault="00726ABD" w:rsidP="00726ABD">
      <w:pPr>
        <w:pStyle w:val="ListParagraph"/>
        <w:rPr>
          <w:rFonts w:ascii="Helvetica" w:hAnsi="Helvetica"/>
          <w:color w:val="000000" w:themeColor="text1"/>
          <w:sz w:val="22"/>
          <w:szCs w:val="22"/>
          <w:shd w:val="clear" w:color="auto" w:fill="FFFFFF"/>
        </w:rPr>
      </w:pPr>
    </w:p>
    <w:p w14:paraId="11DBF902" w14:textId="37090A12" w:rsidR="00726ABD" w:rsidRPr="00726ABD" w:rsidRDefault="00726ABD" w:rsidP="00466519">
      <w:pPr>
        <w:pStyle w:val="ListParagraph"/>
        <w:numPr>
          <w:ilvl w:val="0"/>
          <w:numId w:val="35"/>
        </w:numPr>
        <w:ind w:hanging="720"/>
        <w:rPr>
          <w:rFonts w:ascii="Helvetica" w:hAnsi="Helvetica" w:cs="Helvetica"/>
          <w:color w:val="000000" w:themeColor="text1"/>
          <w:sz w:val="22"/>
          <w:szCs w:val="22"/>
        </w:rPr>
      </w:pPr>
      <w:r w:rsidRPr="00726ABD">
        <w:rPr>
          <w:rFonts w:ascii="Helvetica" w:hAnsi="Helvetica" w:cs="Helvetica"/>
          <w:color w:val="212121"/>
          <w:sz w:val="22"/>
          <w:szCs w:val="22"/>
          <w:shd w:val="clear" w:color="auto" w:fill="FFFFFF"/>
        </w:rPr>
        <w:t xml:space="preserve">Choi, Y. J., </w:t>
      </w:r>
      <w:proofErr w:type="spellStart"/>
      <w:r w:rsidRPr="00726ABD">
        <w:rPr>
          <w:rFonts w:ascii="Helvetica" w:hAnsi="Helvetica" w:cs="Helvetica"/>
          <w:color w:val="212121"/>
          <w:sz w:val="22"/>
          <w:szCs w:val="22"/>
          <w:shd w:val="clear" w:color="auto" w:fill="FFFFFF"/>
        </w:rPr>
        <w:t>Yacoubi</w:t>
      </w:r>
      <w:proofErr w:type="spellEnd"/>
      <w:r w:rsidRPr="00726ABD">
        <w:rPr>
          <w:rFonts w:ascii="Helvetica" w:hAnsi="Helvetica" w:cs="Helvetica"/>
          <w:color w:val="212121"/>
          <w:sz w:val="22"/>
          <w:szCs w:val="22"/>
          <w:shd w:val="clear" w:color="auto" w:fill="FFFFFF"/>
        </w:rPr>
        <w:t xml:space="preserve">, B., </w:t>
      </w:r>
      <w:proofErr w:type="spellStart"/>
      <w:r w:rsidRPr="00726ABD">
        <w:rPr>
          <w:rFonts w:ascii="Helvetica" w:hAnsi="Helvetica" w:cs="Helvetica"/>
          <w:color w:val="212121"/>
          <w:sz w:val="22"/>
          <w:szCs w:val="22"/>
          <w:shd w:val="clear" w:color="auto" w:fill="FFFFFF"/>
        </w:rPr>
        <w:t>Casamento</w:t>
      </w:r>
      <w:proofErr w:type="spellEnd"/>
      <w:r w:rsidRPr="00726ABD">
        <w:rPr>
          <w:rFonts w:ascii="Helvetica" w:hAnsi="Helvetica" w:cs="Helvetica"/>
          <w:color w:val="212121"/>
          <w:sz w:val="22"/>
          <w:szCs w:val="22"/>
          <w:shd w:val="clear" w:color="auto" w:fill="FFFFFF"/>
        </w:rPr>
        <w:t>-Moran, A., Delmas, S., Wilkes, B. J., Hess, C. W., Shukla, A. W., Foote, K. D., Vaillancourt, D. E., Okun, M. S., &amp; Christou, E. A. (2022). Suppression of Axial Tremor by Deep Brain Stimulation in Patients with Essential Tremor: Effects on Gait and Balance Measures. </w:t>
      </w:r>
      <w:r w:rsidRPr="00726ABD">
        <w:rPr>
          <w:rFonts w:ascii="Helvetica" w:hAnsi="Helvetica" w:cs="Helvetica"/>
          <w:iCs/>
          <w:color w:val="212121"/>
          <w:sz w:val="22"/>
          <w:szCs w:val="22"/>
          <w:u w:val="single"/>
          <w:shd w:val="clear" w:color="auto" w:fill="FFFFFF"/>
        </w:rPr>
        <w:t>Tremor and other hyperkinetic movements (New York, N.Y.)</w:t>
      </w:r>
      <w:r w:rsidRPr="00726ABD">
        <w:rPr>
          <w:rFonts w:ascii="Helvetica" w:hAnsi="Helvetica" w:cs="Helvetica"/>
          <w:color w:val="212121"/>
          <w:sz w:val="22"/>
          <w:szCs w:val="22"/>
          <w:shd w:val="clear" w:color="auto" w:fill="FFFFFF"/>
        </w:rPr>
        <w:t>, </w:t>
      </w:r>
      <w:r w:rsidRPr="00726ABD">
        <w:rPr>
          <w:rFonts w:ascii="Helvetica" w:hAnsi="Helvetica" w:cs="Helvetica"/>
          <w:i/>
          <w:iCs/>
          <w:color w:val="212121"/>
          <w:sz w:val="22"/>
          <w:szCs w:val="22"/>
          <w:shd w:val="clear" w:color="auto" w:fill="FFFFFF"/>
        </w:rPr>
        <w:t>12</w:t>
      </w:r>
      <w:r w:rsidRPr="00726ABD">
        <w:rPr>
          <w:rFonts w:ascii="Helvetica" w:hAnsi="Helvetica" w:cs="Helvetica"/>
          <w:color w:val="212121"/>
          <w:sz w:val="22"/>
          <w:szCs w:val="22"/>
          <w:shd w:val="clear" w:color="auto" w:fill="FFFFFF"/>
        </w:rPr>
        <w:t>, 23. https://doi.org/10.5334/tohm.698</w:t>
      </w:r>
    </w:p>
    <w:p w14:paraId="3010964F" w14:textId="77777777" w:rsidR="00726ABD" w:rsidRPr="00726ABD" w:rsidRDefault="00726ABD" w:rsidP="00726ABD">
      <w:pPr>
        <w:pStyle w:val="ListParagraph"/>
        <w:rPr>
          <w:rFonts w:ascii="Helvetica" w:hAnsi="Helvetica" w:cs="Helvetica"/>
          <w:color w:val="000000" w:themeColor="text1"/>
          <w:sz w:val="22"/>
          <w:szCs w:val="22"/>
          <w:shd w:val="clear" w:color="auto" w:fill="FFFFFF"/>
        </w:rPr>
      </w:pPr>
    </w:p>
    <w:p w14:paraId="14DC1F20" w14:textId="145DB6D8" w:rsidR="00726ABD" w:rsidRPr="00726ABD" w:rsidRDefault="00726ABD" w:rsidP="00466519">
      <w:pPr>
        <w:pStyle w:val="ListParagraph"/>
        <w:numPr>
          <w:ilvl w:val="0"/>
          <w:numId w:val="35"/>
        </w:numPr>
        <w:ind w:hanging="720"/>
        <w:rPr>
          <w:rFonts w:ascii="Helvetica" w:hAnsi="Helvetica" w:cs="Helvetica"/>
          <w:color w:val="000000" w:themeColor="text1"/>
          <w:sz w:val="22"/>
          <w:szCs w:val="22"/>
        </w:rPr>
      </w:pPr>
      <w:r w:rsidRPr="00726ABD">
        <w:rPr>
          <w:rFonts w:ascii="Helvetica" w:hAnsi="Helvetica" w:cs="Helvetica"/>
          <w:color w:val="212121"/>
          <w:sz w:val="22"/>
          <w:szCs w:val="22"/>
          <w:shd w:val="clear" w:color="auto" w:fill="FFFFFF"/>
        </w:rPr>
        <w:t xml:space="preserve">Mitchell, T., Wilkes, B. J., Archer, D. B., Chu, W. T., Coombes, S. A., Lai, S., McFarland, N. R., Okun, M. S., Black, M. L., Herschel, E., Simuni, T., </w:t>
      </w:r>
      <w:proofErr w:type="spellStart"/>
      <w:r w:rsidRPr="00726ABD">
        <w:rPr>
          <w:rFonts w:ascii="Helvetica" w:hAnsi="Helvetica" w:cs="Helvetica"/>
          <w:color w:val="212121"/>
          <w:sz w:val="22"/>
          <w:szCs w:val="22"/>
          <w:shd w:val="clear" w:color="auto" w:fill="FFFFFF"/>
        </w:rPr>
        <w:t>Comella</w:t>
      </w:r>
      <w:proofErr w:type="spellEnd"/>
      <w:r w:rsidRPr="00726ABD">
        <w:rPr>
          <w:rFonts w:ascii="Helvetica" w:hAnsi="Helvetica" w:cs="Helvetica"/>
          <w:color w:val="212121"/>
          <w:sz w:val="22"/>
          <w:szCs w:val="22"/>
          <w:shd w:val="clear" w:color="auto" w:fill="FFFFFF"/>
        </w:rPr>
        <w:t xml:space="preserve">, C., </w:t>
      </w:r>
      <w:proofErr w:type="spellStart"/>
      <w:r w:rsidRPr="00726ABD">
        <w:rPr>
          <w:rFonts w:ascii="Helvetica" w:hAnsi="Helvetica" w:cs="Helvetica"/>
          <w:color w:val="212121"/>
          <w:sz w:val="22"/>
          <w:szCs w:val="22"/>
          <w:shd w:val="clear" w:color="auto" w:fill="FFFFFF"/>
        </w:rPr>
        <w:t>Afshari</w:t>
      </w:r>
      <w:proofErr w:type="spellEnd"/>
      <w:r w:rsidRPr="00726ABD">
        <w:rPr>
          <w:rFonts w:ascii="Helvetica" w:hAnsi="Helvetica" w:cs="Helvetica"/>
          <w:color w:val="212121"/>
          <w:sz w:val="22"/>
          <w:szCs w:val="22"/>
          <w:shd w:val="clear" w:color="auto" w:fill="FFFFFF"/>
        </w:rPr>
        <w:t xml:space="preserve">, M., </w:t>
      </w:r>
      <w:proofErr w:type="spellStart"/>
      <w:r w:rsidRPr="00726ABD">
        <w:rPr>
          <w:rFonts w:ascii="Helvetica" w:hAnsi="Helvetica" w:cs="Helvetica"/>
          <w:color w:val="212121"/>
          <w:sz w:val="22"/>
          <w:szCs w:val="22"/>
          <w:shd w:val="clear" w:color="auto" w:fill="FFFFFF"/>
        </w:rPr>
        <w:t>Xie</w:t>
      </w:r>
      <w:proofErr w:type="spellEnd"/>
      <w:r w:rsidRPr="00726ABD">
        <w:rPr>
          <w:rFonts w:ascii="Helvetica" w:hAnsi="Helvetica" w:cs="Helvetica"/>
          <w:color w:val="212121"/>
          <w:sz w:val="22"/>
          <w:szCs w:val="22"/>
          <w:shd w:val="clear" w:color="auto" w:fill="FFFFFF"/>
        </w:rPr>
        <w:t xml:space="preserve">, </w:t>
      </w:r>
      <w:r w:rsidRPr="00726ABD">
        <w:rPr>
          <w:rFonts w:ascii="Helvetica" w:hAnsi="Helvetica" w:cs="Helvetica"/>
          <w:color w:val="212121"/>
          <w:sz w:val="22"/>
          <w:szCs w:val="22"/>
          <w:shd w:val="clear" w:color="auto" w:fill="FFFFFF"/>
        </w:rPr>
        <w:lastRenderedPageBreak/>
        <w:t xml:space="preserve">T., Li, H., Parrish, T. B., </w:t>
      </w:r>
      <w:proofErr w:type="spellStart"/>
      <w:r w:rsidRPr="00726ABD">
        <w:rPr>
          <w:rFonts w:ascii="Helvetica" w:hAnsi="Helvetica" w:cs="Helvetica"/>
          <w:color w:val="212121"/>
          <w:sz w:val="22"/>
          <w:szCs w:val="22"/>
          <w:shd w:val="clear" w:color="auto" w:fill="FFFFFF"/>
        </w:rPr>
        <w:t>Kurani</w:t>
      </w:r>
      <w:proofErr w:type="spellEnd"/>
      <w:r w:rsidRPr="00726ABD">
        <w:rPr>
          <w:rFonts w:ascii="Helvetica" w:hAnsi="Helvetica" w:cs="Helvetica"/>
          <w:color w:val="212121"/>
          <w:sz w:val="22"/>
          <w:szCs w:val="22"/>
          <w:shd w:val="clear" w:color="auto" w:fill="FFFFFF"/>
        </w:rPr>
        <w:t xml:space="preserve">, A. S., </w:t>
      </w:r>
      <w:proofErr w:type="spellStart"/>
      <w:r w:rsidRPr="00726ABD">
        <w:rPr>
          <w:rFonts w:ascii="Helvetica" w:hAnsi="Helvetica" w:cs="Helvetica"/>
          <w:color w:val="212121"/>
          <w:sz w:val="22"/>
          <w:szCs w:val="22"/>
          <w:shd w:val="clear" w:color="auto" w:fill="FFFFFF"/>
        </w:rPr>
        <w:t>Corcos</w:t>
      </w:r>
      <w:proofErr w:type="spellEnd"/>
      <w:r w:rsidRPr="00726ABD">
        <w:rPr>
          <w:rFonts w:ascii="Helvetica" w:hAnsi="Helvetica" w:cs="Helvetica"/>
          <w:color w:val="212121"/>
          <w:sz w:val="22"/>
          <w:szCs w:val="22"/>
          <w:shd w:val="clear" w:color="auto" w:fill="FFFFFF"/>
        </w:rPr>
        <w:t>, D. M., &amp; Vaillancourt, D. E. (2022). Advanced diffusion imaging to track progression in Parkinson's disease, multiple system atrophy, and progressive supranuclear palsy. </w:t>
      </w:r>
      <w:proofErr w:type="spellStart"/>
      <w:r w:rsidRPr="00726ABD">
        <w:rPr>
          <w:rFonts w:ascii="Helvetica" w:hAnsi="Helvetica" w:cs="Helvetica"/>
          <w:iCs/>
          <w:color w:val="212121"/>
          <w:sz w:val="22"/>
          <w:szCs w:val="22"/>
          <w:u w:val="single"/>
          <w:shd w:val="clear" w:color="auto" w:fill="FFFFFF"/>
        </w:rPr>
        <w:t>NeuroImage</w:t>
      </w:r>
      <w:proofErr w:type="spellEnd"/>
      <w:r w:rsidRPr="00726ABD">
        <w:rPr>
          <w:rFonts w:ascii="Helvetica" w:hAnsi="Helvetica" w:cs="Helvetica"/>
          <w:iCs/>
          <w:color w:val="212121"/>
          <w:sz w:val="22"/>
          <w:szCs w:val="22"/>
          <w:u w:val="single"/>
          <w:shd w:val="clear" w:color="auto" w:fill="FFFFFF"/>
        </w:rPr>
        <w:t>. Clinical</w:t>
      </w:r>
      <w:r w:rsidRPr="00726ABD">
        <w:rPr>
          <w:rFonts w:ascii="Helvetica" w:hAnsi="Helvetica" w:cs="Helvetica"/>
          <w:color w:val="212121"/>
          <w:sz w:val="22"/>
          <w:szCs w:val="22"/>
          <w:shd w:val="clear" w:color="auto" w:fill="FFFFFF"/>
        </w:rPr>
        <w:t>, </w:t>
      </w:r>
      <w:r w:rsidRPr="00726ABD">
        <w:rPr>
          <w:rFonts w:ascii="Helvetica" w:hAnsi="Helvetica" w:cs="Helvetica"/>
          <w:i/>
          <w:iCs/>
          <w:color w:val="212121"/>
          <w:sz w:val="22"/>
          <w:szCs w:val="22"/>
          <w:shd w:val="clear" w:color="auto" w:fill="FFFFFF"/>
        </w:rPr>
        <w:t>34</w:t>
      </w:r>
      <w:r w:rsidRPr="00726ABD">
        <w:rPr>
          <w:rFonts w:ascii="Helvetica" w:hAnsi="Helvetica" w:cs="Helvetica"/>
          <w:color w:val="212121"/>
          <w:sz w:val="22"/>
          <w:szCs w:val="22"/>
          <w:shd w:val="clear" w:color="auto" w:fill="FFFFFF"/>
        </w:rPr>
        <w:t>, 103022. https://doi.org/10.1016/j.nicl.2022.103022</w:t>
      </w:r>
    </w:p>
    <w:p w14:paraId="4D4D782B" w14:textId="77777777" w:rsidR="00726ABD" w:rsidRPr="00726ABD" w:rsidRDefault="00726ABD" w:rsidP="00726ABD">
      <w:pPr>
        <w:pStyle w:val="ListParagraph"/>
        <w:rPr>
          <w:rFonts w:ascii="Helvetica" w:hAnsi="Helvetica" w:cs="Helvetica"/>
          <w:color w:val="000000" w:themeColor="text1"/>
          <w:sz w:val="22"/>
          <w:szCs w:val="22"/>
          <w:shd w:val="clear" w:color="auto" w:fill="FFFFFF"/>
        </w:rPr>
      </w:pPr>
    </w:p>
    <w:p w14:paraId="08B57F27" w14:textId="17650F30" w:rsidR="00726ABD" w:rsidRPr="00726ABD" w:rsidRDefault="00726ABD" w:rsidP="00466519">
      <w:pPr>
        <w:pStyle w:val="ListParagraph"/>
        <w:numPr>
          <w:ilvl w:val="0"/>
          <w:numId w:val="35"/>
        </w:numPr>
        <w:ind w:hanging="720"/>
        <w:rPr>
          <w:rFonts w:ascii="Helvetica" w:hAnsi="Helvetica" w:cs="Helvetica"/>
          <w:color w:val="000000" w:themeColor="text1"/>
          <w:sz w:val="22"/>
          <w:szCs w:val="22"/>
        </w:rPr>
      </w:pPr>
      <w:proofErr w:type="spellStart"/>
      <w:r w:rsidRPr="00726ABD">
        <w:rPr>
          <w:rFonts w:ascii="Helvetica" w:hAnsi="Helvetica" w:cs="Helvetica"/>
          <w:color w:val="212121"/>
          <w:sz w:val="22"/>
          <w:szCs w:val="22"/>
          <w:shd w:val="clear" w:color="auto" w:fill="FFFFFF"/>
        </w:rPr>
        <w:t>Quattrone</w:t>
      </w:r>
      <w:proofErr w:type="spellEnd"/>
      <w:r w:rsidRPr="00726ABD">
        <w:rPr>
          <w:rFonts w:ascii="Helvetica" w:hAnsi="Helvetica" w:cs="Helvetica"/>
          <w:color w:val="212121"/>
          <w:sz w:val="22"/>
          <w:szCs w:val="22"/>
          <w:shd w:val="clear" w:color="auto" w:fill="FFFFFF"/>
        </w:rPr>
        <w:t xml:space="preserve">, A., Bianco, M. G., </w:t>
      </w:r>
      <w:proofErr w:type="spellStart"/>
      <w:r w:rsidRPr="00726ABD">
        <w:rPr>
          <w:rFonts w:ascii="Helvetica" w:hAnsi="Helvetica" w:cs="Helvetica"/>
          <w:color w:val="212121"/>
          <w:sz w:val="22"/>
          <w:szCs w:val="22"/>
          <w:shd w:val="clear" w:color="auto" w:fill="FFFFFF"/>
        </w:rPr>
        <w:t>Antonini</w:t>
      </w:r>
      <w:proofErr w:type="spellEnd"/>
      <w:r w:rsidRPr="00726ABD">
        <w:rPr>
          <w:rFonts w:ascii="Helvetica" w:hAnsi="Helvetica" w:cs="Helvetica"/>
          <w:color w:val="212121"/>
          <w:sz w:val="22"/>
          <w:szCs w:val="22"/>
          <w:shd w:val="clear" w:color="auto" w:fill="FFFFFF"/>
        </w:rPr>
        <w:t xml:space="preserve">, A., Vaillancourt, D. E., Seppi, K., </w:t>
      </w:r>
      <w:proofErr w:type="spellStart"/>
      <w:r w:rsidRPr="00726ABD">
        <w:rPr>
          <w:rFonts w:ascii="Helvetica" w:hAnsi="Helvetica" w:cs="Helvetica"/>
          <w:color w:val="212121"/>
          <w:sz w:val="22"/>
          <w:szCs w:val="22"/>
          <w:shd w:val="clear" w:color="auto" w:fill="FFFFFF"/>
        </w:rPr>
        <w:t>Ceravolo</w:t>
      </w:r>
      <w:proofErr w:type="spellEnd"/>
      <w:r w:rsidRPr="00726ABD">
        <w:rPr>
          <w:rFonts w:ascii="Helvetica" w:hAnsi="Helvetica" w:cs="Helvetica"/>
          <w:color w:val="212121"/>
          <w:sz w:val="22"/>
          <w:szCs w:val="22"/>
          <w:shd w:val="clear" w:color="auto" w:fill="FFFFFF"/>
        </w:rPr>
        <w:t xml:space="preserve">, R., </w:t>
      </w:r>
      <w:proofErr w:type="spellStart"/>
      <w:r w:rsidRPr="00726ABD">
        <w:rPr>
          <w:rFonts w:ascii="Helvetica" w:hAnsi="Helvetica" w:cs="Helvetica"/>
          <w:color w:val="212121"/>
          <w:sz w:val="22"/>
          <w:szCs w:val="22"/>
          <w:shd w:val="clear" w:color="auto" w:fill="FFFFFF"/>
        </w:rPr>
        <w:t>Strafella</w:t>
      </w:r>
      <w:proofErr w:type="spellEnd"/>
      <w:r w:rsidRPr="00726ABD">
        <w:rPr>
          <w:rFonts w:ascii="Helvetica" w:hAnsi="Helvetica" w:cs="Helvetica"/>
          <w:color w:val="212121"/>
          <w:sz w:val="22"/>
          <w:szCs w:val="22"/>
          <w:shd w:val="clear" w:color="auto" w:fill="FFFFFF"/>
        </w:rPr>
        <w:t xml:space="preserve">, A. P., Tedeschi, G., </w:t>
      </w:r>
      <w:proofErr w:type="spellStart"/>
      <w:r w:rsidRPr="00726ABD">
        <w:rPr>
          <w:rFonts w:ascii="Helvetica" w:hAnsi="Helvetica" w:cs="Helvetica"/>
          <w:color w:val="212121"/>
          <w:sz w:val="22"/>
          <w:szCs w:val="22"/>
          <w:shd w:val="clear" w:color="auto" w:fill="FFFFFF"/>
        </w:rPr>
        <w:t>Tessitore</w:t>
      </w:r>
      <w:proofErr w:type="spellEnd"/>
      <w:r w:rsidRPr="00726ABD">
        <w:rPr>
          <w:rFonts w:ascii="Helvetica" w:hAnsi="Helvetica" w:cs="Helvetica"/>
          <w:color w:val="212121"/>
          <w:sz w:val="22"/>
          <w:szCs w:val="22"/>
          <w:shd w:val="clear" w:color="auto" w:fill="FFFFFF"/>
        </w:rPr>
        <w:t xml:space="preserve">, A., Cilia, R., Morelli, M., Nigro, S., </w:t>
      </w:r>
      <w:proofErr w:type="spellStart"/>
      <w:r w:rsidRPr="00726ABD">
        <w:rPr>
          <w:rFonts w:ascii="Helvetica" w:hAnsi="Helvetica" w:cs="Helvetica"/>
          <w:color w:val="212121"/>
          <w:sz w:val="22"/>
          <w:szCs w:val="22"/>
          <w:shd w:val="clear" w:color="auto" w:fill="FFFFFF"/>
        </w:rPr>
        <w:t>Vescio</w:t>
      </w:r>
      <w:proofErr w:type="spellEnd"/>
      <w:r w:rsidRPr="00726ABD">
        <w:rPr>
          <w:rFonts w:ascii="Helvetica" w:hAnsi="Helvetica" w:cs="Helvetica"/>
          <w:color w:val="212121"/>
          <w:sz w:val="22"/>
          <w:szCs w:val="22"/>
          <w:shd w:val="clear" w:color="auto" w:fill="FFFFFF"/>
        </w:rPr>
        <w:t xml:space="preserve">, B., Arcuri, P. P., De </w:t>
      </w:r>
      <w:proofErr w:type="spellStart"/>
      <w:r w:rsidRPr="00726ABD">
        <w:rPr>
          <w:rFonts w:ascii="Helvetica" w:hAnsi="Helvetica" w:cs="Helvetica"/>
          <w:color w:val="212121"/>
          <w:sz w:val="22"/>
          <w:szCs w:val="22"/>
          <w:shd w:val="clear" w:color="auto" w:fill="FFFFFF"/>
        </w:rPr>
        <w:t>Micco</w:t>
      </w:r>
      <w:proofErr w:type="spellEnd"/>
      <w:r w:rsidRPr="00726ABD">
        <w:rPr>
          <w:rFonts w:ascii="Helvetica" w:hAnsi="Helvetica" w:cs="Helvetica"/>
          <w:color w:val="212121"/>
          <w:sz w:val="22"/>
          <w:szCs w:val="22"/>
          <w:shd w:val="clear" w:color="auto" w:fill="FFFFFF"/>
        </w:rPr>
        <w:t xml:space="preserve">, R., Cirillo, M., Weis, L., </w:t>
      </w:r>
      <w:proofErr w:type="spellStart"/>
      <w:r w:rsidRPr="00726ABD">
        <w:rPr>
          <w:rFonts w:ascii="Helvetica" w:hAnsi="Helvetica" w:cs="Helvetica"/>
          <w:color w:val="212121"/>
          <w:sz w:val="22"/>
          <w:szCs w:val="22"/>
          <w:shd w:val="clear" w:color="auto" w:fill="FFFFFF"/>
        </w:rPr>
        <w:t>Fiorenzato</w:t>
      </w:r>
      <w:proofErr w:type="spellEnd"/>
      <w:r w:rsidRPr="00726ABD">
        <w:rPr>
          <w:rFonts w:ascii="Helvetica" w:hAnsi="Helvetica" w:cs="Helvetica"/>
          <w:color w:val="212121"/>
          <w:sz w:val="22"/>
          <w:szCs w:val="22"/>
          <w:shd w:val="clear" w:color="auto" w:fill="FFFFFF"/>
        </w:rPr>
        <w:t xml:space="preserve">, E., </w:t>
      </w:r>
      <w:proofErr w:type="spellStart"/>
      <w:r w:rsidRPr="00726ABD">
        <w:rPr>
          <w:rFonts w:ascii="Helvetica" w:hAnsi="Helvetica" w:cs="Helvetica"/>
          <w:color w:val="212121"/>
          <w:sz w:val="22"/>
          <w:szCs w:val="22"/>
          <w:shd w:val="clear" w:color="auto" w:fill="FFFFFF"/>
        </w:rPr>
        <w:t>Biundo</w:t>
      </w:r>
      <w:proofErr w:type="spellEnd"/>
      <w:r w:rsidRPr="00726ABD">
        <w:rPr>
          <w:rFonts w:ascii="Helvetica" w:hAnsi="Helvetica" w:cs="Helvetica"/>
          <w:color w:val="212121"/>
          <w:sz w:val="22"/>
          <w:szCs w:val="22"/>
          <w:shd w:val="clear" w:color="auto" w:fill="FFFFFF"/>
        </w:rPr>
        <w:t xml:space="preserve">, R., </w:t>
      </w:r>
      <w:proofErr w:type="spellStart"/>
      <w:r w:rsidRPr="00726ABD">
        <w:rPr>
          <w:rFonts w:ascii="Helvetica" w:hAnsi="Helvetica" w:cs="Helvetica"/>
          <w:color w:val="212121"/>
          <w:sz w:val="22"/>
          <w:szCs w:val="22"/>
          <w:shd w:val="clear" w:color="auto" w:fill="FFFFFF"/>
        </w:rPr>
        <w:t>Burciu</w:t>
      </w:r>
      <w:proofErr w:type="spellEnd"/>
      <w:r w:rsidRPr="00726ABD">
        <w:rPr>
          <w:rFonts w:ascii="Helvetica" w:hAnsi="Helvetica" w:cs="Helvetica"/>
          <w:color w:val="212121"/>
          <w:sz w:val="22"/>
          <w:szCs w:val="22"/>
          <w:shd w:val="clear" w:color="auto" w:fill="FFFFFF"/>
        </w:rPr>
        <w:t xml:space="preserve">, R. G., … </w:t>
      </w:r>
      <w:proofErr w:type="spellStart"/>
      <w:r w:rsidRPr="00726ABD">
        <w:rPr>
          <w:rFonts w:ascii="Helvetica" w:hAnsi="Helvetica" w:cs="Helvetica"/>
          <w:color w:val="212121"/>
          <w:sz w:val="22"/>
          <w:szCs w:val="22"/>
          <w:shd w:val="clear" w:color="auto" w:fill="FFFFFF"/>
        </w:rPr>
        <w:t>Quattrone</w:t>
      </w:r>
      <w:proofErr w:type="spellEnd"/>
      <w:r w:rsidRPr="00726ABD">
        <w:rPr>
          <w:rFonts w:ascii="Helvetica" w:hAnsi="Helvetica" w:cs="Helvetica"/>
          <w:color w:val="212121"/>
          <w:sz w:val="22"/>
          <w:szCs w:val="22"/>
          <w:shd w:val="clear" w:color="auto" w:fill="FFFFFF"/>
        </w:rPr>
        <w:t xml:space="preserve">, A. (2022). Development and Validation of Automated Magnetic Resonance Parkinsonism Index 2.0 to Distinguish Progressive Supranuclear Palsy-Parkinsonism </w:t>
      </w:r>
      <w:proofErr w:type="gramStart"/>
      <w:r w:rsidRPr="00726ABD">
        <w:rPr>
          <w:rFonts w:ascii="Helvetica" w:hAnsi="Helvetica" w:cs="Helvetica"/>
          <w:color w:val="212121"/>
          <w:sz w:val="22"/>
          <w:szCs w:val="22"/>
          <w:shd w:val="clear" w:color="auto" w:fill="FFFFFF"/>
        </w:rPr>
        <w:t>From</w:t>
      </w:r>
      <w:proofErr w:type="gramEnd"/>
      <w:r w:rsidRPr="00726ABD">
        <w:rPr>
          <w:rFonts w:ascii="Helvetica" w:hAnsi="Helvetica" w:cs="Helvetica"/>
          <w:color w:val="212121"/>
          <w:sz w:val="22"/>
          <w:szCs w:val="22"/>
          <w:shd w:val="clear" w:color="auto" w:fill="FFFFFF"/>
        </w:rPr>
        <w:t xml:space="preserve"> Parkinson's Disease. </w:t>
      </w:r>
      <w:r w:rsidRPr="00726ABD">
        <w:rPr>
          <w:rFonts w:ascii="Helvetica" w:hAnsi="Helvetica" w:cs="Helvetica"/>
          <w:iCs/>
          <w:color w:val="212121"/>
          <w:sz w:val="22"/>
          <w:szCs w:val="22"/>
          <w:u w:val="single"/>
          <w:shd w:val="clear" w:color="auto" w:fill="FFFFFF"/>
        </w:rPr>
        <w:t xml:space="preserve">Movement </w:t>
      </w:r>
      <w:proofErr w:type="gramStart"/>
      <w:r w:rsidRPr="00726ABD">
        <w:rPr>
          <w:rFonts w:ascii="Helvetica" w:hAnsi="Helvetica" w:cs="Helvetica"/>
          <w:iCs/>
          <w:color w:val="212121"/>
          <w:sz w:val="22"/>
          <w:szCs w:val="22"/>
          <w:u w:val="single"/>
          <w:shd w:val="clear" w:color="auto" w:fill="FFFFFF"/>
        </w:rPr>
        <w:t>disorders :</w:t>
      </w:r>
      <w:proofErr w:type="gramEnd"/>
      <w:r w:rsidRPr="00726ABD">
        <w:rPr>
          <w:rFonts w:ascii="Helvetica" w:hAnsi="Helvetica" w:cs="Helvetica"/>
          <w:iCs/>
          <w:color w:val="212121"/>
          <w:sz w:val="22"/>
          <w:szCs w:val="22"/>
          <w:u w:val="single"/>
          <w:shd w:val="clear" w:color="auto" w:fill="FFFFFF"/>
        </w:rPr>
        <w:t xml:space="preserve"> official journal of the Movement Disorder Society</w:t>
      </w:r>
      <w:r w:rsidRPr="00726ABD">
        <w:rPr>
          <w:rFonts w:ascii="Helvetica" w:hAnsi="Helvetica" w:cs="Helvetica"/>
          <w:color w:val="212121"/>
          <w:sz w:val="22"/>
          <w:szCs w:val="22"/>
          <w:shd w:val="clear" w:color="auto" w:fill="FFFFFF"/>
        </w:rPr>
        <w:t>, </w:t>
      </w:r>
      <w:r w:rsidRPr="00726ABD">
        <w:rPr>
          <w:rFonts w:ascii="Helvetica" w:hAnsi="Helvetica" w:cs="Helvetica"/>
          <w:i/>
          <w:iCs/>
          <w:color w:val="212121"/>
          <w:sz w:val="22"/>
          <w:szCs w:val="22"/>
          <w:shd w:val="clear" w:color="auto" w:fill="FFFFFF"/>
        </w:rPr>
        <w:t>37</w:t>
      </w:r>
      <w:r w:rsidRPr="00726ABD">
        <w:rPr>
          <w:rFonts w:ascii="Helvetica" w:hAnsi="Helvetica" w:cs="Helvetica"/>
          <w:color w:val="212121"/>
          <w:sz w:val="22"/>
          <w:szCs w:val="22"/>
          <w:shd w:val="clear" w:color="auto" w:fill="FFFFFF"/>
        </w:rPr>
        <w:t>(6), 1272–1281. https://doi.org/10.1002/mds.28992</w:t>
      </w:r>
    </w:p>
    <w:p w14:paraId="16817307" w14:textId="77777777" w:rsidR="00726ABD" w:rsidRPr="00726ABD" w:rsidRDefault="00726ABD" w:rsidP="00726ABD">
      <w:pPr>
        <w:pStyle w:val="ListParagraph"/>
        <w:rPr>
          <w:rFonts w:ascii="Helvetica" w:hAnsi="Helvetica" w:cs="Helvetica"/>
          <w:color w:val="000000" w:themeColor="text1"/>
          <w:sz w:val="22"/>
          <w:szCs w:val="22"/>
          <w:shd w:val="clear" w:color="auto" w:fill="FFFFFF"/>
        </w:rPr>
      </w:pPr>
    </w:p>
    <w:p w14:paraId="5E75EB0B" w14:textId="6EFC1B8E" w:rsidR="00726ABD" w:rsidRPr="00726ABD" w:rsidRDefault="00726ABD" w:rsidP="00466519">
      <w:pPr>
        <w:pStyle w:val="ListParagraph"/>
        <w:numPr>
          <w:ilvl w:val="0"/>
          <w:numId w:val="35"/>
        </w:numPr>
        <w:ind w:hanging="720"/>
        <w:rPr>
          <w:rFonts w:ascii="Helvetica" w:hAnsi="Helvetica" w:cs="Helvetica"/>
          <w:color w:val="000000" w:themeColor="text1"/>
          <w:sz w:val="22"/>
          <w:szCs w:val="22"/>
        </w:rPr>
      </w:pPr>
      <w:proofErr w:type="spellStart"/>
      <w:r w:rsidRPr="00726ABD">
        <w:rPr>
          <w:rFonts w:ascii="Helvetica" w:hAnsi="Helvetica" w:cs="Helvetica"/>
          <w:color w:val="212121"/>
          <w:sz w:val="22"/>
          <w:szCs w:val="22"/>
          <w:shd w:val="clear" w:color="auto" w:fill="FFFFFF"/>
        </w:rPr>
        <w:t>Morar</w:t>
      </w:r>
      <w:proofErr w:type="spellEnd"/>
      <w:r w:rsidRPr="00726ABD">
        <w:rPr>
          <w:rFonts w:ascii="Helvetica" w:hAnsi="Helvetica" w:cs="Helvetica"/>
          <w:color w:val="212121"/>
          <w:sz w:val="22"/>
          <w:szCs w:val="22"/>
          <w:shd w:val="clear" w:color="auto" w:fill="FFFFFF"/>
        </w:rPr>
        <w:t xml:space="preserve">, U., </w:t>
      </w:r>
      <w:proofErr w:type="spellStart"/>
      <w:r w:rsidRPr="00726ABD">
        <w:rPr>
          <w:rFonts w:ascii="Helvetica" w:hAnsi="Helvetica" w:cs="Helvetica"/>
          <w:color w:val="212121"/>
          <w:sz w:val="22"/>
          <w:szCs w:val="22"/>
          <w:shd w:val="clear" w:color="auto" w:fill="FFFFFF"/>
        </w:rPr>
        <w:t>Izquierdo</w:t>
      </w:r>
      <w:proofErr w:type="spellEnd"/>
      <w:r w:rsidRPr="00726ABD">
        <w:rPr>
          <w:rFonts w:ascii="Helvetica" w:hAnsi="Helvetica" w:cs="Helvetica"/>
          <w:color w:val="212121"/>
          <w:sz w:val="22"/>
          <w:szCs w:val="22"/>
          <w:shd w:val="clear" w:color="auto" w:fill="FFFFFF"/>
        </w:rPr>
        <w:t xml:space="preserve">, W., Martin, H., </w:t>
      </w:r>
      <w:proofErr w:type="spellStart"/>
      <w:r w:rsidRPr="00726ABD">
        <w:rPr>
          <w:rFonts w:ascii="Helvetica" w:hAnsi="Helvetica" w:cs="Helvetica"/>
          <w:color w:val="212121"/>
          <w:sz w:val="22"/>
          <w:szCs w:val="22"/>
          <w:shd w:val="clear" w:color="auto" w:fill="FFFFFF"/>
        </w:rPr>
        <w:t>Forouzannezhad</w:t>
      </w:r>
      <w:proofErr w:type="spellEnd"/>
      <w:r w:rsidRPr="00726ABD">
        <w:rPr>
          <w:rFonts w:ascii="Helvetica" w:hAnsi="Helvetica" w:cs="Helvetica"/>
          <w:color w:val="212121"/>
          <w:sz w:val="22"/>
          <w:szCs w:val="22"/>
          <w:shd w:val="clear" w:color="auto" w:fill="FFFFFF"/>
        </w:rPr>
        <w:t xml:space="preserve">, P., Zarafshan, E., Unger, E., </w:t>
      </w:r>
      <w:proofErr w:type="spellStart"/>
      <w:r w:rsidRPr="00726ABD">
        <w:rPr>
          <w:rFonts w:ascii="Helvetica" w:hAnsi="Helvetica" w:cs="Helvetica"/>
          <w:color w:val="212121"/>
          <w:sz w:val="22"/>
          <w:szCs w:val="22"/>
          <w:shd w:val="clear" w:color="auto" w:fill="FFFFFF"/>
        </w:rPr>
        <w:t>Bursac</w:t>
      </w:r>
      <w:proofErr w:type="spellEnd"/>
      <w:r w:rsidRPr="00726ABD">
        <w:rPr>
          <w:rFonts w:ascii="Helvetica" w:hAnsi="Helvetica" w:cs="Helvetica"/>
          <w:color w:val="212121"/>
          <w:sz w:val="22"/>
          <w:szCs w:val="22"/>
          <w:shd w:val="clear" w:color="auto" w:fill="FFFFFF"/>
        </w:rPr>
        <w:t xml:space="preserve">, Z., </w:t>
      </w:r>
      <w:proofErr w:type="spellStart"/>
      <w:r w:rsidRPr="00726ABD">
        <w:rPr>
          <w:rFonts w:ascii="Helvetica" w:hAnsi="Helvetica" w:cs="Helvetica"/>
          <w:color w:val="212121"/>
          <w:sz w:val="22"/>
          <w:szCs w:val="22"/>
          <w:shd w:val="clear" w:color="auto" w:fill="FFFFFF"/>
        </w:rPr>
        <w:t>Cabrerizo</w:t>
      </w:r>
      <w:proofErr w:type="spellEnd"/>
      <w:r w:rsidRPr="00726ABD">
        <w:rPr>
          <w:rFonts w:ascii="Helvetica" w:hAnsi="Helvetica" w:cs="Helvetica"/>
          <w:color w:val="212121"/>
          <w:sz w:val="22"/>
          <w:szCs w:val="22"/>
          <w:shd w:val="clear" w:color="auto" w:fill="FFFFFF"/>
        </w:rPr>
        <w:t xml:space="preserve">, M., Barreto, A., Vaillancourt, D. E., DeKosky, S. T., Loewenstein, D., </w:t>
      </w:r>
      <w:proofErr w:type="spellStart"/>
      <w:r w:rsidRPr="00726ABD">
        <w:rPr>
          <w:rFonts w:ascii="Helvetica" w:hAnsi="Helvetica" w:cs="Helvetica"/>
          <w:color w:val="212121"/>
          <w:sz w:val="22"/>
          <w:szCs w:val="22"/>
          <w:shd w:val="clear" w:color="auto" w:fill="FFFFFF"/>
        </w:rPr>
        <w:t>Duara</w:t>
      </w:r>
      <w:proofErr w:type="spellEnd"/>
      <w:r w:rsidRPr="00726ABD">
        <w:rPr>
          <w:rFonts w:ascii="Helvetica" w:hAnsi="Helvetica" w:cs="Helvetica"/>
          <w:color w:val="212121"/>
          <w:sz w:val="22"/>
          <w:szCs w:val="22"/>
          <w:shd w:val="clear" w:color="auto" w:fill="FFFFFF"/>
        </w:rPr>
        <w:t xml:space="preserve">, R., &amp; </w:t>
      </w:r>
      <w:proofErr w:type="spellStart"/>
      <w:r w:rsidRPr="00726ABD">
        <w:rPr>
          <w:rFonts w:ascii="Helvetica" w:hAnsi="Helvetica" w:cs="Helvetica"/>
          <w:color w:val="212121"/>
          <w:sz w:val="22"/>
          <w:szCs w:val="22"/>
          <w:shd w:val="clear" w:color="auto" w:fill="FFFFFF"/>
        </w:rPr>
        <w:t>Adjouadi</w:t>
      </w:r>
      <w:proofErr w:type="spellEnd"/>
      <w:r w:rsidRPr="00726ABD">
        <w:rPr>
          <w:rFonts w:ascii="Helvetica" w:hAnsi="Helvetica" w:cs="Helvetica"/>
          <w:color w:val="212121"/>
          <w:sz w:val="22"/>
          <w:szCs w:val="22"/>
          <w:shd w:val="clear" w:color="auto" w:fill="FFFFFF"/>
        </w:rPr>
        <w:t>, M. (2022). A study of the longitudinal changes in multiple cerebrospinal fluid and volumetric magnetic resonance imaging biomarkers on converter and non-converter Alzheimer's disease subjects with consideration for their amyloid beta status. </w:t>
      </w:r>
      <w:r w:rsidRPr="00726ABD">
        <w:rPr>
          <w:rFonts w:ascii="Helvetica" w:hAnsi="Helvetica" w:cs="Helvetica"/>
          <w:iCs/>
          <w:color w:val="212121"/>
          <w:sz w:val="22"/>
          <w:szCs w:val="22"/>
          <w:u w:val="single"/>
          <w:shd w:val="clear" w:color="auto" w:fill="FFFFFF"/>
        </w:rPr>
        <w:t>Alzheimer's &amp; dementia (Amsterdam, Netherlands)</w:t>
      </w:r>
      <w:r w:rsidRPr="00726ABD">
        <w:rPr>
          <w:rFonts w:ascii="Helvetica" w:hAnsi="Helvetica" w:cs="Helvetica"/>
          <w:color w:val="212121"/>
          <w:sz w:val="22"/>
          <w:szCs w:val="22"/>
          <w:u w:val="single"/>
          <w:shd w:val="clear" w:color="auto" w:fill="FFFFFF"/>
        </w:rPr>
        <w:t>,</w:t>
      </w:r>
      <w:r w:rsidRPr="00726ABD">
        <w:rPr>
          <w:rFonts w:ascii="Helvetica" w:hAnsi="Helvetica" w:cs="Helvetica"/>
          <w:color w:val="212121"/>
          <w:sz w:val="22"/>
          <w:szCs w:val="22"/>
          <w:shd w:val="clear" w:color="auto" w:fill="FFFFFF"/>
        </w:rPr>
        <w:t> </w:t>
      </w:r>
      <w:r w:rsidRPr="00726ABD">
        <w:rPr>
          <w:rFonts w:ascii="Helvetica" w:hAnsi="Helvetica" w:cs="Helvetica"/>
          <w:i/>
          <w:iCs/>
          <w:color w:val="212121"/>
          <w:sz w:val="22"/>
          <w:szCs w:val="22"/>
          <w:shd w:val="clear" w:color="auto" w:fill="FFFFFF"/>
        </w:rPr>
        <w:t>14</w:t>
      </w:r>
      <w:r w:rsidRPr="00726ABD">
        <w:rPr>
          <w:rFonts w:ascii="Helvetica" w:hAnsi="Helvetica" w:cs="Helvetica"/>
          <w:color w:val="212121"/>
          <w:sz w:val="22"/>
          <w:szCs w:val="22"/>
          <w:shd w:val="clear" w:color="auto" w:fill="FFFFFF"/>
        </w:rPr>
        <w:t>(1), e12258. https://doi.org/10.1002/dad2.12258</w:t>
      </w:r>
    </w:p>
    <w:p w14:paraId="46C99FF2" w14:textId="77777777" w:rsidR="00726ABD" w:rsidRPr="00726ABD" w:rsidRDefault="00726ABD" w:rsidP="00726ABD">
      <w:pPr>
        <w:pStyle w:val="ListParagraph"/>
        <w:rPr>
          <w:rFonts w:ascii="Helvetica" w:hAnsi="Helvetica"/>
          <w:color w:val="000000" w:themeColor="text1"/>
          <w:sz w:val="22"/>
          <w:szCs w:val="22"/>
          <w:shd w:val="clear" w:color="auto" w:fill="FFFFFF"/>
        </w:rPr>
      </w:pPr>
    </w:p>
    <w:p w14:paraId="0315ED2C" w14:textId="6E6F0D0E" w:rsidR="002B50A4" w:rsidRPr="005F6F3F" w:rsidRDefault="002B50A4" w:rsidP="002B50A4">
      <w:pPr>
        <w:pStyle w:val="ListParagraph"/>
        <w:numPr>
          <w:ilvl w:val="0"/>
          <w:numId w:val="35"/>
        </w:numPr>
        <w:ind w:hanging="720"/>
        <w:rPr>
          <w:rFonts w:ascii="Arial" w:hAnsi="Arial" w:cs="Arial"/>
          <w:sz w:val="22"/>
          <w:szCs w:val="22"/>
        </w:rPr>
      </w:pPr>
      <w:r>
        <w:rPr>
          <w:rFonts w:ascii="Arial" w:hAnsi="Arial" w:cs="Arial"/>
          <w:sz w:val="22"/>
          <w:szCs w:val="22"/>
        </w:rPr>
        <w:t xml:space="preserve">McCarthy, D.M., Zhang, L., Wilkes, B.J., Vaillancourt, D.E., Biederman, J., </w:t>
      </w:r>
      <w:proofErr w:type="spellStart"/>
      <w:r>
        <w:rPr>
          <w:rFonts w:ascii="Arial" w:hAnsi="Arial" w:cs="Arial"/>
          <w:sz w:val="22"/>
          <w:szCs w:val="22"/>
        </w:rPr>
        <w:t>Bhide</w:t>
      </w:r>
      <w:proofErr w:type="spellEnd"/>
      <w:r>
        <w:rPr>
          <w:rFonts w:ascii="Arial" w:hAnsi="Arial" w:cs="Arial"/>
          <w:sz w:val="22"/>
          <w:szCs w:val="22"/>
        </w:rPr>
        <w:t xml:space="preserve">, P.G.  Nicotine and the developing brain: Insights from preclinical models.  (2022).  </w:t>
      </w:r>
      <w:r w:rsidRPr="00C36A91">
        <w:rPr>
          <w:rFonts w:ascii="Arial" w:hAnsi="Arial" w:cs="Arial"/>
          <w:sz w:val="22"/>
          <w:szCs w:val="22"/>
          <w:u w:val="single"/>
        </w:rPr>
        <w:t>Pharmacology, Biochemistry, and Behavior</w:t>
      </w:r>
      <w:r>
        <w:rPr>
          <w:rFonts w:ascii="Arial" w:hAnsi="Arial" w:cs="Arial"/>
          <w:sz w:val="22"/>
          <w:szCs w:val="22"/>
        </w:rPr>
        <w:t xml:space="preserve"> 214:173355. PMID: 35176350.</w:t>
      </w:r>
    </w:p>
    <w:p w14:paraId="5F7ABC16" w14:textId="77777777" w:rsidR="002B50A4" w:rsidRPr="002B50A4" w:rsidRDefault="002B50A4" w:rsidP="002B50A4">
      <w:pPr>
        <w:pStyle w:val="ListParagraph"/>
        <w:rPr>
          <w:rFonts w:ascii="Helvetica" w:hAnsi="Helvetica"/>
          <w:color w:val="000000" w:themeColor="text1"/>
          <w:sz w:val="22"/>
          <w:szCs w:val="22"/>
          <w:shd w:val="clear" w:color="auto" w:fill="FFFFFF"/>
        </w:rPr>
      </w:pPr>
    </w:p>
    <w:p w14:paraId="65C79C1A" w14:textId="5CB50641" w:rsidR="002B50A4" w:rsidRPr="002B50A4" w:rsidRDefault="002B50A4" w:rsidP="002B50A4">
      <w:pPr>
        <w:pStyle w:val="ListParagraph"/>
        <w:numPr>
          <w:ilvl w:val="0"/>
          <w:numId w:val="35"/>
        </w:numPr>
        <w:ind w:hanging="720"/>
        <w:rPr>
          <w:rFonts w:ascii="Arial" w:hAnsi="Arial" w:cs="Arial"/>
          <w:sz w:val="22"/>
          <w:szCs w:val="22"/>
        </w:rPr>
      </w:pPr>
      <w:r w:rsidRPr="003765D3">
        <w:rPr>
          <w:rFonts w:ascii="Arial" w:hAnsi="Arial" w:cs="Arial"/>
          <w:sz w:val="22"/>
          <w:szCs w:val="22"/>
        </w:rPr>
        <w:t xml:space="preserve">Chu, W.T., Wang, W., </w:t>
      </w:r>
      <w:proofErr w:type="spellStart"/>
      <w:r w:rsidRPr="003765D3">
        <w:rPr>
          <w:rFonts w:ascii="Arial" w:hAnsi="Arial" w:cs="Arial"/>
          <w:sz w:val="22"/>
          <w:szCs w:val="22"/>
        </w:rPr>
        <w:t>Zaborszky</w:t>
      </w:r>
      <w:proofErr w:type="spellEnd"/>
      <w:r w:rsidRPr="003765D3">
        <w:rPr>
          <w:rFonts w:ascii="Arial" w:hAnsi="Arial" w:cs="Arial"/>
          <w:sz w:val="22"/>
          <w:szCs w:val="22"/>
        </w:rPr>
        <w:t xml:space="preserve">, L., </w:t>
      </w:r>
      <w:proofErr w:type="spellStart"/>
      <w:r w:rsidRPr="003765D3">
        <w:rPr>
          <w:rFonts w:ascii="Arial" w:hAnsi="Arial" w:cs="Arial"/>
          <w:sz w:val="22"/>
          <w:szCs w:val="22"/>
        </w:rPr>
        <w:t>Golde</w:t>
      </w:r>
      <w:proofErr w:type="spellEnd"/>
      <w:r w:rsidRPr="003765D3">
        <w:rPr>
          <w:rFonts w:ascii="Arial" w:hAnsi="Arial" w:cs="Arial"/>
          <w:sz w:val="22"/>
          <w:szCs w:val="22"/>
        </w:rPr>
        <w:t xml:space="preserve">, T.E., DeKosky, S.T., </w:t>
      </w:r>
      <w:proofErr w:type="spellStart"/>
      <w:r w:rsidRPr="003765D3">
        <w:rPr>
          <w:rFonts w:ascii="Arial" w:hAnsi="Arial" w:cs="Arial"/>
          <w:sz w:val="22"/>
          <w:szCs w:val="22"/>
        </w:rPr>
        <w:t>Duara</w:t>
      </w:r>
      <w:proofErr w:type="spellEnd"/>
      <w:r w:rsidRPr="003765D3">
        <w:rPr>
          <w:rFonts w:ascii="Arial" w:hAnsi="Arial" w:cs="Arial"/>
          <w:sz w:val="22"/>
          <w:szCs w:val="22"/>
        </w:rPr>
        <w:t xml:space="preserve">, R., Loewenstein, D.A., </w:t>
      </w:r>
      <w:proofErr w:type="spellStart"/>
      <w:r w:rsidRPr="003765D3">
        <w:rPr>
          <w:rFonts w:ascii="Arial" w:hAnsi="Arial" w:cs="Arial"/>
          <w:sz w:val="22"/>
          <w:szCs w:val="22"/>
        </w:rPr>
        <w:t>Adjouadi</w:t>
      </w:r>
      <w:proofErr w:type="spellEnd"/>
      <w:r w:rsidRPr="003765D3">
        <w:rPr>
          <w:rFonts w:ascii="Arial" w:hAnsi="Arial" w:cs="Arial"/>
          <w:sz w:val="22"/>
          <w:szCs w:val="22"/>
        </w:rPr>
        <w:t>, M., Coombes, S.A., Vaillancourt, D.E.  (</w:t>
      </w:r>
      <w:r>
        <w:rPr>
          <w:rFonts w:ascii="Arial" w:hAnsi="Arial" w:cs="Arial"/>
          <w:sz w:val="22"/>
          <w:szCs w:val="22"/>
        </w:rPr>
        <w:t>2022</w:t>
      </w:r>
      <w:r w:rsidRPr="003765D3">
        <w:rPr>
          <w:rFonts w:ascii="Arial" w:hAnsi="Arial" w:cs="Arial"/>
          <w:sz w:val="22"/>
          <w:szCs w:val="22"/>
        </w:rPr>
        <w:t xml:space="preserve">).  </w:t>
      </w:r>
      <w:r w:rsidRPr="003765D3">
        <w:rPr>
          <w:rFonts w:ascii="Arial" w:hAnsi="Arial" w:cs="Arial"/>
          <w:color w:val="000000"/>
          <w:sz w:val="22"/>
          <w:szCs w:val="22"/>
        </w:rPr>
        <w:t xml:space="preserve">Association of cognitive impairment with free water in the nucleus basalis of </w:t>
      </w:r>
      <w:proofErr w:type="spellStart"/>
      <w:r w:rsidRPr="003765D3">
        <w:rPr>
          <w:rFonts w:ascii="Arial" w:hAnsi="Arial" w:cs="Arial"/>
          <w:color w:val="000000"/>
          <w:sz w:val="22"/>
          <w:szCs w:val="22"/>
        </w:rPr>
        <w:t>Meynert</w:t>
      </w:r>
      <w:proofErr w:type="spellEnd"/>
      <w:r w:rsidRPr="003765D3">
        <w:rPr>
          <w:rFonts w:ascii="Arial" w:hAnsi="Arial" w:cs="Arial"/>
          <w:color w:val="000000"/>
          <w:sz w:val="22"/>
          <w:szCs w:val="22"/>
        </w:rPr>
        <w:t xml:space="preserve"> and locus coeruleus to </w:t>
      </w:r>
      <w:proofErr w:type="spellStart"/>
      <w:r w:rsidRPr="003765D3">
        <w:rPr>
          <w:rFonts w:ascii="Arial" w:hAnsi="Arial" w:cs="Arial"/>
          <w:color w:val="000000"/>
          <w:sz w:val="22"/>
          <w:szCs w:val="22"/>
        </w:rPr>
        <w:t>transentorhinal</w:t>
      </w:r>
      <w:proofErr w:type="spellEnd"/>
      <w:r w:rsidRPr="003765D3">
        <w:rPr>
          <w:rFonts w:ascii="Arial" w:hAnsi="Arial" w:cs="Arial"/>
          <w:color w:val="000000"/>
          <w:sz w:val="22"/>
          <w:szCs w:val="22"/>
        </w:rPr>
        <w:t xml:space="preserve"> cortex tract.  </w:t>
      </w:r>
      <w:r w:rsidRPr="003765D3">
        <w:rPr>
          <w:rFonts w:ascii="Arial" w:hAnsi="Arial" w:cs="Arial"/>
          <w:color w:val="000000"/>
          <w:sz w:val="22"/>
          <w:szCs w:val="22"/>
          <w:u w:val="single"/>
        </w:rPr>
        <w:t>Neurology</w:t>
      </w:r>
      <w:r>
        <w:rPr>
          <w:rFonts w:ascii="Arial" w:hAnsi="Arial" w:cs="Arial"/>
          <w:color w:val="000000"/>
          <w:sz w:val="22"/>
          <w:szCs w:val="22"/>
          <w:u w:val="single"/>
        </w:rPr>
        <w:t xml:space="preserve"> </w:t>
      </w:r>
      <w:r>
        <w:rPr>
          <w:rFonts w:ascii="Arial" w:hAnsi="Arial" w:cs="Arial"/>
          <w:color w:val="000000"/>
          <w:sz w:val="22"/>
          <w:szCs w:val="22"/>
        </w:rPr>
        <w:t>98(7</w:t>
      </w:r>
      <w:proofErr w:type="gramStart"/>
      <w:r>
        <w:rPr>
          <w:rFonts w:ascii="Arial" w:hAnsi="Arial" w:cs="Arial"/>
          <w:color w:val="000000"/>
          <w:sz w:val="22"/>
          <w:szCs w:val="22"/>
        </w:rPr>
        <w:t>):e</w:t>
      </w:r>
      <w:proofErr w:type="gramEnd"/>
      <w:r>
        <w:rPr>
          <w:rFonts w:ascii="Arial" w:hAnsi="Arial" w:cs="Arial"/>
          <w:color w:val="000000"/>
          <w:sz w:val="22"/>
          <w:szCs w:val="22"/>
        </w:rPr>
        <w:t>700-e710.  PMID: 34906980.</w:t>
      </w:r>
    </w:p>
    <w:p w14:paraId="27BDCE5F" w14:textId="77777777" w:rsidR="002B50A4" w:rsidRPr="003765D3" w:rsidRDefault="002B50A4" w:rsidP="002B50A4">
      <w:pPr>
        <w:pStyle w:val="ListParagraph"/>
        <w:rPr>
          <w:rFonts w:ascii="Arial" w:hAnsi="Arial" w:cs="Arial"/>
          <w:sz w:val="22"/>
          <w:szCs w:val="22"/>
        </w:rPr>
      </w:pPr>
    </w:p>
    <w:p w14:paraId="4B8CE001" w14:textId="34505E69" w:rsidR="002B50A4" w:rsidRDefault="002B50A4" w:rsidP="002B50A4">
      <w:pPr>
        <w:pStyle w:val="ListParagraph"/>
        <w:numPr>
          <w:ilvl w:val="0"/>
          <w:numId w:val="35"/>
        </w:numPr>
        <w:ind w:hanging="720"/>
        <w:rPr>
          <w:rFonts w:ascii="Helvetica" w:hAnsi="Helvetica"/>
          <w:color w:val="000000" w:themeColor="text1"/>
          <w:sz w:val="22"/>
          <w:szCs w:val="22"/>
        </w:rPr>
      </w:pPr>
      <w:r w:rsidRPr="00C55C0A">
        <w:rPr>
          <w:rFonts w:ascii="Helvetica" w:hAnsi="Helvetica"/>
          <w:color w:val="000000" w:themeColor="text1"/>
          <w:sz w:val="22"/>
          <w:szCs w:val="22"/>
        </w:rPr>
        <w:t xml:space="preserve">See, K.B., </w:t>
      </w:r>
      <w:proofErr w:type="spellStart"/>
      <w:r w:rsidRPr="00C55C0A">
        <w:rPr>
          <w:rFonts w:ascii="Helvetica" w:hAnsi="Helvetica"/>
          <w:color w:val="000000" w:themeColor="text1"/>
          <w:sz w:val="22"/>
          <w:szCs w:val="22"/>
        </w:rPr>
        <w:t>Arpin</w:t>
      </w:r>
      <w:proofErr w:type="spellEnd"/>
      <w:r w:rsidRPr="00C55C0A">
        <w:rPr>
          <w:rFonts w:ascii="Helvetica" w:hAnsi="Helvetica"/>
          <w:color w:val="000000" w:themeColor="text1"/>
          <w:sz w:val="22"/>
          <w:szCs w:val="22"/>
        </w:rPr>
        <w:t>, D.J., Vaillancourt, D.E., Fang, R., Coombes, S.A.  (</w:t>
      </w:r>
      <w:r>
        <w:rPr>
          <w:rFonts w:ascii="Helvetica" w:hAnsi="Helvetica"/>
          <w:color w:val="000000" w:themeColor="text1"/>
          <w:sz w:val="22"/>
          <w:szCs w:val="22"/>
        </w:rPr>
        <w:t>2021</w:t>
      </w:r>
      <w:r w:rsidRPr="00C55C0A">
        <w:rPr>
          <w:rFonts w:ascii="Helvetica" w:hAnsi="Helvetica"/>
          <w:color w:val="000000" w:themeColor="text1"/>
          <w:sz w:val="22"/>
          <w:szCs w:val="22"/>
        </w:rPr>
        <w:t xml:space="preserve">).  Unraveling somatotopic organization in the human brain using machine learning and adaptive super-voxel based parcellations.  </w:t>
      </w:r>
      <w:r w:rsidRPr="00CF3C43">
        <w:rPr>
          <w:rFonts w:ascii="Helvetica" w:hAnsi="Helvetica"/>
          <w:color w:val="000000" w:themeColor="text1"/>
          <w:sz w:val="22"/>
          <w:szCs w:val="22"/>
          <w:u w:val="single"/>
        </w:rPr>
        <w:t>Neuroimage</w:t>
      </w:r>
      <w:r>
        <w:rPr>
          <w:rFonts w:ascii="Helvetica" w:hAnsi="Helvetica"/>
          <w:color w:val="000000" w:themeColor="text1"/>
          <w:sz w:val="22"/>
          <w:szCs w:val="22"/>
        </w:rPr>
        <w:t xml:space="preserve"> 245:118710.  PMID: 34780917.</w:t>
      </w:r>
    </w:p>
    <w:p w14:paraId="13846C64" w14:textId="77777777" w:rsidR="002B50A4" w:rsidRPr="002B50A4" w:rsidRDefault="002B50A4" w:rsidP="002B50A4">
      <w:pPr>
        <w:pStyle w:val="ListParagraph"/>
        <w:rPr>
          <w:rFonts w:ascii="Helvetica" w:hAnsi="Helvetica"/>
          <w:color w:val="000000" w:themeColor="text1"/>
          <w:sz w:val="22"/>
          <w:szCs w:val="22"/>
        </w:rPr>
      </w:pPr>
    </w:p>
    <w:p w14:paraId="394E013A" w14:textId="77777777" w:rsidR="002B50A4" w:rsidRDefault="002B50A4" w:rsidP="002B50A4">
      <w:pPr>
        <w:pStyle w:val="ListParagraph"/>
        <w:numPr>
          <w:ilvl w:val="0"/>
          <w:numId w:val="35"/>
        </w:numPr>
        <w:ind w:hanging="720"/>
        <w:rPr>
          <w:rFonts w:ascii="Helvetica" w:hAnsi="Helvetica"/>
          <w:sz w:val="22"/>
          <w:szCs w:val="22"/>
          <w:u w:val="single"/>
        </w:rPr>
      </w:pPr>
      <w:proofErr w:type="spellStart"/>
      <w:r w:rsidRPr="00944EEE">
        <w:rPr>
          <w:rFonts w:ascii="Helvetica" w:hAnsi="Helvetica"/>
          <w:sz w:val="22"/>
          <w:szCs w:val="22"/>
        </w:rPr>
        <w:t>Arpin</w:t>
      </w:r>
      <w:proofErr w:type="spellEnd"/>
      <w:r w:rsidRPr="00944EEE">
        <w:rPr>
          <w:rFonts w:ascii="Helvetica" w:hAnsi="Helvetica"/>
          <w:sz w:val="22"/>
          <w:szCs w:val="22"/>
        </w:rPr>
        <w:t xml:space="preserve">, D., Mitchell, T., Archer, D., </w:t>
      </w:r>
      <w:proofErr w:type="spellStart"/>
      <w:r w:rsidRPr="00944EEE">
        <w:rPr>
          <w:rFonts w:ascii="Helvetica" w:hAnsi="Helvetica"/>
          <w:sz w:val="22"/>
          <w:szCs w:val="22"/>
        </w:rPr>
        <w:t>Burciu</w:t>
      </w:r>
      <w:proofErr w:type="spellEnd"/>
      <w:r w:rsidRPr="00944EEE">
        <w:rPr>
          <w:rFonts w:ascii="Helvetica" w:hAnsi="Helvetica"/>
          <w:sz w:val="22"/>
          <w:szCs w:val="22"/>
        </w:rPr>
        <w:t xml:space="preserve">, R., Chu, W.T., Gao, H., </w:t>
      </w:r>
      <w:proofErr w:type="spellStart"/>
      <w:r w:rsidRPr="00944EEE">
        <w:rPr>
          <w:rFonts w:ascii="Helvetica" w:hAnsi="Helvetica"/>
          <w:sz w:val="22"/>
          <w:szCs w:val="22"/>
        </w:rPr>
        <w:t>Guttuso</w:t>
      </w:r>
      <w:proofErr w:type="spellEnd"/>
      <w:r w:rsidRPr="00944EEE">
        <w:rPr>
          <w:rFonts w:ascii="Helvetica" w:hAnsi="Helvetica"/>
          <w:sz w:val="22"/>
          <w:szCs w:val="22"/>
        </w:rPr>
        <w:t xml:space="preserve">, T., Hess, C., Lai, S., </w:t>
      </w:r>
      <w:proofErr w:type="spellStart"/>
      <w:r w:rsidRPr="00944EEE">
        <w:rPr>
          <w:rFonts w:ascii="Helvetica" w:hAnsi="Helvetica"/>
          <w:sz w:val="22"/>
          <w:szCs w:val="22"/>
        </w:rPr>
        <w:t>Malaty</w:t>
      </w:r>
      <w:proofErr w:type="spellEnd"/>
      <w:r w:rsidRPr="00944EEE">
        <w:rPr>
          <w:rFonts w:ascii="Helvetica" w:hAnsi="Helvetica"/>
          <w:sz w:val="22"/>
          <w:szCs w:val="22"/>
        </w:rPr>
        <w:t>, I., McFarland, N., Pasternak, O., Price, C., Wagle Shukla, A., Wu, S., Okun, M.S., Vaillancourt, D.E.  (</w:t>
      </w:r>
      <w:r>
        <w:rPr>
          <w:rFonts w:ascii="Helvetica" w:hAnsi="Helvetica"/>
          <w:sz w:val="22"/>
          <w:szCs w:val="22"/>
        </w:rPr>
        <w:t>2022</w:t>
      </w:r>
      <w:r w:rsidRPr="00944EEE">
        <w:rPr>
          <w:rFonts w:ascii="Helvetica" w:hAnsi="Helvetica"/>
          <w:sz w:val="22"/>
          <w:szCs w:val="22"/>
        </w:rPr>
        <w:t xml:space="preserve">).  Diffusion MRI detects progression in Parkinson’s Disease: A randomized placebo-controlled trial of </w:t>
      </w:r>
      <w:proofErr w:type="spellStart"/>
      <w:r w:rsidRPr="00944EEE">
        <w:rPr>
          <w:rFonts w:ascii="Helvetica" w:hAnsi="Helvetica"/>
          <w:sz w:val="22"/>
          <w:szCs w:val="22"/>
        </w:rPr>
        <w:t>rasagiline</w:t>
      </w:r>
      <w:proofErr w:type="spellEnd"/>
      <w:r w:rsidRPr="00944EEE">
        <w:rPr>
          <w:rFonts w:ascii="Helvetica" w:hAnsi="Helvetica"/>
          <w:sz w:val="22"/>
          <w:szCs w:val="22"/>
        </w:rPr>
        <w:t xml:space="preserve">.  </w:t>
      </w:r>
      <w:r w:rsidRPr="00944EEE">
        <w:rPr>
          <w:rFonts w:ascii="Helvetica" w:hAnsi="Helvetica"/>
          <w:sz w:val="22"/>
          <w:szCs w:val="22"/>
          <w:u w:val="single"/>
        </w:rPr>
        <w:t>Movement Disorders</w:t>
      </w:r>
      <w:r>
        <w:rPr>
          <w:rFonts w:ascii="Helvetica" w:hAnsi="Helvetica"/>
          <w:sz w:val="22"/>
          <w:szCs w:val="22"/>
        </w:rPr>
        <w:t xml:space="preserve"> 37(2):325-333.  PMID: 34724257.</w:t>
      </w:r>
    </w:p>
    <w:p w14:paraId="0A42BB9D" w14:textId="77777777" w:rsidR="002B50A4" w:rsidRPr="002B50A4" w:rsidRDefault="002B50A4" w:rsidP="002B50A4">
      <w:pPr>
        <w:rPr>
          <w:rFonts w:ascii="Helvetica" w:hAnsi="Helvetica"/>
          <w:color w:val="000000" w:themeColor="text1"/>
          <w:sz w:val="22"/>
          <w:szCs w:val="22"/>
        </w:rPr>
      </w:pPr>
    </w:p>
    <w:p w14:paraId="05E3ED40" w14:textId="09E91ED1" w:rsidR="002B50A4" w:rsidRDefault="002B50A4" w:rsidP="002B50A4">
      <w:pPr>
        <w:pStyle w:val="ListParagraph"/>
        <w:numPr>
          <w:ilvl w:val="0"/>
          <w:numId w:val="35"/>
        </w:numPr>
        <w:ind w:hanging="720"/>
        <w:rPr>
          <w:rFonts w:ascii="Helvetica" w:hAnsi="Helvetica"/>
          <w:sz w:val="22"/>
          <w:szCs w:val="22"/>
        </w:rPr>
      </w:pPr>
      <w:proofErr w:type="spellStart"/>
      <w:r w:rsidRPr="00B476D9">
        <w:rPr>
          <w:rFonts w:ascii="Helvetica" w:hAnsi="Helvetica"/>
          <w:sz w:val="22"/>
          <w:szCs w:val="22"/>
        </w:rPr>
        <w:t>Shojaie</w:t>
      </w:r>
      <w:proofErr w:type="spellEnd"/>
      <w:r w:rsidRPr="00B476D9">
        <w:rPr>
          <w:rFonts w:ascii="Helvetica" w:hAnsi="Helvetica"/>
          <w:sz w:val="22"/>
          <w:szCs w:val="22"/>
        </w:rPr>
        <w:t xml:space="preserve">, M., </w:t>
      </w:r>
      <w:proofErr w:type="spellStart"/>
      <w:r w:rsidRPr="00B476D9">
        <w:rPr>
          <w:rFonts w:ascii="Helvetica" w:hAnsi="Helvetica"/>
          <w:sz w:val="22"/>
          <w:szCs w:val="22"/>
        </w:rPr>
        <w:t>Tabarestani</w:t>
      </w:r>
      <w:proofErr w:type="spellEnd"/>
      <w:r w:rsidRPr="00B476D9">
        <w:rPr>
          <w:rFonts w:ascii="Helvetica" w:hAnsi="Helvetica"/>
          <w:sz w:val="22"/>
          <w:szCs w:val="22"/>
        </w:rPr>
        <w:t xml:space="preserve">, S., </w:t>
      </w:r>
      <w:proofErr w:type="spellStart"/>
      <w:r w:rsidRPr="00B476D9">
        <w:rPr>
          <w:rFonts w:ascii="Helvetica" w:hAnsi="Helvetica"/>
          <w:sz w:val="22"/>
          <w:szCs w:val="22"/>
        </w:rPr>
        <w:t>Cabrerizo</w:t>
      </w:r>
      <w:proofErr w:type="spellEnd"/>
      <w:r w:rsidRPr="00B476D9">
        <w:rPr>
          <w:rFonts w:ascii="Helvetica" w:hAnsi="Helvetica"/>
          <w:sz w:val="22"/>
          <w:szCs w:val="22"/>
        </w:rPr>
        <w:t xml:space="preserve">, M., DeKosky, S.T., Vaillancourt, D.E., Loewenstein, D., </w:t>
      </w:r>
      <w:proofErr w:type="spellStart"/>
      <w:r w:rsidRPr="00B476D9">
        <w:rPr>
          <w:rFonts w:ascii="Helvetica" w:hAnsi="Helvetica"/>
          <w:sz w:val="22"/>
          <w:szCs w:val="22"/>
        </w:rPr>
        <w:t>Duara</w:t>
      </w:r>
      <w:proofErr w:type="spellEnd"/>
      <w:r w:rsidRPr="00B476D9">
        <w:rPr>
          <w:rFonts w:ascii="Helvetica" w:hAnsi="Helvetica"/>
          <w:sz w:val="22"/>
          <w:szCs w:val="22"/>
        </w:rPr>
        <w:t xml:space="preserve">, R., </w:t>
      </w:r>
      <w:proofErr w:type="spellStart"/>
      <w:r w:rsidRPr="00B476D9">
        <w:rPr>
          <w:rFonts w:ascii="Helvetica" w:hAnsi="Helvetica"/>
          <w:sz w:val="22"/>
          <w:szCs w:val="22"/>
        </w:rPr>
        <w:t>Adjouadi</w:t>
      </w:r>
      <w:proofErr w:type="spellEnd"/>
      <w:r w:rsidRPr="00B476D9">
        <w:rPr>
          <w:rFonts w:ascii="Helvetica" w:hAnsi="Helvetica"/>
          <w:sz w:val="22"/>
          <w:szCs w:val="22"/>
        </w:rPr>
        <w:t xml:space="preserve">, M.  (2021).  PET imaging of tau pathology and Amyloid-B, and MRI for Alzheimer’s Disease Feature Fusion and Multimodal Classification.  </w:t>
      </w:r>
      <w:r w:rsidRPr="00B476D9">
        <w:rPr>
          <w:rFonts w:ascii="Helvetica" w:hAnsi="Helvetica"/>
          <w:sz w:val="22"/>
          <w:szCs w:val="22"/>
          <w:u w:val="single"/>
        </w:rPr>
        <w:t>J Alzheimer’s Disease</w:t>
      </w:r>
      <w:r w:rsidRPr="00B476D9">
        <w:rPr>
          <w:rFonts w:ascii="Helvetica" w:hAnsi="Helvetica"/>
          <w:sz w:val="22"/>
          <w:szCs w:val="22"/>
        </w:rPr>
        <w:t>.  PMID: 34719488.</w:t>
      </w:r>
    </w:p>
    <w:p w14:paraId="112639DF" w14:textId="77777777" w:rsidR="00146B1C" w:rsidRPr="00146B1C" w:rsidRDefault="00146B1C" w:rsidP="00146B1C">
      <w:pPr>
        <w:pStyle w:val="ListParagraph"/>
        <w:rPr>
          <w:rFonts w:ascii="Helvetica" w:hAnsi="Helvetica"/>
          <w:sz w:val="22"/>
          <w:szCs w:val="22"/>
        </w:rPr>
      </w:pPr>
    </w:p>
    <w:p w14:paraId="02201BFC" w14:textId="241A571F" w:rsidR="00146B1C" w:rsidRPr="00146B1C" w:rsidRDefault="00146B1C" w:rsidP="00146B1C">
      <w:pPr>
        <w:pStyle w:val="ListParagraph"/>
        <w:numPr>
          <w:ilvl w:val="0"/>
          <w:numId w:val="35"/>
        </w:numPr>
        <w:ind w:hanging="720"/>
        <w:rPr>
          <w:rFonts w:ascii="Helvetica" w:hAnsi="Helvetica"/>
          <w:sz w:val="22"/>
          <w:szCs w:val="22"/>
        </w:rPr>
      </w:pPr>
      <w:proofErr w:type="spellStart"/>
      <w:r w:rsidRPr="006330AF">
        <w:rPr>
          <w:rFonts w:ascii="Helvetica" w:hAnsi="Helvetica" w:cs="Calibri"/>
          <w:color w:val="000000"/>
          <w:sz w:val="22"/>
          <w:szCs w:val="22"/>
        </w:rPr>
        <w:t>Lepping</w:t>
      </w:r>
      <w:proofErr w:type="spellEnd"/>
      <w:r w:rsidRPr="006330AF">
        <w:rPr>
          <w:rFonts w:ascii="Helvetica" w:hAnsi="Helvetica" w:cs="Calibri"/>
          <w:color w:val="000000"/>
          <w:sz w:val="22"/>
          <w:szCs w:val="22"/>
        </w:rPr>
        <w:t xml:space="preserve">, R. J., </w:t>
      </w:r>
      <w:r w:rsidRPr="00944EEE">
        <w:rPr>
          <w:rFonts w:ascii="Helvetica" w:hAnsi="Helvetica" w:cs="Calibri"/>
          <w:color w:val="000000"/>
          <w:sz w:val="22"/>
          <w:szCs w:val="22"/>
        </w:rPr>
        <w:t xml:space="preserve">McKinney, W. S., Magnon, G. C., </w:t>
      </w:r>
      <w:proofErr w:type="spellStart"/>
      <w:r w:rsidRPr="00944EEE">
        <w:rPr>
          <w:rFonts w:ascii="Helvetica" w:hAnsi="Helvetica" w:cs="Calibri"/>
          <w:color w:val="000000"/>
          <w:sz w:val="22"/>
          <w:szCs w:val="22"/>
        </w:rPr>
        <w:t>Keedy</w:t>
      </w:r>
      <w:proofErr w:type="spellEnd"/>
      <w:r w:rsidRPr="00944EEE">
        <w:rPr>
          <w:rFonts w:ascii="Helvetica" w:hAnsi="Helvetica" w:cs="Calibri"/>
          <w:color w:val="000000"/>
          <w:sz w:val="22"/>
          <w:szCs w:val="22"/>
        </w:rPr>
        <w:t>, S., Wang, Z., Coombes, S. A., Vaillancourt, D. E., &amp; Sweeney, J. A., Mosconi, M. W. (2021). Visuomotor brain network activation and functional connectivity among individuals with autism spectrum disorder.</w:t>
      </w:r>
      <w:r w:rsidRPr="00944EEE">
        <w:rPr>
          <w:rStyle w:val="apple-converted-space"/>
          <w:rFonts w:ascii="Helvetica" w:hAnsi="Helvetica" w:cs="Calibri"/>
          <w:color w:val="000000"/>
          <w:sz w:val="22"/>
          <w:szCs w:val="22"/>
        </w:rPr>
        <w:t> </w:t>
      </w:r>
      <w:r w:rsidRPr="002C5E6B">
        <w:rPr>
          <w:rFonts w:ascii="Helvetica" w:hAnsi="Helvetica" w:cs="Calibri"/>
          <w:color w:val="000000"/>
          <w:sz w:val="22"/>
          <w:szCs w:val="22"/>
          <w:u w:val="single"/>
        </w:rPr>
        <w:t>Human Brain Mapping</w:t>
      </w:r>
      <w:r>
        <w:rPr>
          <w:rFonts w:ascii="Helvetica" w:hAnsi="Helvetica" w:cs="Calibri"/>
          <w:color w:val="000000"/>
          <w:sz w:val="22"/>
          <w:szCs w:val="22"/>
        </w:rPr>
        <w:t xml:space="preserve"> 245:118710.  PMID: 3470917.</w:t>
      </w:r>
    </w:p>
    <w:p w14:paraId="1CD477D1" w14:textId="77777777" w:rsidR="00146B1C" w:rsidRPr="00146B1C" w:rsidRDefault="00146B1C" w:rsidP="00146B1C">
      <w:pPr>
        <w:pStyle w:val="ListParagraph"/>
        <w:rPr>
          <w:rFonts w:ascii="Helvetica" w:hAnsi="Helvetica"/>
          <w:sz w:val="22"/>
          <w:szCs w:val="22"/>
        </w:rPr>
      </w:pPr>
    </w:p>
    <w:p w14:paraId="154CB724" w14:textId="77777777" w:rsidR="00146B1C" w:rsidRDefault="00146B1C" w:rsidP="00146B1C">
      <w:pPr>
        <w:pStyle w:val="ListParagraph"/>
        <w:numPr>
          <w:ilvl w:val="0"/>
          <w:numId w:val="35"/>
        </w:numPr>
        <w:ind w:hanging="720"/>
        <w:rPr>
          <w:rFonts w:ascii="Helvetica" w:hAnsi="Helvetica" w:cs="Helvetica"/>
          <w:sz w:val="22"/>
          <w:szCs w:val="22"/>
        </w:rPr>
      </w:pPr>
      <w:proofErr w:type="spellStart"/>
      <w:r>
        <w:rPr>
          <w:rFonts w:ascii="Helvetica" w:hAnsi="Helvetica" w:cs="Helvetica"/>
          <w:sz w:val="22"/>
          <w:szCs w:val="22"/>
        </w:rPr>
        <w:t>Quattrone</w:t>
      </w:r>
      <w:proofErr w:type="spellEnd"/>
      <w:r>
        <w:rPr>
          <w:rFonts w:ascii="Helvetica" w:hAnsi="Helvetica" w:cs="Helvetica"/>
          <w:sz w:val="22"/>
          <w:szCs w:val="22"/>
        </w:rPr>
        <w:t xml:space="preserve">, A., </w:t>
      </w:r>
      <w:proofErr w:type="spellStart"/>
      <w:r>
        <w:rPr>
          <w:rFonts w:ascii="Helvetica" w:hAnsi="Helvetica" w:cs="Helvetica"/>
          <w:sz w:val="22"/>
          <w:szCs w:val="22"/>
        </w:rPr>
        <w:t>Antonini</w:t>
      </w:r>
      <w:proofErr w:type="spellEnd"/>
      <w:r>
        <w:rPr>
          <w:rFonts w:ascii="Helvetica" w:hAnsi="Helvetica" w:cs="Helvetica"/>
          <w:sz w:val="22"/>
          <w:szCs w:val="22"/>
        </w:rPr>
        <w:t xml:space="preserve">, A., Vaillancourt, D.E., Seppi, K., </w:t>
      </w:r>
      <w:proofErr w:type="spellStart"/>
      <w:r>
        <w:rPr>
          <w:rFonts w:ascii="Helvetica" w:hAnsi="Helvetica" w:cs="Helvetica"/>
          <w:sz w:val="22"/>
          <w:szCs w:val="22"/>
        </w:rPr>
        <w:t>Ceravolo</w:t>
      </w:r>
      <w:proofErr w:type="spellEnd"/>
      <w:r>
        <w:rPr>
          <w:rFonts w:ascii="Helvetica" w:hAnsi="Helvetica" w:cs="Helvetica"/>
          <w:sz w:val="22"/>
          <w:szCs w:val="22"/>
        </w:rPr>
        <w:t xml:space="preserve">, R., </w:t>
      </w:r>
      <w:proofErr w:type="spellStart"/>
      <w:r>
        <w:rPr>
          <w:rFonts w:ascii="Helvetica" w:hAnsi="Helvetica" w:cs="Helvetica"/>
          <w:sz w:val="22"/>
          <w:szCs w:val="22"/>
        </w:rPr>
        <w:t>Strafella</w:t>
      </w:r>
      <w:proofErr w:type="spellEnd"/>
      <w:r>
        <w:rPr>
          <w:rFonts w:ascii="Helvetica" w:hAnsi="Helvetica" w:cs="Helvetica"/>
          <w:sz w:val="22"/>
          <w:szCs w:val="22"/>
        </w:rPr>
        <w:t xml:space="preserve">, A.P., </w:t>
      </w:r>
      <w:proofErr w:type="spellStart"/>
      <w:r>
        <w:rPr>
          <w:rFonts w:ascii="Helvetica" w:hAnsi="Helvetica" w:cs="Helvetica"/>
          <w:sz w:val="22"/>
          <w:szCs w:val="22"/>
        </w:rPr>
        <w:t>Quatttone</w:t>
      </w:r>
      <w:proofErr w:type="spellEnd"/>
      <w:r>
        <w:rPr>
          <w:rFonts w:ascii="Helvetica" w:hAnsi="Helvetica" w:cs="Helvetica"/>
          <w:sz w:val="22"/>
          <w:szCs w:val="22"/>
        </w:rPr>
        <w:t xml:space="preserve">, A.  (2021).  Reply to: “Experience with a new index to differentiate Parkinson’s disease and progressive supranuclear palsy”. </w:t>
      </w:r>
      <w:r w:rsidRPr="00570863">
        <w:rPr>
          <w:rFonts w:ascii="Helvetica" w:hAnsi="Helvetica" w:cs="Helvetica"/>
          <w:sz w:val="22"/>
          <w:szCs w:val="22"/>
          <w:u w:val="single"/>
        </w:rPr>
        <w:t>Movement Disorders</w:t>
      </w:r>
      <w:r>
        <w:rPr>
          <w:rFonts w:ascii="Helvetica" w:hAnsi="Helvetica" w:cs="Helvetica"/>
          <w:sz w:val="22"/>
          <w:szCs w:val="22"/>
        </w:rPr>
        <w:t xml:space="preserve"> 36(9):2208-2209.  PMID: 34543468.</w:t>
      </w:r>
    </w:p>
    <w:p w14:paraId="218CFDEE" w14:textId="77777777" w:rsidR="00146B1C" w:rsidRPr="00944EEE" w:rsidRDefault="00146B1C" w:rsidP="00146B1C">
      <w:pPr>
        <w:pStyle w:val="ListParagraph"/>
        <w:rPr>
          <w:rFonts w:ascii="Helvetica" w:hAnsi="Helvetica"/>
          <w:sz w:val="22"/>
          <w:szCs w:val="22"/>
        </w:rPr>
      </w:pPr>
    </w:p>
    <w:p w14:paraId="03660E29" w14:textId="77777777" w:rsidR="00146B1C" w:rsidRPr="00983D24" w:rsidRDefault="00146B1C" w:rsidP="00146B1C">
      <w:pPr>
        <w:pStyle w:val="ListParagraph"/>
        <w:numPr>
          <w:ilvl w:val="0"/>
          <w:numId w:val="35"/>
        </w:numPr>
        <w:ind w:hanging="720"/>
        <w:rPr>
          <w:rFonts w:ascii="Helvetica" w:hAnsi="Helvetica" w:cs="Helvetica"/>
          <w:sz w:val="22"/>
          <w:szCs w:val="22"/>
        </w:rPr>
      </w:pPr>
      <w:r w:rsidRPr="00983D24">
        <w:rPr>
          <w:rFonts w:ascii="Helvetica" w:hAnsi="Helvetica" w:cs="Helvetica"/>
          <w:sz w:val="22"/>
          <w:szCs w:val="22"/>
        </w:rPr>
        <w:t xml:space="preserve">Mitchell, T., </w:t>
      </w:r>
      <w:proofErr w:type="spellStart"/>
      <w:r w:rsidRPr="00983D24">
        <w:rPr>
          <w:rFonts w:ascii="Helvetica" w:hAnsi="Helvetica" w:cs="Helvetica"/>
          <w:sz w:val="22"/>
          <w:szCs w:val="22"/>
        </w:rPr>
        <w:t>Lehericy</w:t>
      </w:r>
      <w:proofErr w:type="spellEnd"/>
      <w:r w:rsidRPr="00983D24">
        <w:rPr>
          <w:rFonts w:ascii="Helvetica" w:hAnsi="Helvetica" w:cs="Helvetica"/>
          <w:sz w:val="22"/>
          <w:szCs w:val="22"/>
        </w:rPr>
        <w:t xml:space="preserve">, S., Chiu, S.Y., </w:t>
      </w:r>
      <w:proofErr w:type="spellStart"/>
      <w:r w:rsidRPr="00983D24">
        <w:rPr>
          <w:rFonts w:ascii="Helvetica" w:hAnsi="Helvetica" w:cs="Helvetica"/>
          <w:sz w:val="22"/>
          <w:szCs w:val="22"/>
        </w:rPr>
        <w:t>Strafella</w:t>
      </w:r>
      <w:proofErr w:type="spellEnd"/>
      <w:r w:rsidRPr="00983D24">
        <w:rPr>
          <w:rFonts w:ascii="Helvetica" w:hAnsi="Helvetica" w:cs="Helvetica"/>
          <w:sz w:val="22"/>
          <w:szCs w:val="22"/>
        </w:rPr>
        <w:t xml:space="preserve">, A.P., </w:t>
      </w:r>
      <w:proofErr w:type="spellStart"/>
      <w:r w:rsidRPr="00983D24">
        <w:rPr>
          <w:rFonts w:ascii="Helvetica" w:hAnsi="Helvetica" w:cs="Helvetica"/>
          <w:sz w:val="22"/>
          <w:szCs w:val="22"/>
        </w:rPr>
        <w:t>Stoessl</w:t>
      </w:r>
      <w:proofErr w:type="spellEnd"/>
      <w:r w:rsidRPr="00983D24">
        <w:rPr>
          <w:rFonts w:ascii="Helvetica" w:hAnsi="Helvetica" w:cs="Helvetica"/>
          <w:sz w:val="22"/>
          <w:szCs w:val="22"/>
        </w:rPr>
        <w:t>, A.J., Vaillancourt, D.E.  (</w:t>
      </w:r>
      <w:r>
        <w:rPr>
          <w:rFonts w:ascii="Helvetica" w:hAnsi="Helvetica" w:cs="Helvetica"/>
          <w:sz w:val="22"/>
          <w:szCs w:val="22"/>
        </w:rPr>
        <w:t>2021</w:t>
      </w:r>
      <w:r w:rsidRPr="00983D24">
        <w:rPr>
          <w:rFonts w:ascii="Helvetica" w:hAnsi="Helvetica" w:cs="Helvetica"/>
          <w:sz w:val="22"/>
          <w:szCs w:val="22"/>
        </w:rPr>
        <w:t xml:space="preserve">).  </w:t>
      </w:r>
      <w:r w:rsidRPr="00983D24">
        <w:rPr>
          <w:rFonts w:ascii="Helvetica" w:hAnsi="Helvetica" w:cs="Calibri"/>
          <w:color w:val="000000"/>
          <w:sz w:val="22"/>
          <w:szCs w:val="22"/>
        </w:rPr>
        <w:t xml:space="preserve">Emerging Neuroimaging Biomarkers Across Disease-Stage in Parkinson's disease: A Review.  </w:t>
      </w:r>
      <w:r w:rsidRPr="00983D24">
        <w:rPr>
          <w:rFonts w:ascii="Helvetica" w:hAnsi="Helvetica" w:cs="Helvetica"/>
          <w:sz w:val="22"/>
          <w:szCs w:val="22"/>
          <w:u w:val="single"/>
        </w:rPr>
        <w:t>JAMA Neurology</w:t>
      </w:r>
      <w:r>
        <w:rPr>
          <w:rFonts w:ascii="Helvetica" w:hAnsi="Helvetica" w:cs="Helvetica"/>
          <w:sz w:val="22"/>
          <w:szCs w:val="22"/>
        </w:rPr>
        <w:t xml:space="preserve"> 78(10):1262-1272. PMID: 34459865.</w:t>
      </w:r>
    </w:p>
    <w:p w14:paraId="4F4FF358" w14:textId="77777777" w:rsidR="00146B1C" w:rsidRPr="00B476D9" w:rsidRDefault="00146B1C" w:rsidP="00146B1C">
      <w:pPr>
        <w:pStyle w:val="ListParagraph"/>
        <w:rPr>
          <w:rFonts w:ascii="Helvetica" w:hAnsi="Helvetica"/>
          <w:sz w:val="22"/>
          <w:szCs w:val="22"/>
        </w:rPr>
      </w:pPr>
    </w:p>
    <w:p w14:paraId="4D9770C4" w14:textId="77EE34F9" w:rsidR="00146B1C" w:rsidRDefault="00146B1C" w:rsidP="00146B1C">
      <w:pPr>
        <w:pStyle w:val="ListParagraph"/>
        <w:numPr>
          <w:ilvl w:val="0"/>
          <w:numId w:val="35"/>
        </w:numPr>
        <w:ind w:hanging="720"/>
        <w:rPr>
          <w:rFonts w:ascii="Helvetica" w:hAnsi="Helvetica" w:cs="Helvetica"/>
          <w:sz w:val="22"/>
          <w:szCs w:val="22"/>
        </w:rPr>
      </w:pPr>
      <w:proofErr w:type="spellStart"/>
      <w:r w:rsidRPr="00944EEE">
        <w:rPr>
          <w:rFonts w:ascii="Helvetica" w:hAnsi="Helvetica" w:cs="Helvetica"/>
          <w:sz w:val="22"/>
          <w:szCs w:val="22"/>
        </w:rPr>
        <w:t>Caffall</w:t>
      </w:r>
      <w:proofErr w:type="spellEnd"/>
      <w:r w:rsidRPr="00944EEE">
        <w:rPr>
          <w:rFonts w:ascii="Helvetica" w:hAnsi="Helvetica" w:cs="Helvetica"/>
          <w:sz w:val="22"/>
          <w:szCs w:val="22"/>
        </w:rPr>
        <w:t xml:space="preserve">, Z.F., Wilkes, B.J., Hernandez-Martinez, R., </w:t>
      </w:r>
      <w:proofErr w:type="spellStart"/>
      <w:r w:rsidRPr="00944EEE">
        <w:rPr>
          <w:rFonts w:ascii="Helvetica" w:hAnsi="Helvetica" w:cs="Helvetica"/>
          <w:sz w:val="22"/>
          <w:szCs w:val="22"/>
        </w:rPr>
        <w:t>Rittiner</w:t>
      </w:r>
      <w:proofErr w:type="spellEnd"/>
      <w:r w:rsidRPr="00944EEE">
        <w:rPr>
          <w:rFonts w:ascii="Helvetica" w:hAnsi="Helvetica" w:cs="Helvetica"/>
          <w:sz w:val="22"/>
          <w:szCs w:val="22"/>
        </w:rPr>
        <w:t>, J.E., Fox, J.T., Wan, K.K., Shipman, M.K., Titus,</w:t>
      </w:r>
      <w:r>
        <w:rPr>
          <w:rFonts w:ascii="Helvetica" w:hAnsi="Helvetica" w:cs="Helvetica"/>
          <w:sz w:val="22"/>
          <w:szCs w:val="22"/>
        </w:rPr>
        <w:t xml:space="preserve"> S.A., Zhang, Y., Patnaik, S., Hall, M.D., Boxer, M.B., Shen, M., Li, Z., Vaillancourt, D.E., </w:t>
      </w:r>
      <w:proofErr w:type="spellStart"/>
      <w:r>
        <w:rPr>
          <w:rFonts w:ascii="Helvetica" w:hAnsi="Helvetica" w:cs="Helvetica"/>
          <w:sz w:val="22"/>
          <w:szCs w:val="22"/>
        </w:rPr>
        <w:t>Calakos</w:t>
      </w:r>
      <w:proofErr w:type="spellEnd"/>
      <w:r>
        <w:rPr>
          <w:rFonts w:ascii="Helvetica" w:hAnsi="Helvetica" w:cs="Helvetica"/>
          <w:sz w:val="22"/>
          <w:szCs w:val="22"/>
        </w:rPr>
        <w:t xml:space="preserve">, N.  (2021) The HIV protease inhibitor, ritonavir, corrects diverse brain phenotypes across development in mouse model of DYT-TOR1A dystonia.  </w:t>
      </w:r>
      <w:r w:rsidRPr="00144573">
        <w:rPr>
          <w:rFonts w:ascii="Helvetica" w:hAnsi="Helvetica" w:cs="Helvetica"/>
          <w:sz w:val="22"/>
          <w:szCs w:val="22"/>
          <w:u w:val="single"/>
        </w:rPr>
        <w:t>Science Translational Medicine</w:t>
      </w:r>
      <w:r>
        <w:rPr>
          <w:rFonts w:ascii="Helvetica" w:hAnsi="Helvetica" w:cs="Helvetica"/>
          <w:sz w:val="22"/>
          <w:szCs w:val="22"/>
        </w:rPr>
        <w:t xml:space="preserve"> 13(607).  PMID: 3440878.</w:t>
      </w:r>
    </w:p>
    <w:p w14:paraId="6DFDF483" w14:textId="77777777" w:rsidR="00146B1C" w:rsidRPr="00146B1C" w:rsidRDefault="00146B1C" w:rsidP="00146B1C">
      <w:pPr>
        <w:pStyle w:val="ListParagraph"/>
        <w:rPr>
          <w:rFonts w:ascii="Helvetica" w:hAnsi="Helvetica" w:cs="Helvetica"/>
          <w:sz w:val="22"/>
          <w:szCs w:val="22"/>
        </w:rPr>
      </w:pPr>
    </w:p>
    <w:p w14:paraId="53C80459" w14:textId="66BB8F20" w:rsidR="00146B1C" w:rsidRDefault="00146B1C" w:rsidP="00146B1C">
      <w:pPr>
        <w:pStyle w:val="ListParagraph"/>
        <w:numPr>
          <w:ilvl w:val="0"/>
          <w:numId w:val="35"/>
        </w:numPr>
        <w:ind w:hanging="720"/>
        <w:rPr>
          <w:rFonts w:ascii="Helvetica" w:hAnsi="Helvetica" w:cs="Helvetica"/>
          <w:sz w:val="22"/>
          <w:szCs w:val="22"/>
        </w:rPr>
      </w:pPr>
      <w:r w:rsidRPr="00556235">
        <w:rPr>
          <w:rFonts w:ascii="Helvetica" w:hAnsi="Helvetica" w:cs="Helvetica"/>
          <w:sz w:val="22"/>
          <w:szCs w:val="22"/>
        </w:rPr>
        <w:t>Wilkes, B.J., DeSimone, J.C., Liu, Y., Chu, W.T., Coombes, S.A., Li, Y., Vaillancourt, D.E.  (</w:t>
      </w:r>
      <w:r>
        <w:rPr>
          <w:rFonts w:ascii="Helvetica" w:hAnsi="Helvetica" w:cs="Helvetica"/>
          <w:sz w:val="22"/>
          <w:szCs w:val="22"/>
        </w:rPr>
        <w:t>2021</w:t>
      </w:r>
      <w:r w:rsidRPr="00556235">
        <w:rPr>
          <w:rFonts w:ascii="Helvetica" w:hAnsi="Helvetica" w:cs="Helvetica"/>
          <w:sz w:val="22"/>
          <w:szCs w:val="22"/>
        </w:rPr>
        <w:t xml:space="preserve">).  </w:t>
      </w:r>
      <w:r>
        <w:rPr>
          <w:rFonts w:ascii="Helvetica" w:hAnsi="Helvetica" w:cs="Helvetica"/>
          <w:sz w:val="22"/>
          <w:szCs w:val="22"/>
        </w:rPr>
        <w:t>Cell-specific effects of Dyt1 knock-out on sensory processing, network-level connectivity, and motor deficits</w:t>
      </w:r>
      <w:r w:rsidRPr="00556235">
        <w:rPr>
          <w:rFonts w:ascii="Helvetica" w:hAnsi="Helvetica" w:cs="Helvetica"/>
          <w:sz w:val="22"/>
          <w:szCs w:val="22"/>
        </w:rPr>
        <w:t xml:space="preserve">.  </w:t>
      </w:r>
      <w:r>
        <w:rPr>
          <w:rFonts w:ascii="Helvetica" w:hAnsi="Helvetica" w:cs="Helvetica"/>
          <w:sz w:val="22"/>
          <w:szCs w:val="22"/>
          <w:u w:val="single"/>
        </w:rPr>
        <w:t xml:space="preserve">Experimental Neurology </w:t>
      </w:r>
      <w:r>
        <w:rPr>
          <w:rFonts w:ascii="Helvetica" w:hAnsi="Helvetica" w:cs="Helvetica"/>
          <w:sz w:val="22"/>
          <w:szCs w:val="22"/>
        </w:rPr>
        <w:t>343:113783.  PMID: 34119482.</w:t>
      </w:r>
    </w:p>
    <w:p w14:paraId="446EB89C" w14:textId="77777777" w:rsidR="00146B1C" w:rsidRPr="005C3392" w:rsidRDefault="00146B1C" w:rsidP="005C3392">
      <w:pPr>
        <w:rPr>
          <w:rFonts w:ascii="Helvetica" w:hAnsi="Helvetica" w:cs="Helvetica"/>
          <w:sz w:val="22"/>
          <w:szCs w:val="22"/>
        </w:rPr>
      </w:pPr>
    </w:p>
    <w:p w14:paraId="60AC9548" w14:textId="16E24FAE" w:rsidR="00146B1C" w:rsidRDefault="00146B1C" w:rsidP="00146B1C">
      <w:pPr>
        <w:pStyle w:val="ListParagraph"/>
        <w:numPr>
          <w:ilvl w:val="0"/>
          <w:numId w:val="35"/>
        </w:numPr>
        <w:ind w:hanging="720"/>
        <w:rPr>
          <w:rFonts w:ascii="Helvetica" w:hAnsi="Helvetica" w:cs="Helvetica"/>
          <w:sz w:val="22"/>
          <w:szCs w:val="22"/>
        </w:rPr>
      </w:pPr>
      <w:r>
        <w:rPr>
          <w:rFonts w:ascii="Helvetica" w:hAnsi="Helvetica" w:cs="Helvetica"/>
          <w:sz w:val="22"/>
          <w:szCs w:val="22"/>
        </w:rPr>
        <w:t xml:space="preserve">Liu, Y., Xing, H., Sheng, W., Singh, K.N., Korkmaz, A.G., Comeau, C., Anika, M., Ernst, A., Yokoi, F., Vaillancourt, D.E., Frazier, C.J., Li, Y.  (2021).  Alteration of the cholinergic system and motor deficits in cholinergic </w:t>
      </w:r>
      <w:proofErr w:type="gramStart"/>
      <w:r>
        <w:rPr>
          <w:rFonts w:ascii="Helvetica" w:hAnsi="Helvetica" w:cs="Helvetica"/>
          <w:sz w:val="22"/>
          <w:szCs w:val="22"/>
        </w:rPr>
        <w:t>neuron-specific</w:t>
      </w:r>
      <w:proofErr w:type="gramEnd"/>
      <w:r>
        <w:rPr>
          <w:rFonts w:ascii="Helvetica" w:hAnsi="Helvetica" w:cs="Helvetica"/>
          <w:sz w:val="22"/>
          <w:szCs w:val="22"/>
        </w:rPr>
        <w:t xml:space="preserve"> Dyt1 knockout mice.  </w:t>
      </w:r>
      <w:r w:rsidRPr="00AC7EBA">
        <w:rPr>
          <w:rFonts w:ascii="Helvetica" w:hAnsi="Helvetica" w:cs="Helvetica"/>
          <w:sz w:val="22"/>
          <w:szCs w:val="22"/>
          <w:u w:val="single"/>
        </w:rPr>
        <w:t>Neurobiology of Disease</w:t>
      </w:r>
      <w:r>
        <w:rPr>
          <w:rFonts w:ascii="Helvetica" w:hAnsi="Helvetica" w:cs="Helvetica"/>
          <w:sz w:val="22"/>
          <w:szCs w:val="22"/>
        </w:rPr>
        <w:t xml:space="preserve"> 154: 105342.  PMID: 33757902.</w:t>
      </w:r>
    </w:p>
    <w:p w14:paraId="03177F50" w14:textId="77777777" w:rsidR="00146B1C" w:rsidRDefault="00146B1C" w:rsidP="00146B1C">
      <w:pPr>
        <w:pStyle w:val="ListParagraph"/>
        <w:rPr>
          <w:rFonts w:ascii="Helvetica" w:hAnsi="Helvetica" w:cs="Helvetica"/>
          <w:sz w:val="22"/>
          <w:szCs w:val="22"/>
        </w:rPr>
      </w:pPr>
    </w:p>
    <w:p w14:paraId="108162D2" w14:textId="53AE41BA" w:rsidR="00AC7EBA" w:rsidRPr="00146B1C" w:rsidRDefault="00146B1C" w:rsidP="00146B1C">
      <w:pPr>
        <w:pStyle w:val="ListParagraph"/>
        <w:numPr>
          <w:ilvl w:val="0"/>
          <w:numId w:val="35"/>
        </w:numPr>
        <w:ind w:hanging="720"/>
        <w:rPr>
          <w:rFonts w:ascii="Helvetica" w:hAnsi="Helvetica" w:cs="Helvetica"/>
          <w:sz w:val="22"/>
          <w:szCs w:val="22"/>
        </w:rPr>
      </w:pPr>
      <w:r w:rsidRPr="00983D24">
        <w:rPr>
          <w:rFonts w:ascii="Helvetica" w:hAnsi="Helvetica" w:cs="Helvetica"/>
          <w:sz w:val="22"/>
          <w:szCs w:val="22"/>
        </w:rPr>
        <w:t xml:space="preserve">Liu, Y., Xing, H., Yokoi, F., Vaillancourt, D.E., Li, Y.  (2021).  Investigating the role of striatal dopamine receptor 2 in motor coordination and balance: Insights into the pathogenesis of DYT1 dystonia.  </w:t>
      </w:r>
      <w:r w:rsidRPr="00983D24">
        <w:rPr>
          <w:rFonts w:ascii="Helvetica" w:hAnsi="Helvetica" w:cs="Helvetica"/>
          <w:sz w:val="22"/>
          <w:szCs w:val="22"/>
          <w:u w:val="single"/>
        </w:rPr>
        <w:t>Behavioral Brain Research</w:t>
      </w:r>
      <w:r w:rsidRPr="00983D24">
        <w:rPr>
          <w:rFonts w:ascii="Helvetica" w:hAnsi="Helvetica" w:cs="Helvetica"/>
          <w:sz w:val="22"/>
          <w:szCs w:val="22"/>
        </w:rPr>
        <w:t xml:space="preserve"> 403:113137.  PMID: 33476687.</w:t>
      </w:r>
    </w:p>
    <w:p w14:paraId="7F0DA889" w14:textId="77777777" w:rsidR="008B325D" w:rsidRPr="00983D24" w:rsidRDefault="008B325D" w:rsidP="008B325D">
      <w:pPr>
        <w:pStyle w:val="ListParagraph"/>
        <w:rPr>
          <w:rFonts w:ascii="Helvetica" w:hAnsi="Helvetica" w:cs="Helvetica"/>
          <w:sz w:val="22"/>
          <w:szCs w:val="22"/>
        </w:rPr>
      </w:pPr>
    </w:p>
    <w:p w14:paraId="7505599F" w14:textId="7429EAE6" w:rsidR="00201ADD" w:rsidRPr="00983D24" w:rsidRDefault="00201ADD" w:rsidP="003F4C85">
      <w:pPr>
        <w:pStyle w:val="ListParagraph"/>
        <w:numPr>
          <w:ilvl w:val="0"/>
          <w:numId w:val="35"/>
        </w:numPr>
        <w:ind w:hanging="720"/>
        <w:rPr>
          <w:rFonts w:ascii="Helvetica" w:hAnsi="Helvetica" w:cs="Helvetica"/>
          <w:sz w:val="22"/>
          <w:szCs w:val="22"/>
        </w:rPr>
      </w:pPr>
      <w:r w:rsidRPr="008843C6">
        <w:rPr>
          <w:rFonts w:ascii="Helvetica" w:hAnsi="Helvetica"/>
          <w:color w:val="000000"/>
          <w:sz w:val="22"/>
          <w:szCs w:val="22"/>
        </w:rPr>
        <w:t xml:space="preserve">Bouza, J., Yang, C.H., Vaillancourt, D, </w:t>
      </w:r>
      <w:proofErr w:type="spellStart"/>
      <w:r w:rsidRPr="008843C6">
        <w:rPr>
          <w:rFonts w:ascii="Helvetica" w:hAnsi="Helvetica"/>
          <w:color w:val="000000"/>
          <w:sz w:val="22"/>
          <w:szCs w:val="22"/>
        </w:rPr>
        <w:t>Vemuri</w:t>
      </w:r>
      <w:proofErr w:type="spellEnd"/>
      <w:r w:rsidRPr="008843C6">
        <w:rPr>
          <w:rFonts w:ascii="Helvetica" w:hAnsi="Helvetica"/>
          <w:color w:val="000000"/>
          <w:sz w:val="22"/>
          <w:szCs w:val="22"/>
        </w:rPr>
        <w:t>, B.C</w:t>
      </w:r>
      <w:r w:rsidRPr="008843C6">
        <w:rPr>
          <w:rFonts w:ascii="Helvetica" w:hAnsi="Helvetica"/>
          <w:i/>
          <w:iCs/>
          <w:color w:val="000000"/>
          <w:sz w:val="22"/>
          <w:szCs w:val="22"/>
          <w:bdr w:val="none" w:sz="0" w:space="0" w:color="auto" w:frame="1"/>
        </w:rPr>
        <w:t xml:space="preserve">. </w:t>
      </w:r>
      <w:r w:rsidRPr="008843C6">
        <w:rPr>
          <w:rFonts w:ascii="Helvetica" w:hAnsi="Helvetica"/>
          <w:color w:val="000000"/>
          <w:sz w:val="22"/>
          <w:szCs w:val="22"/>
          <w:bdr w:val="none" w:sz="0" w:space="0" w:color="auto" w:frame="1"/>
        </w:rPr>
        <w:t>(2021) Higher Order Manifold-valued Convolutional Neural Network with Applications in Diffusion MRI Processing.  IPMI.</w:t>
      </w:r>
      <w:r w:rsidR="008843C6">
        <w:rPr>
          <w:rFonts w:ascii="Helvetica" w:hAnsi="Helvetica"/>
          <w:color w:val="000000"/>
          <w:sz w:val="22"/>
          <w:szCs w:val="22"/>
          <w:bdr w:val="none" w:sz="0" w:space="0" w:color="auto" w:frame="1"/>
        </w:rPr>
        <w:t xml:space="preserve">  Need reference.</w:t>
      </w:r>
      <w:r w:rsidRPr="00983D24">
        <w:rPr>
          <w:rFonts w:ascii="Helvetica" w:hAnsi="Helvetica"/>
          <w:color w:val="000000"/>
          <w:sz w:val="22"/>
          <w:szCs w:val="22"/>
        </w:rPr>
        <w:br/>
      </w:r>
    </w:p>
    <w:p w14:paraId="1C00B0FA" w14:textId="424F9299" w:rsidR="00252DCA" w:rsidRPr="008B325D" w:rsidRDefault="00252DCA" w:rsidP="00252DCA">
      <w:pPr>
        <w:pStyle w:val="ListParagraph"/>
        <w:numPr>
          <w:ilvl w:val="0"/>
          <w:numId w:val="35"/>
        </w:numPr>
        <w:ind w:hanging="720"/>
        <w:rPr>
          <w:rFonts w:ascii="Helvetica" w:hAnsi="Helvetica" w:cs="Helvetica"/>
          <w:sz w:val="22"/>
          <w:szCs w:val="22"/>
        </w:rPr>
      </w:pPr>
      <w:r w:rsidRPr="00983D24">
        <w:rPr>
          <w:rFonts w:ascii="Helvetica" w:hAnsi="Helvetica" w:cs="Helvetica"/>
          <w:sz w:val="22"/>
          <w:szCs w:val="22"/>
        </w:rPr>
        <w:t>Chu, W.,</w:t>
      </w:r>
      <w:r w:rsidRPr="00793707">
        <w:rPr>
          <w:rFonts w:ascii="Helvetica" w:hAnsi="Helvetica" w:cs="Helvetica"/>
          <w:sz w:val="22"/>
          <w:szCs w:val="22"/>
        </w:rPr>
        <w:t xml:space="preserve"> Mitchell, T., Foote, K.D., Coombes</w:t>
      </w:r>
      <w:r w:rsidRPr="008B325D">
        <w:rPr>
          <w:rFonts w:ascii="Helvetica" w:hAnsi="Helvetica" w:cs="Helvetica"/>
          <w:sz w:val="22"/>
          <w:szCs w:val="22"/>
        </w:rPr>
        <w:t>, S.A., Vaillancourt, D.E.  (</w:t>
      </w:r>
      <w:r w:rsidR="0099382B" w:rsidRPr="008B325D">
        <w:rPr>
          <w:rFonts w:ascii="Helvetica" w:hAnsi="Helvetica" w:cs="Helvetica"/>
          <w:sz w:val="22"/>
          <w:szCs w:val="22"/>
        </w:rPr>
        <w:t>2021</w:t>
      </w:r>
      <w:r w:rsidRPr="008B325D">
        <w:rPr>
          <w:rFonts w:ascii="Helvetica" w:hAnsi="Helvetica" w:cs="Helvetica"/>
          <w:sz w:val="22"/>
          <w:szCs w:val="22"/>
        </w:rPr>
        <w:t xml:space="preserve">).  Functional imaging of the brainstem during </w:t>
      </w:r>
      <w:proofErr w:type="gramStart"/>
      <w:r w:rsidRPr="008B325D">
        <w:rPr>
          <w:rFonts w:ascii="Helvetica" w:hAnsi="Helvetica" w:cs="Helvetica"/>
          <w:sz w:val="22"/>
          <w:szCs w:val="22"/>
        </w:rPr>
        <w:t>visually-guided</w:t>
      </w:r>
      <w:proofErr w:type="gramEnd"/>
      <w:r w:rsidRPr="008B325D">
        <w:rPr>
          <w:rFonts w:ascii="Helvetica" w:hAnsi="Helvetica" w:cs="Helvetica"/>
          <w:sz w:val="22"/>
          <w:szCs w:val="22"/>
        </w:rPr>
        <w:t xml:space="preserve"> motor control reveals </w:t>
      </w:r>
      <w:r w:rsidR="00B52464" w:rsidRPr="008B325D">
        <w:rPr>
          <w:rFonts w:ascii="Helvetica" w:hAnsi="Helvetica" w:cs="Helvetica"/>
          <w:sz w:val="22"/>
          <w:szCs w:val="22"/>
        </w:rPr>
        <w:t>visuomotor regions in</w:t>
      </w:r>
      <w:r w:rsidRPr="008B325D">
        <w:rPr>
          <w:rFonts w:ascii="Helvetica" w:hAnsi="Helvetica" w:cs="Helvetica"/>
          <w:sz w:val="22"/>
          <w:szCs w:val="22"/>
        </w:rPr>
        <w:t xml:space="preserve"> pons and midbrain.  </w:t>
      </w:r>
      <w:r w:rsidRPr="008B325D">
        <w:rPr>
          <w:rFonts w:ascii="Helvetica" w:hAnsi="Helvetica" w:cs="Helvetica"/>
          <w:sz w:val="22"/>
          <w:szCs w:val="22"/>
          <w:u w:val="single"/>
        </w:rPr>
        <w:t>Neuroimage</w:t>
      </w:r>
      <w:r w:rsidR="0099382B" w:rsidRPr="008B325D">
        <w:rPr>
          <w:rFonts w:ascii="Helvetica" w:hAnsi="Helvetica" w:cs="Helvetica"/>
          <w:sz w:val="22"/>
          <w:szCs w:val="22"/>
        </w:rPr>
        <w:t xml:space="preserve"> </w:t>
      </w:r>
      <w:r w:rsidR="00944751">
        <w:rPr>
          <w:rFonts w:ascii="Helvetica" w:hAnsi="Helvetica" w:cs="Helvetica"/>
          <w:sz w:val="22"/>
          <w:szCs w:val="22"/>
        </w:rPr>
        <w:t xml:space="preserve">226:117627.  </w:t>
      </w:r>
      <w:r w:rsidR="0099382B" w:rsidRPr="008B325D">
        <w:rPr>
          <w:rFonts w:ascii="Helvetica" w:hAnsi="Helvetica" w:cs="Helvetica"/>
          <w:sz w:val="22"/>
          <w:szCs w:val="22"/>
        </w:rPr>
        <w:t>PMID: 33301937.</w:t>
      </w:r>
    </w:p>
    <w:p w14:paraId="165443E2" w14:textId="77777777" w:rsidR="00B52464" w:rsidRPr="008B325D" w:rsidRDefault="00B52464" w:rsidP="00B52464">
      <w:pPr>
        <w:pStyle w:val="ListParagraph"/>
        <w:rPr>
          <w:rFonts w:ascii="Helvetica" w:hAnsi="Helvetica" w:cs="Helvetica"/>
          <w:sz w:val="22"/>
          <w:szCs w:val="22"/>
        </w:rPr>
      </w:pPr>
    </w:p>
    <w:p w14:paraId="40176B5D" w14:textId="6DB30ACD" w:rsidR="00B52464" w:rsidRPr="00B52464" w:rsidRDefault="00B52464" w:rsidP="00B52464">
      <w:pPr>
        <w:pStyle w:val="ListParagraph"/>
        <w:numPr>
          <w:ilvl w:val="0"/>
          <w:numId w:val="35"/>
        </w:numPr>
        <w:ind w:hanging="720"/>
        <w:rPr>
          <w:rFonts w:ascii="Helvetica" w:hAnsi="Helvetica" w:cs="Arial"/>
          <w:sz w:val="22"/>
          <w:szCs w:val="22"/>
        </w:rPr>
      </w:pPr>
      <w:proofErr w:type="spellStart"/>
      <w:r>
        <w:rPr>
          <w:rFonts w:ascii="Helvetica" w:hAnsi="Helvetica" w:cs="Arial"/>
          <w:sz w:val="22"/>
          <w:szCs w:val="22"/>
        </w:rPr>
        <w:t>Quattrone</w:t>
      </w:r>
      <w:proofErr w:type="spellEnd"/>
      <w:r>
        <w:rPr>
          <w:rFonts w:ascii="Helvetica" w:hAnsi="Helvetica" w:cs="Arial"/>
          <w:sz w:val="22"/>
          <w:szCs w:val="22"/>
        </w:rPr>
        <w:t xml:space="preserve">, A., </w:t>
      </w:r>
      <w:proofErr w:type="spellStart"/>
      <w:r>
        <w:rPr>
          <w:rFonts w:ascii="Helvetica" w:hAnsi="Helvetica" w:cs="Arial"/>
          <w:sz w:val="22"/>
          <w:szCs w:val="22"/>
        </w:rPr>
        <w:t>Antonini</w:t>
      </w:r>
      <w:proofErr w:type="spellEnd"/>
      <w:r>
        <w:rPr>
          <w:rFonts w:ascii="Helvetica" w:hAnsi="Helvetica" w:cs="Arial"/>
          <w:sz w:val="22"/>
          <w:szCs w:val="22"/>
        </w:rPr>
        <w:t xml:space="preserve">, A., Vaillancourt, D.E., Seppi, K., </w:t>
      </w:r>
      <w:proofErr w:type="spellStart"/>
      <w:r>
        <w:rPr>
          <w:rFonts w:ascii="Helvetica" w:hAnsi="Helvetica" w:cs="Arial"/>
          <w:sz w:val="22"/>
          <w:szCs w:val="22"/>
        </w:rPr>
        <w:t>Ceravolo</w:t>
      </w:r>
      <w:proofErr w:type="spellEnd"/>
      <w:r>
        <w:rPr>
          <w:rFonts w:ascii="Helvetica" w:hAnsi="Helvetica" w:cs="Arial"/>
          <w:sz w:val="22"/>
          <w:szCs w:val="22"/>
        </w:rPr>
        <w:t xml:space="preserve">, R., </w:t>
      </w:r>
      <w:proofErr w:type="spellStart"/>
      <w:r>
        <w:rPr>
          <w:rFonts w:ascii="Helvetica" w:hAnsi="Helvetica" w:cs="Arial"/>
          <w:sz w:val="22"/>
          <w:szCs w:val="22"/>
        </w:rPr>
        <w:t>Strafella</w:t>
      </w:r>
      <w:proofErr w:type="spellEnd"/>
      <w:r>
        <w:rPr>
          <w:rFonts w:ascii="Helvetica" w:hAnsi="Helvetica" w:cs="Arial"/>
          <w:sz w:val="22"/>
          <w:szCs w:val="22"/>
        </w:rPr>
        <w:t xml:space="preserve">, A.P., Morelli, M., </w:t>
      </w:r>
      <w:r w:rsidRPr="00417FB0">
        <w:rPr>
          <w:rFonts w:ascii="Helvetica" w:hAnsi="Helvetica" w:cs="Arial"/>
          <w:sz w:val="22"/>
          <w:szCs w:val="22"/>
        </w:rPr>
        <w:t xml:space="preserve">Nigro, S., </w:t>
      </w:r>
      <w:proofErr w:type="spellStart"/>
      <w:r>
        <w:rPr>
          <w:rFonts w:ascii="Helvetica" w:hAnsi="Helvetica" w:cs="Arial"/>
          <w:sz w:val="22"/>
          <w:szCs w:val="22"/>
        </w:rPr>
        <w:t>Vescio</w:t>
      </w:r>
      <w:proofErr w:type="spellEnd"/>
      <w:r>
        <w:rPr>
          <w:rFonts w:ascii="Helvetica" w:hAnsi="Helvetica" w:cs="Arial"/>
          <w:sz w:val="22"/>
          <w:szCs w:val="22"/>
        </w:rPr>
        <w:t xml:space="preserve">, B., Bianco, M.G., </w:t>
      </w:r>
      <w:proofErr w:type="spellStart"/>
      <w:r>
        <w:rPr>
          <w:rFonts w:ascii="Helvetica" w:hAnsi="Helvetica" w:cs="Arial"/>
          <w:sz w:val="22"/>
          <w:szCs w:val="22"/>
        </w:rPr>
        <w:t>Vasta</w:t>
      </w:r>
      <w:proofErr w:type="spellEnd"/>
      <w:r>
        <w:rPr>
          <w:rFonts w:ascii="Helvetica" w:hAnsi="Helvetica" w:cs="Arial"/>
          <w:sz w:val="22"/>
          <w:szCs w:val="22"/>
        </w:rPr>
        <w:t xml:space="preserve">, R., Arcuri, P.P., </w:t>
      </w:r>
      <w:r w:rsidR="006A6EF8">
        <w:rPr>
          <w:rFonts w:ascii="Helvetica" w:hAnsi="Helvetica" w:cs="Arial"/>
          <w:sz w:val="22"/>
          <w:szCs w:val="22"/>
        </w:rPr>
        <w:t xml:space="preserve">Weis, L., </w:t>
      </w:r>
      <w:proofErr w:type="spellStart"/>
      <w:r w:rsidR="006A6EF8">
        <w:rPr>
          <w:rFonts w:ascii="Helvetica" w:hAnsi="Helvetica" w:cs="Arial"/>
          <w:sz w:val="22"/>
          <w:szCs w:val="22"/>
        </w:rPr>
        <w:t>Fiorenzato</w:t>
      </w:r>
      <w:proofErr w:type="spellEnd"/>
      <w:r w:rsidR="006A6EF8">
        <w:rPr>
          <w:rFonts w:ascii="Helvetica" w:hAnsi="Helvetica" w:cs="Arial"/>
          <w:sz w:val="22"/>
          <w:szCs w:val="22"/>
        </w:rPr>
        <w:t xml:space="preserve">, E., </w:t>
      </w:r>
      <w:proofErr w:type="spellStart"/>
      <w:r w:rsidR="006A6EF8">
        <w:rPr>
          <w:rFonts w:ascii="Helvetica" w:hAnsi="Helvetica" w:cs="Arial"/>
          <w:sz w:val="22"/>
          <w:szCs w:val="22"/>
        </w:rPr>
        <w:t>Biundo</w:t>
      </w:r>
      <w:proofErr w:type="spellEnd"/>
      <w:r w:rsidR="006A6EF8">
        <w:rPr>
          <w:rFonts w:ascii="Helvetica" w:hAnsi="Helvetica" w:cs="Arial"/>
          <w:sz w:val="22"/>
          <w:szCs w:val="22"/>
        </w:rPr>
        <w:t xml:space="preserve">, R., </w:t>
      </w:r>
      <w:proofErr w:type="spellStart"/>
      <w:r w:rsidR="006A6EF8">
        <w:rPr>
          <w:rFonts w:ascii="Helvetica" w:hAnsi="Helvetica" w:cs="Arial"/>
          <w:sz w:val="22"/>
          <w:szCs w:val="22"/>
        </w:rPr>
        <w:t>Burciu</w:t>
      </w:r>
      <w:proofErr w:type="spellEnd"/>
      <w:r w:rsidR="006A6EF8">
        <w:rPr>
          <w:rFonts w:ascii="Helvetica" w:hAnsi="Helvetica" w:cs="Arial"/>
          <w:sz w:val="22"/>
          <w:szCs w:val="22"/>
        </w:rPr>
        <w:t xml:space="preserve">, R.G., </w:t>
      </w:r>
      <w:proofErr w:type="spellStart"/>
      <w:r w:rsidR="006A6EF8">
        <w:rPr>
          <w:rFonts w:ascii="Helvetica" w:hAnsi="Helvetica" w:cs="Arial"/>
          <w:sz w:val="22"/>
          <w:szCs w:val="22"/>
        </w:rPr>
        <w:t>Krismer</w:t>
      </w:r>
      <w:proofErr w:type="spellEnd"/>
      <w:r w:rsidR="006A6EF8">
        <w:rPr>
          <w:rFonts w:ascii="Helvetica" w:hAnsi="Helvetica" w:cs="Arial"/>
          <w:sz w:val="22"/>
          <w:szCs w:val="22"/>
        </w:rPr>
        <w:t xml:space="preserve">, Fl, McFarland, N.R., Mueller, C., </w:t>
      </w:r>
      <w:proofErr w:type="spellStart"/>
      <w:r w:rsidR="006A6EF8">
        <w:rPr>
          <w:rFonts w:ascii="Helvetica" w:hAnsi="Helvetica" w:cs="Arial"/>
          <w:sz w:val="22"/>
          <w:szCs w:val="22"/>
        </w:rPr>
        <w:t>Gizewski</w:t>
      </w:r>
      <w:proofErr w:type="spellEnd"/>
      <w:r w:rsidR="006A6EF8">
        <w:rPr>
          <w:rFonts w:ascii="Helvetica" w:hAnsi="Helvetica" w:cs="Arial"/>
          <w:sz w:val="22"/>
          <w:szCs w:val="22"/>
        </w:rPr>
        <w:t xml:space="preserve">, E.R., </w:t>
      </w:r>
      <w:proofErr w:type="spellStart"/>
      <w:r w:rsidR="006A6EF8">
        <w:rPr>
          <w:rFonts w:ascii="Helvetica" w:hAnsi="Helvetica" w:cs="Arial"/>
          <w:sz w:val="22"/>
          <w:szCs w:val="22"/>
        </w:rPr>
        <w:t>Cosottini</w:t>
      </w:r>
      <w:proofErr w:type="spellEnd"/>
      <w:r w:rsidR="006A6EF8">
        <w:rPr>
          <w:rFonts w:ascii="Helvetica" w:hAnsi="Helvetica" w:cs="Arial"/>
          <w:sz w:val="22"/>
          <w:szCs w:val="22"/>
        </w:rPr>
        <w:t xml:space="preserve">, M., Del </w:t>
      </w:r>
      <w:proofErr w:type="spellStart"/>
      <w:r w:rsidR="006A6EF8">
        <w:rPr>
          <w:rFonts w:ascii="Helvetica" w:hAnsi="Helvetica" w:cs="Arial"/>
          <w:sz w:val="22"/>
          <w:szCs w:val="22"/>
        </w:rPr>
        <w:t>Prete</w:t>
      </w:r>
      <w:proofErr w:type="spellEnd"/>
      <w:r w:rsidR="006A6EF8">
        <w:rPr>
          <w:rFonts w:ascii="Helvetica" w:hAnsi="Helvetica" w:cs="Arial"/>
          <w:sz w:val="22"/>
          <w:szCs w:val="22"/>
        </w:rPr>
        <w:t xml:space="preserve">, E., </w:t>
      </w:r>
      <w:proofErr w:type="spellStart"/>
      <w:r w:rsidR="006A6EF8">
        <w:rPr>
          <w:rFonts w:ascii="Helvetica" w:hAnsi="Helvetica" w:cs="Arial"/>
          <w:sz w:val="22"/>
          <w:szCs w:val="22"/>
        </w:rPr>
        <w:t>Mazzucchi</w:t>
      </w:r>
      <w:proofErr w:type="spellEnd"/>
      <w:r w:rsidR="006A6EF8">
        <w:rPr>
          <w:rFonts w:ascii="Helvetica" w:hAnsi="Helvetica" w:cs="Arial"/>
          <w:sz w:val="22"/>
          <w:szCs w:val="22"/>
        </w:rPr>
        <w:t xml:space="preserve">, S., </w:t>
      </w:r>
      <w:proofErr w:type="spellStart"/>
      <w:r w:rsidR="006A6EF8">
        <w:rPr>
          <w:rFonts w:ascii="Helvetica" w:hAnsi="Helvetica" w:cs="Arial"/>
          <w:sz w:val="22"/>
          <w:szCs w:val="22"/>
        </w:rPr>
        <w:t>Quattrone</w:t>
      </w:r>
      <w:proofErr w:type="spellEnd"/>
      <w:r w:rsidR="006A6EF8">
        <w:rPr>
          <w:rFonts w:ascii="Helvetica" w:hAnsi="Helvetica" w:cs="Arial"/>
          <w:sz w:val="22"/>
          <w:szCs w:val="22"/>
        </w:rPr>
        <w:t>, A.  (</w:t>
      </w:r>
      <w:r w:rsidR="00944751">
        <w:rPr>
          <w:rFonts w:ascii="Helvetica" w:hAnsi="Helvetica" w:cs="Arial"/>
          <w:sz w:val="22"/>
          <w:szCs w:val="22"/>
        </w:rPr>
        <w:t>2021</w:t>
      </w:r>
      <w:r w:rsidRPr="00417FB0">
        <w:rPr>
          <w:rFonts w:ascii="Helvetica" w:hAnsi="Helvetica" w:cs="Arial"/>
          <w:sz w:val="22"/>
          <w:szCs w:val="22"/>
        </w:rPr>
        <w:t xml:space="preserve">).  </w:t>
      </w:r>
      <w:r w:rsidR="006A6EF8">
        <w:rPr>
          <w:rFonts w:ascii="Helvetica" w:hAnsi="Helvetica" w:cs="Arial"/>
          <w:sz w:val="22"/>
          <w:szCs w:val="22"/>
        </w:rPr>
        <w:t xml:space="preserve">A New MRI Measure to Early Differentiate Progressive Supranuclear Palsy from De Novo Parkinson’s Disease in Clinical Practice: An International Study.  </w:t>
      </w:r>
      <w:r w:rsidRPr="00417FB0">
        <w:rPr>
          <w:rFonts w:ascii="Helvetica" w:hAnsi="Helvetica" w:cs="Arial"/>
          <w:sz w:val="22"/>
          <w:szCs w:val="22"/>
        </w:rPr>
        <w:t xml:space="preserve">Automated MRI classification in progressive supranuclear palsy: a large international cohort study.  </w:t>
      </w:r>
      <w:r w:rsidRPr="00417FB0">
        <w:rPr>
          <w:rFonts w:ascii="Helvetica" w:hAnsi="Helvetica" w:cs="Arial"/>
          <w:sz w:val="22"/>
          <w:szCs w:val="22"/>
          <w:u w:val="single"/>
        </w:rPr>
        <w:t>Movement Disorders</w:t>
      </w:r>
      <w:r w:rsidR="00944751" w:rsidRPr="00944751">
        <w:rPr>
          <w:rFonts w:ascii="Helvetica" w:hAnsi="Helvetica" w:cs="Arial"/>
          <w:sz w:val="22"/>
          <w:szCs w:val="22"/>
        </w:rPr>
        <w:t xml:space="preserve"> 36(3): 681-689.</w:t>
      </w:r>
      <w:r w:rsidR="00944751">
        <w:rPr>
          <w:rFonts w:ascii="Helvetica" w:hAnsi="Helvetica" w:cs="Arial"/>
          <w:sz w:val="22"/>
          <w:szCs w:val="22"/>
        </w:rPr>
        <w:t xml:space="preserve">  </w:t>
      </w:r>
      <w:r>
        <w:rPr>
          <w:rFonts w:ascii="Helvetica" w:hAnsi="Helvetica" w:cs="Arial"/>
          <w:sz w:val="22"/>
          <w:szCs w:val="22"/>
        </w:rPr>
        <w:t xml:space="preserve">PMID: </w:t>
      </w:r>
      <w:r w:rsidR="006A6EF8">
        <w:rPr>
          <w:rFonts w:ascii="Helvetica" w:hAnsi="Helvetica" w:cs="Arial"/>
          <w:sz w:val="22"/>
          <w:szCs w:val="22"/>
        </w:rPr>
        <w:t>33151015</w:t>
      </w:r>
      <w:r>
        <w:rPr>
          <w:rFonts w:ascii="Helvetica" w:hAnsi="Helvetica" w:cs="Arial"/>
          <w:sz w:val="22"/>
          <w:szCs w:val="22"/>
        </w:rPr>
        <w:t>.</w:t>
      </w:r>
    </w:p>
    <w:p w14:paraId="1F40184F" w14:textId="77777777" w:rsidR="00252DCA" w:rsidRPr="00252DCA" w:rsidRDefault="00252DCA" w:rsidP="00252DCA">
      <w:pPr>
        <w:pStyle w:val="ListParagraph"/>
        <w:rPr>
          <w:rFonts w:ascii="Helvetica" w:hAnsi="Helvetica" w:cs="Helvetica"/>
          <w:sz w:val="22"/>
          <w:szCs w:val="22"/>
        </w:rPr>
      </w:pPr>
    </w:p>
    <w:p w14:paraId="6ABB4DA3" w14:textId="2BFEE6EB" w:rsidR="00CA65C6" w:rsidRPr="00C50D41" w:rsidRDefault="00CA65C6" w:rsidP="00C50D41">
      <w:pPr>
        <w:pStyle w:val="ListParagraph"/>
        <w:numPr>
          <w:ilvl w:val="0"/>
          <w:numId w:val="35"/>
        </w:numPr>
        <w:ind w:hanging="720"/>
        <w:rPr>
          <w:rFonts w:ascii="Helvetica" w:hAnsi="Helvetica" w:cs="Calibri"/>
          <w:color w:val="000000"/>
          <w:sz w:val="22"/>
          <w:szCs w:val="22"/>
          <w:lang w:val="en"/>
        </w:rPr>
      </w:pPr>
      <w:r w:rsidRPr="00C50D41">
        <w:rPr>
          <w:rFonts w:ascii="Helvetica" w:hAnsi="Helvetica" w:cs="Calibri"/>
          <w:color w:val="000000"/>
          <w:sz w:val="22"/>
          <w:szCs w:val="22"/>
          <w:lang w:val="en"/>
        </w:rPr>
        <w:lastRenderedPageBreak/>
        <w:t>Barker</w:t>
      </w:r>
      <w:bookmarkStart w:id="0" w:name="_Hlk46098299"/>
      <w:r w:rsidRPr="00C50D41">
        <w:rPr>
          <w:rFonts w:ascii="Helvetica" w:hAnsi="Helvetica" w:cs="Calibri"/>
          <w:color w:val="000000"/>
          <w:sz w:val="22"/>
          <w:szCs w:val="22"/>
          <w:lang w:val="en"/>
        </w:rPr>
        <w:t>, W.</w:t>
      </w:r>
      <w:bookmarkEnd w:id="0"/>
      <w:r w:rsidRPr="00C50D41">
        <w:rPr>
          <w:rFonts w:ascii="Helvetica" w:hAnsi="Helvetica" w:cs="Calibri"/>
          <w:color w:val="000000"/>
          <w:sz w:val="22"/>
          <w:szCs w:val="22"/>
          <w:lang w:val="en"/>
        </w:rPr>
        <w:t xml:space="preserve">, </w:t>
      </w:r>
      <w:proofErr w:type="spellStart"/>
      <w:r w:rsidRPr="00C50D41">
        <w:rPr>
          <w:rFonts w:ascii="Helvetica" w:hAnsi="Helvetica" w:cs="Calibri"/>
          <w:color w:val="000000"/>
          <w:sz w:val="22"/>
          <w:szCs w:val="22"/>
          <w:lang w:val="en"/>
        </w:rPr>
        <w:t>Quinonez</w:t>
      </w:r>
      <w:proofErr w:type="spellEnd"/>
      <w:r w:rsidRPr="00C50D41">
        <w:rPr>
          <w:rFonts w:ascii="Helvetica" w:hAnsi="Helvetica" w:cs="Calibri"/>
          <w:color w:val="000000"/>
          <w:sz w:val="22"/>
          <w:szCs w:val="22"/>
          <w:lang w:val="en"/>
        </w:rPr>
        <w:t xml:space="preserve">, C., Greig, M.T., Behar, R., Chirinos, C., Rodriguez, R., </w:t>
      </w:r>
      <w:proofErr w:type="spellStart"/>
      <w:r w:rsidRPr="00C50D41">
        <w:rPr>
          <w:rFonts w:ascii="Helvetica" w:hAnsi="Helvetica" w:cs="Calibri"/>
          <w:color w:val="000000"/>
          <w:sz w:val="22"/>
          <w:szCs w:val="22"/>
          <w:lang w:val="en"/>
        </w:rPr>
        <w:t>Rosselli</w:t>
      </w:r>
      <w:proofErr w:type="spellEnd"/>
      <w:r w:rsidRPr="00C50D41">
        <w:rPr>
          <w:rFonts w:ascii="Helvetica" w:hAnsi="Helvetica" w:cs="Calibri"/>
          <w:color w:val="000000"/>
          <w:sz w:val="22"/>
          <w:szCs w:val="22"/>
          <w:lang w:val="en"/>
        </w:rPr>
        <w:t xml:space="preserve">, M., Rodriguez, M., Curiel Cid, R., </w:t>
      </w:r>
      <w:proofErr w:type="spellStart"/>
      <w:r w:rsidRPr="00C50D41">
        <w:rPr>
          <w:rFonts w:ascii="Helvetica" w:hAnsi="Helvetica" w:cs="Calibri"/>
          <w:color w:val="000000"/>
          <w:sz w:val="22"/>
          <w:szCs w:val="22"/>
          <w:lang w:val="en"/>
        </w:rPr>
        <w:t>Rundek</w:t>
      </w:r>
      <w:proofErr w:type="spellEnd"/>
      <w:r w:rsidRPr="00C50D41">
        <w:rPr>
          <w:rFonts w:ascii="Helvetica" w:hAnsi="Helvetica" w:cs="Calibri"/>
          <w:color w:val="000000"/>
          <w:sz w:val="22"/>
          <w:szCs w:val="22"/>
          <w:lang w:val="en"/>
        </w:rPr>
        <w:t xml:space="preserve">, T., McFarland, K., Hanson, K., Smith, G., DeKosky, S., Vaillancourt, D. </w:t>
      </w:r>
      <w:r w:rsidR="00645C84">
        <w:rPr>
          <w:rFonts w:ascii="Helvetica" w:hAnsi="Helvetica" w:cs="Calibri"/>
          <w:color w:val="000000"/>
          <w:sz w:val="22"/>
          <w:szCs w:val="22"/>
          <w:lang w:val="en"/>
        </w:rPr>
        <w:t>(</w:t>
      </w:r>
      <w:r w:rsidR="00105FE3">
        <w:rPr>
          <w:rFonts w:ascii="Helvetica" w:hAnsi="Helvetica" w:cs="Calibri"/>
          <w:color w:val="000000"/>
          <w:sz w:val="22"/>
          <w:szCs w:val="22"/>
          <w:lang w:val="en"/>
        </w:rPr>
        <w:t>2021</w:t>
      </w:r>
      <w:r w:rsidR="00645C84">
        <w:rPr>
          <w:rFonts w:ascii="Helvetica" w:hAnsi="Helvetica" w:cs="Calibri"/>
          <w:color w:val="000000"/>
          <w:sz w:val="22"/>
          <w:szCs w:val="22"/>
          <w:lang w:val="en"/>
        </w:rPr>
        <w:t>)</w:t>
      </w:r>
      <w:r w:rsidR="00993FAC">
        <w:rPr>
          <w:rFonts w:ascii="Helvetica" w:hAnsi="Helvetica" w:cs="Calibri"/>
          <w:color w:val="000000"/>
          <w:sz w:val="22"/>
          <w:szCs w:val="22"/>
          <w:lang w:val="en"/>
        </w:rPr>
        <w:t xml:space="preserve">.  </w:t>
      </w:r>
      <w:r w:rsidRPr="00C50D41">
        <w:rPr>
          <w:rFonts w:ascii="Helvetica" w:hAnsi="Helvetica" w:cs="Calibri"/>
          <w:color w:val="000000"/>
          <w:sz w:val="22"/>
          <w:szCs w:val="22"/>
          <w:lang w:val="en"/>
        </w:rPr>
        <w:t>Utility of Plasma Neurofilament Light in the 1Florida Alzheimer’s Disease Research Center (ADRC)</w:t>
      </w:r>
      <w:r w:rsidR="00C50D41" w:rsidRPr="00C50D41">
        <w:rPr>
          <w:rFonts w:ascii="Helvetica" w:hAnsi="Helvetica" w:cs="Calibri"/>
          <w:color w:val="000000"/>
          <w:sz w:val="22"/>
          <w:szCs w:val="22"/>
          <w:lang w:val="en"/>
        </w:rPr>
        <w:t xml:space="preserve">.  </w:t>
      </w:r>
      <w:r w:rsidR="00C50D41" w:rsidRPr="00105FE3">
        <w:rPr>
          <w:rFonts w:ascii="Helvetica" w:hAnsi="Helvetica" w:cs="Calibri"/>
          <w:color w:val="000000"/>
          <w:sz w:val="22"/>
          <w:szCs w:val="22"/>
          <w:u w:val="single"/>
          <w:lang w:val="en"/>
        </w:rPr>
        <w:t>Journal of Alzheimer’s Disease</w:t>
      </w:r>
      <w:r w:rsidR="00105FE3">
        <w:rPr>
          <w:rFonts w:ascii="Helvetica" w:hAnsi="Helvetica" w:cs="Calibri"/>
          <w:color w:val="000000"/>
          <w:sz w:val="22"/>
          <w:szCs w:val="22"/>
          <w:lang w:val="en"/>
        </w:rPr>
        <w:t xml:space="preserve"> 79:59-70.</w:t>
      </w:r>
    </w:p>
    <w:p w14:paraId="44BE1550" w14:textId="77777777" w:rsidR="00CA65C6" w:rsidRPr="00C50D41" w:rsidRDefault="00CA65C6" w:rsidP="00CA65C6">
      <w:pPr>
        <w:ind w:left="360"/>
        <w:rPr>
          <w:rFonts w:ascii="Helvetica" w:hAnsi="Helvetica" w:cs="Helvetica"/>
          <w:sz w:val="22"/>
          <w:szCs w:val="22"/>
        </w:rPr>
      </w:pPr>
    </w:p>
    <w:p w14:paraId="2CD42426" w14:textId="35C483FB" w:rsidR="00C66C7D" w:rsidRPr="00C50D41" w:rsidRDefault="00C66C7D" w:rsidP="00C85687">
      <w:pPr>
        <w:pStyle w:val="ListParagraph"/>
        <w:numPr>
          <w:ilvl w:val="0"/>
          <w:numId w:val="35"/>
        </w:numPr>
        <w:ind w:hanging="720"/>
        <w:rPr>
          <w:rFonts w:ascii="Helvetica" w:hAnsi="Helvetica" w:cs="Helvetica"/>
          <w:sz w:val="22"/>
          <w:szCs w:val="22"/>
        </w:rPr>
      </w:pPr>
      <w:r w:rsidRPr="00C50D41">
        <w:rPr>
          <w:rFonts w:ascii="Helvetica" w:hAnsi="Helvetica" w:cs="Helvetica"/>
          <w:sz w:val="22"/>
          <w:szCs w:val="22"/>
        </w:rPr>
        <w:t xml:space="preserve">Liu, Y., Xing, H., Wilkes, B.J., Yokoi, F., Chen, H., Vaillancourt, D.E., Li, Y.  (2020).  The abnormal firing of Purkinje cells in the </w:t>
      </w:r>
      <w:proofErr w:type="spellStart"/>
      <w:r w:rsidRPr="00C50D41">
        <w:rPr>
          <w:rFonts w:ascii="Helvetica" w:hAnsi="Helvetica" w:cs="Helvetica"/>
          <w:sz w:val="22"/>
          <w:szCs w:val="22"/>
        </w:rPr>
        <w:t>knockin</w:t>
      </w:r>
      <w:proofErr w:type="spellEnd"/>
      <w:r w:rsidRPr="00C50D41">
        <w:rPr>
          <w:rFonts w:ascii="Helvetica" w:hAnsi="Helvetica" w:cs="Helvetica"/>
          <w:sz w:val="22"/>
          <w:szCs w:val="22"/>
        </w:rPr>
        <w:t xml:space="preserve"> mouse model of DYT1 dystonia.  </w:t>
      </w:r>
      <w:r w:rsidRPr="004340F1">
        <w:rPr>
          <w:rFonts w:ascii="Helvetica" w:hAnsi="Helvetica" w:cs="Helvetica"/>
          <w:sz w:val="22"/>
          <w:szCs w:val="22"/>
          <w:u w:val="single"/>
        </w:rPr>
        <w:t>Brain Research Bulletin</w:t>
      </w:r>
      <w:r w:rsidR="004340F1">
        <w:rPr>
          <w:rFonts w:ascii="Helvetica" w:hAnsi="Helvetica" w:cs="Helvetica"/>
          <w:sz w:val="22"/>
          <w:szCs w:val="22"/>
        </w:rPr>
        <w:t xml:space="preserve"> 165:14-22.  </w:t>
      </w:r>
      <w:r w:rsidR="00DB0E06">
        <w:rPr>
          <w:rFonts w:ascii="Helvetica" w:hAnsi="Helvetica" w:cs="Helvetica"/>
          <w:sz w:val="22"/>
          <w:szCs w:val="22"/>
        </w:rPr>
        <w:t>PMID: 32976982.</w:t>
      </w:r>
    </w:p>
    <w:p w14:paraId="4E4763D5" w14:textId="77777777" w:rsidR="00200A7E" w:rsidRPr="00200A7E" w:rsidRDefault="00200A7E" w:rsidP="00C66C7D">
      <w:pPr>
        <w:rPr>
          <w:rFonts w:ascii="Helvetica" w:hAnsi="Helvetica" w:cs="Helvetica"/>
          <w:sz w:val="22"/>
          <w:szCs w:val="22"/>
        </w:rPr>
      </w:pPr>
    </w:p>
    <w:p w14:paraId="4D6AA488" w14:textId="23C82470" w:rsidR="00D8476E" w:rsidRPr="00D8476E" w:rsidRDefault="00D8476E" w:rsidP="00C85687">
      <w:pPr>
        <w:pStyle w:val="ListParagraph"/>
        <w:numPr>
          <w:ilvl w:val="0"/>
          <w:numId w:val="35"/>
        </w:numPr>
        <w:ind w:hanging="720"/>
        <w:rPr>
          <w:rFonts w:ascii="Helvetica" w:hAnsi="Helvetica" w:cs="Helvetica"/>
          <w:sz w:val="22"/>
          <w:szCs w:val="22"/>
        </w:rPr>
      </w:pPr>
      <w:r w:rsidRPr="00417FB0">
        <w:rPr>
          <w:rFonts w:ascii="Helvetica" w:hAnsi="Helvetica" w:cs="Helvetica"/>
          <w:sz w:val="22"/>
          <w:szCs w:val="22"/>
        </w:rPr>
        <w:t xml:space="preserve">Hess, C.W., </w:t>
      </w:r>
      <w:proofErr w:type="spellStart"/>
      <w:r w:rsidRPr="00417FB0">
        <w:rPr>
          <w:rFonts w:ascii="Helvetica" w:hAnsi="Helvetica" w:cs="Helvetica"/>
          <w:sz w:val="22"/>
          <w:szCs w:val="22"/>
        </w:rPr>
        <w:t>Gatto</w:t>
      </w:r>
      <w:proofErr w:type="spellEnd"/>
      <w:r w:rsidRPr="00417FB0">
        <w:rPr>
          <w:rFonts w:ascii="Helvetica" w:hAnsi="Helvetica" w:cs="Helvetica"/>
          <w:sz w:val="22"/>
          <w:szCs w:val="22"/>
        </w:rPr>
        <w:t xml:space="preserve">, B., Chung, J.W., Ho, R.L.M., Wang, W., Wagle Shukla, A. Vaillancourt, D.E.  </w:t>
      </w:r>
      <w:r>
        <w:rPr>
          <w:rFonts w:ascii="Helvetica" w:hAnsi="Helvetica" w:cs="Helvetica"/>
          <w:sz w:val="22"/>
          <w:szCs w:val="22"/>
        </w:rPr>
        <w:t xml:space="preserve">(2020) </w:t>
      </w:r>
      <w:r w:rsidRPr="00417FB0">
        <w:rPr>
          <w:rFonts w:ascii="Helvetica" w:hAnsi="Helvetica" w:cs="Helvetica"/>
          <w:sz w:val="22"/>
          <w:szCs w:val="22"/>
        </w:rPr>
        <w:t xml:space="preserve">Cortical oscillations in cervical dystonia and dystonic tremor.  </w:t>
      </w:r>
      <w:r w:rsidRPr="00417FB0">
        <w:rPr>
          <w:rFonts w:ascii="Helvetica" w:hAnsi="Helvetica" w:cs="Helvetica"/>
          <w:sz w:val="22"/>
          <w:szCs w:val="22"/>
          <w:u w:val="single"/>
        </w:rPr>
        <w:t>Cerebral Cortex Communications</w:t>
      </w:r>
      <w:r w:rsidR="004C4D11">
        <w:rPr>
          <w:rFonts w:ascii="Helvetica" w:hAnsi="Helvetica" w:cs="Helvetica"/>
          <w:sz w:val="22"/>
          <w:szCs w:val="22"/>
        </w:rPr>
        <w:t xml:space="preserve"> 1(1</w:t>
      </w:r>
      <w:proofErr w:type="gramStart"/>
      <w:r w:rsidR="004C4D11">
        <w:rPr>
          <w:rFonts w:ascii="Helvetica" w:hAnsi="Helvetica" w:cs="Helvetica"/>
          <w:sz w:val="22"/>
          <w:szCs w:val="22"/>
        </w:rPr>
        <w:t>):tgaa</w:t>
      </w:r>
      <w:proofErr w:type="gramEnd"/>
      <w:r w:rsidR="004C4D11">
        <w:rPr>
          <w:rFonts w:ascii="Helvetica" w:hAnsi="Helvetica" w:cs="Helvetica"/>
          <w:sz w:val="22"/>
          <w:szCs w:val="22"/>
        </w:rPr>
        <w:t>048.  P</w:t>
      </w:r>
      <w:r w:rsidR="00DB0E06" w:rsidRPr="00DB0E06">
        <w:rPr>
          <w:rFonts w:ascii="Helvetica" w:hAnsi="Helvetica" w:cs="Helvetica"/>
          <w:sz w:val="22"/>
          <w:szCs w:val="22"/>
        </w:rPr>
        <w:t>MID: 32984818.</w:t>
      </w:r>
    </w:p>
    <w:p w14:paraId="6850DF0C" w14:textId="77777777" w:rsidR="00D8476E" w:rsidRDefault="00D8476E" w:rsidP="00D8476E">
      <w:pPr>
        <w:pStyle w:val="ListParagraph"/>
        <w:rPr>
          <w:rFonts w:ascii="Helvetica" w:hAnsi="Helvetica" w:cs="Helvetica"/>
          <w:sz w:val="22"/>
          <w:szCs w:val="22"/>
        </w:rPr>
      </w:pPr>
    </w:p>
    <w:p w14:paraId="61A2EE27" w14:textId="34D53EEE" w:rsidR="00C85687" w:rsidRDefault="00C85687" w:rsidP="00C85687">
      <w:pPr>
        <w:pStyle w:val="ListParagraph"/>
        <w:numPr>
          <w:ilvl w:val="0"/>
          <w:numId w:val="35"/>
        </w:numPr>
        <w:ind w:hanging="720"/>
        <w:rPr>
          <w:rFonts w:ascii="Helvetica" w:hAnsi="Helvetica" w:cs="Helvetica"/>
          <w:sz w:val="22"/>
          <w:szCs w:val="22"/>
        </w:rPr>
      </w:pPr>
      <w:r>
        <w:rPr>
          <w:rFonts w:ascii="Helvetica" w:hAnsi="Helvetica" w:cs="Helvetica"/>
          <w:sz w:val="22"/>
          <w:szCs w:val="22"/>
        </w:rPr>
        <w:t xml:space="preserve">Vaillancourt, D.E., Mitchell, T.  </w:t>
      </w:r>
      <w:r w:rsidR="004F08A1">
        <w:rPr>
          <w:rFonts w:ascii="Helvetica" w:hAnsi="Helvetica" w:cs="Helvetica"/>
          <w:sz w:val="22"/>
          <w:szCs w:val="22"/>
        </w:rPr>
        <w:t>(2020)</w:t>
      </w:r>
      <w:r w:rsidR="00CC27CA">
        <w:rPr>
          <w:rFonts w:ascii="Helvetica" w:hAnsi="Helvetica" w:cs="Helvetica"/>
          <w:sz w:val="22"/>
          <w:szCs w:val="22"/>
        </w:rPr>
        <w:t>.</w:t>
      </w:r>
      <w:r w:rsidR="004F08A1">
        <w:rPr>
          <w:rFonts w:ascii="Helvetica" w:hAnsi="Helvetica" w:cs="Helvetica"/>
          <w:sz w:val="22"/>
          <w:szCs w:val="22"/>
        </w:rPr>
        <w:t xml:space="preserve"> </w:t>
      </w:r>
      <w:r>
        <w:rPr>
          <w:rFonts w:ascii="Helvetica" w:hAnsi="Helvetica" w:cs="Helvetica"/>
          <w:sz w:val="22"/>
          <w:szCs w:val="22"/>
        </w:rPr>
        <w:t xml:space="preserve">Parkinson’s disease progression in the substantia nigra: Location, location, location.  </w:t>
      </w:r>
      <w:r>
        <w:rPr>
          <w:rFonts w:ascii="Helvetica" w:hAnsi="Helvetica" w:cs="Helvetica"/>
          <w:sz w:val="22"/>
          <w:szCs w:val="22"/>
          <w:u w:val="single"/>
        </w:rPr>
        <w:t>Brain</w:t>
      </w:r>
      <w:r w:rsidR="002D6C96">
        <w:rPr>
          <w:rFonts w:ascii="Helvetica" w:hAnsi="Helvetica" w:cs="Helvetica"/>
          <w:sz w:val="22"/>
          <w:szCs w:val="22"/>
        </w:rPr>
        <w:t>.  PMID: 32947614.</w:t>
      </w:r>
    </w:p>
    <w:p w14:paraId="70F77DD3" w14:textId="77777777" w:rsidR="00C85687" w:rsidRDefault="00C85687" w:rsidP="00C85687">
      <w:pPr>
        <w:pStyle w:val="ListParagraph"/>
        <w:rPr>
          <w:rFonts w:ascii="Helvetica" w:hAnsi="Helvetica" w:cs="Arial"/>
          <w:sz w:val="22"/>
          <w:szCs w:val="22"/>
        </w:rPr>
      </w:pPr>
    </w:p>
    <w:p w14:paraId="5E40CCFE" w14:textId="1C28D4CD" w:rsidR="00853942" w:rsidRPr="00417FB0" w:rsidRDefault="00853942" w:rsidP="00853942">
      <w:pPr>
        <w:pStyle w:val="ListParagraph"/>
        <w:numPr>
          <w:ilvl w:val="0"/>
          <w:numId w:val="35"/>
        </w:numPr>
        <w:ind w:hanging="720"/>
        <w:rPr>
          <w:rFonts w:ascii="Helvetica" w:hAnsi="Helvetica" w:cs="Arial"/>
          <w:sz w:val="22"/>
          <w:szCs w:val="22"/>
        </w:rPr>
      </w:pPr>
      <w:r w:rsidRPr="00417FB0">
        <w:rPr>
          <w:rFonts w:ascii="Helvetica" w:hAnsi="Helvetica" w:cs="Arial"/>
          <w:sz w:val="22"/>
          <w:szCs w:val="22"/>
        </w:rPr>
        <w:t xml:space="preserve">Chu, W.T., DeSimone, J.C., </w:t>
      </w:r>
      <w:proofErr w:type="spellStart"/>
      <w:r w:rsidRPr="00417FB0">
        <w:rPr>
          <w:rFonts w:ascii="Helvetica" w:hAnsi="Helvetica" w:cs="Arial"/>
          <w:sz w:val="22"/>
          <w:szCs w:val="22"/>
        </w:rPr>
        <w:t>Riffe</w:t>
      </w:r>
      <w:proofErr w:type="spellEnd"/>
      <w:r w:rsidRPr="00417FB0">
        <w:rPr>
          <w:rFonts w:ascii="Helvetica" w:hAnsi="Helvetica" w:cs="Arial"/>
          <w:sz w:val="22"/>
          <w:szCs w:val="22"/>
        </w:rPr>
        <w:t xml:space="preserve">, C.J., Liu, H., Chakrabarty, P., </w:t>
      </w:r>
      <w:proofErr w:type="spellStart"/>
      <w:r w:rsidRPr="00417FB0">
        <w:rPr>
          <w:rFonts w:ascii="Helvetica" w:hAnsi="Helvetica" w:cs="Arial"/>
          <w:sz w:val="22"/>
          <w:szCs w:val="22"/>
        </w:rPr>
        <w:t>Giasson</w:t>
      </w:r>
      <w:proofErr w:type="spellEnd"/>
      <w:r w:rsidRPr="00417FB0">
        <w:rPr>
          <w:rFonts w:ascii="Helvetica" w:hAnsi="Helvetica" w:cs="Arial"/>
          <w:sz w:val="22"/>
          <w:szCs w:val="22"/>
        </w:rPr>
        <w:t xml:space="preserve">, B.I., </w:t>
      </w:r>
      <w:proofErr w:type="spellStart"/>
      <w:r w:rsidRPr="00417FB0">
        <w:rPr>
          <w:rFonts w:ascii="Helvetica" w:hAnsi="Helvetica" w:cs="Arial"/>
          <w:sz w:val="22"/>
          <w:szCs w:val="22"/>
        </w:rPr>
        <w:t>Vedam</w:t>
      </w:r>
      <w:proofErr w:type="spellEnd"/>
      <w:r w:rsidRPr="00417FB0">
        <w:rPr>
          <w:rFonts w:ascii="Helvetica" w:hAnsi="Helvetica" w:cs="Arial"/>
          <w:sz w:val="22"/>
          <w:szCs w:val="22"/>
        </w:rPr>
        <w:t>-Mai, V., Vaillancourt, D.E.  (</w:t>
      </w:r>
      <w:r w:rsidR="000C463C" w:rsidRPr="00417FB0">
        <w:rPr>
          <w:rFonts w:ascii="Helvetica" w:hAnsi="Helvetica" w:cs="Arial"/>
          <w:sz w:val="22"/>
          <w:szCs w:val="22"/>
        </w:rPr>
        <w:t>2020</w:t>
      </w:r>
      <w:r w:rsidRPr="00417FB0">
        <w:rPr>
          <w:rFonts w:ascii="Helvetica" w:hAnsi="Helvetica" w:cs="Arial"/>
          <w:sz w:val="22"/>
          <w:szCs w:val="22"/>
        </w:rPr>
        <w:t xml:space="preserve">). </w:t>
      </w:r>
      <w:r w:rsidR="00E44F48" w:rsidRPr="00417FB0">
        <w:rPr>
          <w:rFonts w:ascii="Helvetica" w:hAnsi="Helvetica" w:cs="Arial"/>
          <w:sz w:val="22"/>
          <w:szCs w:val="22"/>
        </w:rPr>
        <w:t>Alpha-synuclein induces progressive changes in brain microstructure and sensory-evoked brain function that precedes locomotor decline</w:t>
      </w:r>
      <w:r w:rsidRPr="00417FB0">
        <w:rPr>
          <w:rFonts w:ascii="Helvetica" w:hAnsi="Helvetica" w:cs="Arial"/>
          <w:sz w:val="22"/>
          <w:szCs w:val="22"/>
        </w:rPr>
        <w:t xml:space="preserve">.  </w:t>
      </w:r>
      <w:r w:rsidRPr="00417FB0">
        <w:rPr>
          <w:rFonts w:ascii="Helvetica" w:hAnsi="Helvetica" w:cs="Arial"/>
          <w:sz w:val="22"/>
          <w:szCs w:val="22"/>
          <w:u w:val="single"/>
        </w:rPr>
        <w:t>Journal of Neuroscience</w:t>
      </w:r>
      <w:r w:rsidR="002E5A2C">
        <w:rPr>
          <w:rFonts w:ascii="Helvetica" w:hAnsi="Helvetica" w:cs="Arial"/>
          <w:sz w:val="22"/>
          <w:szCs w:val="22"/>
        </w:rPr>
        <w:t xml:space="preserve"> 40(34):6649-6659.</w:t>
      </w:r>
      <w:r w:rsidR="002E5A2C" w:rsidRPr="002E5A2C">
        <w:rPr>
          <w:rFonts w:ascii="Helvetica" w:hAnsi="Helvetica" w:cs="Arial"/>
          <w:sz w:val="22"/>
          <w:szCs w:val="22"/>
        </w:rPr>
        <w:t xml:space="preserve">  </w:t>
      </w:r>
      <w:r w:rsidR="0050394E">
        <w:rPr>
          <w:rFonts w:ascii="Helvetica" w:hAnsi="Helvetica" w:cs="Arial"/>
          <w:sz w:val="22"/>
          <w:szCs w:val="22"/>
        </w:rPr>
        <w:t>PMID: 32669353.</w:t>
      </w:r>
    </w:p>
    <w:p w14:paraId="1A1E11CD" w14:textId="77777777" w:rsidR="00853942" w:rsidRPr="00417FB0" w:rsidRDefault="00853942" w:rsidP="00853942">
      <w:pPr>
        <w:pStyle w:val="ListParagraph"/>
        <w:rPr>
          <w:rFonts w:ascii="Helvetica" w:hAnsi="Helvetica" w:cs="Arial"/>
          <w:sz w:val="22"/>
          <w:szCs w:val="22"/>
        </w:rPr>
      </w:pPr>
    </w:p>
    <w:p w14:paraId="48AE6E07" w14:textId="4DF624D2" w:rsidR="00C77022" w:rsidRPr="00417FB0" w:rsidRDefault="00C77022" w:rsidP="00C77022">
      <w:pPr>
        <w:pStyle w:val="ListParagraph"/>
        <w:numPr>
          <w:ilvl w:val="0"/>
          <w:numId w:val="35"/>
        </w:numPr>
        <w:ind w:hanging="720"/>
        <w:rPr>
          <w:rFonts w:ascii="Helvetica" w:hAnsi="Helvetica" w:cs="Arial"/>
          <w:sz w:val="22"/>
          <w:szCs w:val="22"/>
        </w:rPr>
      </w:pPr>
      <w:proofErr w:type="spellStart"/>
      <w:r w:rsidRPr="00417FB0">
        <w:rPr>
          <w:rFonts w:ascii="Helvetica" w:hAnsi="Helvetica" w:cs="Arial"/>
          <w:sz w:val="22"/>
          <w:szCs w:val="22"/>
        </w:rPr>
        <w:t>Casamento</w:t>
      </w:r>
      <w:proofErr w:type="spellEnd"/>
      <w:r w:rsidRPr="00417FB0">
        <w:rPr>
          <w:rFonts w:ascii="Helvetica" w:hAnsi="Helvetica" w:cs="Arial"/>
          <w:sz w:val="22"/>
          <w:szCs w:val="22"/>
        </w:rPr>
        <w:t xml:space="preserve"> Moran, A., </w:t>
      </w:r>
      <w:proofErr w:type="spellStart"/>
      <w:r w:rsidRPr="00417FB0">
        <w:rPr>
          <w:rFonts w:ascii="Helvetica" w:hAnsi="Helvetica" w:cs="Arial"/>
          <w:sz w:val="22"/>
          <w:szCs w:val="22"/>
        </w:rPr>
        <w:t>Yacoubi</w:t>
      </w:r>
      <w:proofErr w:type="spellEnd"/>
      <w:r w:rsidRPr="00417FB0">
        <w:rPr>
          <w:rFonts w:ascii="Helvetica" w:hAnsi="Helvetica" w:cs="Arial"/>
          <w:sz w:val="22"/>
          <w:szCs w:val="22"/>
        </w:rPr>
        <w:t>, B., Wilkes, B.J., Hess, C.W., Foote, K.D., Okun, M.S., Shukla, A., Vaillancourt, D.E., Christou, E.A. (</w:t>
      </w:r>
      <w:r w:rsidR="00E32AA2" w:rsidRPr="00417FB0">
        <w:rPr>
          <w:rFonts w:ascii="Helvetica" w:hAnsi="Helvetica" w:cs="Arial"/>
          <w:sz w:val="22"/>
          <w:szCs w:val="22"/>
        </w:rPr>
        <w:t>2020</w:t>
      </w:r>
      <w:r w:rsidRPr="00417FB0">
        <w:rPr>
          <w:rFonts w:ascii="Helvetica" w:hAnsi="Helvetica" w:cs="Arial"/>
          <w:sz w:val="22"/>
          <w:szCs w:val="22"/>
        </w:rPr>
        <w:t xml:space="preserve">).  Quantitative separation of tremor and ataxia in essential tremor.  </w:t>
      </w:r>
      <w:r w:rsidRPr="00417FB0">
        <w:rPr>
          <w:rFonts w:ascii="Helvetica" w:hAnsi="Helvetica" w:cs="Arial"/>
          <w:sz w:val="22"/>
          <w:szCs w:val="22"/>
          <w:u w:val="single"/>
        </w:rPr>
        <w:t>Annals of Neurology</w:t>
      </w:r>
      <w:r w:rsidR="00AE2A6F">
        <w:rPr>
          <w:rFonts w:ascii="Helvetica" w:hAnsi="Helvetica" w:cs="Arial"/>
          <w:sz w:val="22"/>
          <w:szCs w:val="22"/>
        </w:rPr>
        <w:t xml:space="preserve"> 88(2):375-</w:t>
      </w:r>
      <w:proofErr w:type="gramStart"/>
      <w:r w:rsidR="00AE2A6F">
        <w:rPr>
          <w:rFonts w:ascii="Helvetica" w:hAnsi="Helvetica" w:cs="Arial"/>
          <w:sz w:val="22"/>
          <w:szCs w:val="22"/>
        </w:rPr>
        <w:t>387</w:t>
      </w:r>
      <w:r w:rsidR="00FE7F17">
        <w:rPr>
          <w:rFonts w:ascii="Helvetica" w:hAnsi="Helvetica" w:cs="Arial"/>
          <w:sz w:val="22"/>
          <w:szCs w:val="22"/>
        </w:rPr>
        <w:t xml:space="preserve">  PMID</w:t>
      </w:r>
      <w:proofErr w:type="gramEnd"/>
      <w:r w:rsidR="00FE7F17">
        <w:rPr>
          <w:rFonts w:ascii="Helvetica" w:hAnsi="Helvetica" w:cs="Arial"/>
          <w:sz w:val="22"/>
          <w:szCs w:val="22"/>
        </w:rPr>
        <w:t>: 32418250.</w:t>
      </w:r>
    </w:p>
    <w:p w14:paraId="6C3C6D54" w14:textId="77777777" w:rsidR="00C77022" w:rsidRPr="00417FB0" w:rsidRDefault="00C77022" w:rsidP="00C77022">
      <w:pPr>
        <w:pStyle w:val="ListParagraph"/>
        <w:rPr>
          <w:rFonts w:ascii="Helvetica" w:hAnsi="Helvetica" w:cs="Arial"/>
          <w:sz w:val="22"/>
          <w:szCs w:val="22"/>
        </w:rPr>
      </w:pPr>
    </w:p>
    <w:p w14:paraId="3958FAF9" w14:textId="5F27AC29" w:rsidR="001E3BB0" w:rsidRPr="00417FB0" w:rsidRDefault="001E3BB0" w:rsidP="001E3BB0">
      <w:pPr>
        <w:pStyle w:val="ListParagraph"/>
        <w:numPr>
          <w:ilvl w:val="0"/>
          <w:numId w:val="35"/>
        </w:numPr>
        <w:ind w:hanging="720"/>
        <w:rPr>
          <w:rFonts w:ascii="Helvetica" w:hAnsi="Helvetica" w:cs="Arial"/>
          <w:sz w:val="22"/>
          <w:szCs w:val="22"/>
        </w:rPr>
      </w:pPr>
      <w:r w:rsidRPr="00417FB0">
        <w:rPr>
          <w:rFonts w:ascii="Helvetica" w:hAnsi="Helvetica" w:cs="Arial"/>
          <w:sz w:val="22"/>
          <w:szCs w:val="22"/>
        </w:rPr>
        <w:t xml:space="preserve">Archer, D.B., </w:t>
      </w:r>
      <w:proofErr w:type="spellStart"/>
      <w:r w:rsidRPr="00417FB0">
        <w:rPr>
          <w:rFonts w:ascii="Helvetica" w:hAnsi="Helvetica" w:cs="Arial"/>
          <w:sz w:val="22"/>
          <w:szCs w:val="22"/>
        </w:rPr>
        <w:t>Burciu</w:t>
      </w:r>
      <w:proofErr w:type="spellEnd"/>
      <w:r w:rsidRPr="00417FB0">
        <w:rPr>
          <w:rFonts w:ascii="Helvetica" w:hAnsi="Helvetica" w:cs="Arial"/>
          <w:sz w:val="22"/>
          <w:szCs w:val="22"/>
        </w:rPr>
        <w:t xml:space="preserve">, R.G., Yang, J., Mitchell, T., Nigro, S., </w:t>
      </w:r>
      <w:proofErr w:type="spellStart"/>
      <w:r w:rsidRPr="00417FB0">
        <w:rPr>
          <w:rFonts w:ascii="Helvetica" w:hAnsi="Helvetica" w:cs="Arial"/>
          <w:sz w:val="22"/>
          <w:szCs w:val="22"/>
        </w:rPr>
        <w:t>Quattrone</w:t>
      </w:r>
      <w:proofErr w:type="spellEnd"/>
      <w:r w:rsidRPr="00417FB0">
        <w:rPr>
          <w:rFonts w:ascii="Helvetica" w:hAnsi="Helvetica" w:cs="Arial"/>
          <w:sz w:val="22"/>
          <w:szCs w:val="22"/>
        </w:rPr>
        <w:t xml:space="preserve">, A., </w:t>
      </w:r>
      <w:proofErr w:type="spellStart"/>
      <w:r w:rsidRPr="00417FB0">
        <w:rPr>
          <w:rFonts w:ascii="Helvetica" w:hAnsi="Helvetica" w:cs="Arial"/>
          <w:sz w:val="22"/>
          <w:szCs w:val="22"/>
        </w:rPr>
        <w:t>Quattrone</w:t>
      </w:r>
      <w:proofErr w:type="spellEnd"/>
      <w:r w:rsidRPr="00417FB0">
        <w:rPr>
          <w:rFonts w:ascii="Helvetica" w:hAnsi="Helvetica" w:cs="Arial"/>
          <w:sz w:val="22"/>
          <w:szCs w:val="22"/>
        </w:rPr>
        <w:t xml:space="preserve">, A., </w:t>
      </w:r>
      <w:proofErr w:type="spellStart"/>
      <w:r w:rsidRPr="00417FB0">
        <w:rPr>
          <w:rFonts w:ascii="Helvetica" w:hAnsi="Helvetica" w:cs="Arial"/>
          <w:sz w:val="22"/>
          <w:szCs w:val="22"/>
        </w:rPr>
        <w:t>Jermin</w:t>
      </w:r>
      <w:proofErr w:type="spellEnd"/>
      <w:r w:rsidRPr="00417FB0">
        <w:rPr>
          <w:rFonts w:ascii="Helvetica" w:hAnsi="Helvetica" w:cs="Arial"/>
          <w:sz w:val="22"/>
          <w:szCs w:val="22"/>
        </w:rPr>
        <w:t>, A., McFarland, N.R., Okun, M.S., Vaillancourt, D.E.  (</w:t>
      </w:r>
      <w:r w:rsidR="00DD7C34" w:rsidRPr="00417FB0">
        <w:rPr>
          <w:rFonts w:ascii="Helvetica" w:hAnsi="Helvetica" w:cs="Arial"/>
          <w:sz w:val="22"/>
          <w:szCs w:val="22"/>
        </w:rPr>
        <w:t>2020</w:t>
      </w:r>
      <w:r w:rsidRPr="00417FB0">
        <w:rPr>
          <w:rFonts w:ascii="Helvetica" w:hAnsi="Helvetica" w:cs="Arial"/>
          <w:sz w:val="22"/>
          <w:szCs w:val="22"/>
        </w:rPr>
        <w:t xml:space="preserve">).  </w:t>
      </w:r>
      <w:r w:rsidR="00C22553">
        <w:rPr>
          <w:rFonts w:ascii="Helvetica" w:hAnsi="Helvetica" w:cs="Arial"/>
          <w:sz w:val="22"/>
          <w:szCs w:val="22"/>
        </w:rPr>
        <w:t>Magnetic resonance imaging and neurofilament light in the differentiation of Parkinsonism</w:t>
      </w:r>
      <w:r w:rsidRPr="00417FB0">
        <w:rPr>
          <w:rFonts w:ascii="Helvetica" w:hAnsi="Helvetica" w:cs="Arial"/>
          <w:sz w:val="22"/>
          <w:szCs w:val="22"/>
        </w:rPr>
        <w:t xml:space="preserve">.  </w:t>
      </w:r>
      <w:r w:rsidRPr="00417FB0">
        <w:rPr>
          <w:rFonts w:ascii="Helvetica" w:hAnsi="Helvetica" w:cs="Arial"/>
          <w:sz w:val="22"/>
          <w:szCs w:val="22"/>
          <w:u w:val="single"/>
        </w:rPr>
        <w:t>Movement Disorders</w:t>
      </w:r>
      <w:r w:rsidR="00C22553">
        <w:rPr>
          <w:rFonts w:ascii="Helvetica" w:hAnsi="Helvetica" w:cs="Arial"/>
          <w:sz w:val="22"/>
          <w:szCs w:val="22"/>
        </w:rPr>
        <w:t xml:space="preserve"> 35(8):1388-1395.</w:t>
      </w:r>
      <w:r w:rsidR="00552922">
        <w:rPr>
          <w:rFonts w:ascii="Helvetica" w:hAnsi="Helvetica" w:cs="Arial"/>
          <w:sz w:val="22"/>
          <w:szCs w:val="22"/>
        </w:rPr>
        <w:t xml:space="preserve">  PMID: 32357259.</w:t>
      </w:r>
    </w:p>
    <w:p w14:paraId="51A277DC" w14:textId="77777777" w:rsidR="001E3BB0" w:rsidRPr="00417FB0" w:rsidRDefault="001E3BB0" w:rsidP="001E3BB0">
      <w:pPr>
        <w:pStyle w:val="ListParagraph"/>
        <w:rPr>
          <w:rFonts w:ascii="Helvetica" w:hAnsi="Helvetica" w:cs="Arial"/>
          <w:sz w:val="22"/>
          <w:szCs w:val="22"/>
        </w:rPr>
      </w:pPr>
    </w:p>
    <w:p w14:paraId="20882D82" w14:textId="4774DEB3" w:rsidR="002225FC" w:rsidRPr="00417FB0" w:rsidRDefault="002225FC" w:rsidP="002225FC">
      <w:pPr>
        <w:pStyle w:val="ListParagraph"/>
        <w:numPr>
          <w:ilvl w:val="0"/>
          <w:numId w:val="35"/>
        </w:numPr>
        <w:ind w:hanging="720"/>
        <w:rPr>
          <w:rFonts w:ascii="Helvetica" w:hAnsi="Helvetica" w:cs="Arial"/>
          <w:sz w:val="22"/>
          <w:szCs w:val="22"/>
        </w:rPr>
      </w:pPr>
      <w:r w:rsidRPr="00417FB0">
        <w:rPr>
          <w:rFonts w:ascii="Helvetica" w:hAnsi="Helvetica" w:cs="Arial"/>
          <w:sz w:val="22"/>
          <w:szCs w:val="22"/>
        </w:rPr>
        <w:t xml:space="preserve">Nigro, S., </w:t>
      </w:r>
      <w:proofErr w:type="spellStart"/>
      <w:r w:rsidRPr="00417FB0">
        <w:rPr>
          <w:rFonts w:ascii="Helvetica" w:hAnsi="Helvetica" w:cs="Arial"/>
          <w:sz w:val="22"/>
          <w:szCs w:val="22"/>
        </w:rPr>
        <w:t>Antonini</w:t>
      </w:r>
      <w:proofErr w:type="spellEnd"/>
      <w:r w:rsidRPr="00417FB0">
        <w:rPr>
          <w:rFonts w:ascii="Helvetica" w:hAnsi="Helvetica" w:cs="Arial"/>
          <w:sz w:val="22"/>
          <w:szCs w:val="22"/>
        </w:rPr>
        <w:t xml:space="preserve">, A., Vaillancourt, D.E., Seppi, K., </w:t>
      </w:r>
      <w:proofErr w:type="spellStart"/>
      <w:r w:rsidRPr="00417FB0">
        <w:rPr>
          <w:rFonts w:ascii="Helvetica" w:hAnsi="Helvetica" w:cs="Arial"/>
          <w:sz w:val="22"/>
          <w:szCs w:val="22"/>
        </w:rPr>
        <w:t>Ceravolo</w:t>
      </w:r>
      <w:proofErr w:type="spellEnd"/>
      <w:r w:rsidRPr="00417FB0">
        <w:rPr>
          <w:rFonts w:ascii="Helvetica" w:hAnsi="Helvetica" w:cs="Arial"/>
          <w:sz w:val="22"/>
          <w:szCs w:val="22"/>
        </w:rPr>
        <w:t xml:space="preserve">, R., </w:t>
      </w:r>
      <w:proofErr w:type="spellStart"/>
      <w:r w:rsidRPr="00417FB0">
        <w:rPr>
          <w:rFonts w:ascii="Helvetica" w:hAnsi="Helvetica" w:cs="Arial"/>
          <w:sz w:val="22"/>
          <w:szCs w:val="22"/>
        </w:rPr>
        <w:t>Strafella</w:t>
      </w:r>
      <w:proofErr w:type="spellEnd"/>
      <w:r w:rsidRPr="00417FB0">
        <w:rPr>
          <w:rFonts w:ascii="Helvetica" w:hAnsi="Helvetica" w:cs="Arial"/>
          <w:sz w:val="22"/>
          <w:szCs w:val="22"/>
        </w:rPr>
        <w:t xml:space="preserve">, A., </w:t>
      </w:r>
      <w:proofErr w:type="spellStart"/>
      <w:r w:rsidRPr="00417FB0">
        <w:rPr>
          <w:rFonts w:ascii="Helvetica" w:hAnsi="Helvetica" w:cs="Arial"/>
          <w:sz w:val="22"/>
          <w:szCs w:val="22"/>
        </w:rPr>
        <w:t>Augimeri</w:t>
      </w:r>
      <w:proofErr w:type="spellEnd"/>
      <w:r w:rsidRPr="00417FB0">
        <w:rPr>
          <w:rFonts w:ascii="Helvetica" w:hAnsi="Helvetica" w:cs="Arial"/>
          <w:sz w:val="22"/>
          <w:szCs w:val="22"/>
        </w:rPr>
        <w:t xml:space="preserve">, A., </w:t>
      </w:r>
      <w:proofErr w:type="spellStart"/>
      <w:r w:rsidRPr="00417FB0">
        <w:rPr>
          <w:rFonts w:ascii="Helvetica" w:hAnsi="Helvetica" w:cs="Arial"/>
          <w:sz w:val="22"/>
          <w:szCs w:val="22"/>
        </w:rPr>
        <w:t>Quattrone</w:t>
      </w:r>
      <w:proofErr w:type="spellEnd"/>
      <w:r w:rsidRPr="00417FB0">
        <w:rPr>
          <w:rFonts w:ascii="Helvetica" w:hAnsi="Helvetica" w:cs="Arial"/>
          <w:sz w:val="22"/>
          <w:szCs w:val="22"/>
        </w:rPr>
        <w:t xml:space="preserve">, A., Morelli, M., Weis, L., </w:t>
      </w:r>
      <w:proofErr w:type="spellStart"/>
      <w:r w:rsidRPr="00417FB0">
        <w:rPr>
          <w:rFonts w:ascii="Helvetica" w:hAnsi="Helvetica" w:cs="Arial"/>
          <w:sz w:val="22"/>
          <w:szCs w:val="22"/>
        </w:rPr>
        <w:t>Fiorenzato</w:t>
      </w:r>
      <w:proofErr w:type="spellEnd"/>
      <w:r w:rsidRPr="00417FB0">
        <w:rPr>
          <w:rFonts w:ascii="Helvetica" w:hAnsi="Helvetica" w:cs="Arial"/>
          <w:sz w:val="22"/>
          <w:szCs w:val="22"/>
        </w:rPr>
        <w:t xml:space="preserve">, E., </w:t>
      </w:r>
      <w:proofErr w:type="spellStart"/>
      <w:r w:rsidRPr="00417FB0">
        <w:rPr>
          <w:rFonts w:ascii="Helvetica" w:hAnsi="Helvetica" w:cs="Arial"/>
          <w:sz w:val="22"/>
          <w:szCs w:val="22"/>
        </w:rPr>
        <w:t>Biundo</w:t>
      </w:r>
      <w:proofErr w:type="spellEnd"/>
      <w:r w:rsidRPr="00417FB0">
        <w:rPr>
          <w:rFonts w:ascii="Helvetica" w:hAnsi="Helvetica" w:cs="Arial"/>
          <w:sz w:val="22"/>
          <w:szCs w:val="22"/>
        </w:rPr>
        <w:t xml:space="preserve">, R., </w:t>
      </w:r>
      <w:proofErr w:type="spellStart"/>
      <w:r w:rsidRPr="00417FB0">
        <w:rPr>
          <w:rFonts w:ascii="Helvetica" w:hAnsi="Helvetica" w:cs="Arial"/>
          <w:sz w:val="22"/>
          <w:szCs w:val="22"/>
        </w:rPr>
        <w:t>Burciu</w:t>
      </w:r>
      <w:proofErr w:type="spellEnd"/>
      <w:r w:rsidRPr="00417FB0">
        <w:rPr>
          <w:rFonts w:ascii="Helvetica" w:hAnsi="Helvetica" w:cs="Arial"/>
          <w:sz w:val="22"/>
          <w:szCs w:val="22"/>
        </w:rPr>
        <w:t xml:space="preserve">, R., </w:t>
      </w:r>
      <w:proofErr w:type="spellStart"/>
      <w:r w:rsidRPr="00417FB0">
        <w:rPr>
          <w:rFonts w:ascii="Helvetica" w:hAnsi="Helvetica" w:cs="Arial"/>
          <w:sz w:val="22"/>
          <w:szCs w:val="22"/>
        </w:rPr>
        <w:t>Krismer</w:t>
      </w:r>
      <w:proofErr w:type="spellEnd"/>
      <w:r w:rsidRPr="00417FB0">
        <w:rPr>
          <w:rFonts w:ascii="Helvetica" w:hAnsi="Helvetica" w:cs="Arial"/>
          <w:sz w:val="22"/>
          <w:szCs w:val="22"/>
        </w:rPr>
        <w:t xml:space="preserve">, F., McFarland, N., Mueller, C., </w:t>
      </w:r>
      <w:proofErr w:type="spellStart"/>
      <w:r w:rsidRPr="00417FB0">
        <w:rPr>
          <w:rFonts w:ascii="Helvetica" w:hAnsi="Helvetica" w:cs="Arial"/>
          <w:sz w:val="22"/>
          <w:szCs w:val="22"/>
        </w:rPr>
        <w:t>Cizewski</w:t>
      </w:r>
      <w:proofErr w:type="spellEnd"/>
      <w:r w:rsidRPr="00417FB0">
        <w:rPr>
          <w:rFonts w:ascii="Helvetica" w:hAnsi="Helvetica" w:cs="Arial"/>
          <w:sz w:val="22"/>
          <w:szCs w:val="22"/>
        </w:rPr>
        <w:t xml:space="preserve">, E., </w:t>
      </w:r>
      <w:proofErr w:type="spellStart"/>
      <w:r w:rsidRPr="00417FB0">
        <w:rPr>
          <w:rFonts w:ascii="Helvetica" w:hAnsi="Helvetica" w:cs="Arial"/>
          <w:sz w:val="22"/>
          <w:szCs w:val="22"/>
        </w:rPr>
        <w:t>Cosottini</w:t>
      </w:r>
      <w:proofErr w:type="spellEnd"/>
      <w:r w:rsidRPr="00417FB0">
        <w:rPr>
          <w:rFonts w:ascii="Helvetica" w:hAnsi="Helvetica" w:cs="Arial"/>
          <w:sz w:val="22"/>
          <w:szCs w:val="22"/>
        </w:rPr>
        <w:t xml:space="preserve">, M., Del </w:t>
      </w:r>
      <w:proofErr w:type="spellStart"/>
      <w:r w:rsidRPr="00417FB0">
        <w:rPr>
          <w:rFonts w:ascii="Helvetica" w:hAnsi="Helvetica" w:cs="Arial"/>
          <w:sz w:val="22"/>
          <w:szCs w:val="22"/>
        </w:rPr>
        <w:t>Prete</w:t>
      </w:r>
      <w:proofErr w:type="spellEnd"/>
      <w:r w:rsidRPr="00417FB0">
        <w:rPr>
          <w:rFonts w:ascii="Helvetica" w:hAnsi="Helvetica" w:cs="Arial"/>
          <w:sz w:val="22"/>
          <w:szCs w:val="22"/>
        </w:rPr>
        <w:t xml:space="preserve">, E., </w:t>
      </w:r>
      <w:proofErr w:type="spellStart"/>
      <w:r w:rsidRPr="00417FB0">
        <w:rPr>
          <w:rFonts w:ascii="Helvetica" w:hAnsi="Helvetica" w:cs="Arial"/>
          <w:sz w:val="22"/>
          <w:szCs w:val="22"/>
        </w:rPr>
        <w:t>Mazzucchi</w:t>
      </w:r>
      <w:proofErr w:type="spellEnd"/>
      <w:r w:rsidRPr="00417FB0">
        <w:rPr>
          <w:rFonts w:ascii="Helvetica" w:hAnsi="Helvetica" w:cs="Arial"/>
          <w:sz w:val="22"/>
          <w:szCs w:val="22"/>
        </w:rPr>
        <w:t xml:space="preserve">, S., </w:t>
      </w:r>
      <w:proofErr w:type="spellStart"/>
      <w:r w:rsidRPr="00417FB0">
        <w:rPr>
          <w:rFonts w:ascii="Helvetica" w:hAnsi="Helvetica" w:cs="Arial"/>
          <w:sz w:val="22"/>
          <w:szCs w:val="22"/>
        </w:rPr>
        <w:t>Quattrone</w:t>
      </w:r>
      <w:proofErr w:type="spellEnd"/>
      <w:r w:rsidRPr="00417FB0">
        <w:rPr>
          <w:rFonts w:ascii="Helvetica" w:hAnsi="Helvetica" w:cs="Arial"/>
          <w:sz w:val="22"/>
          <w:szCs w:val="22"/>
        </w:rPr>
        <w:t>, A.  (2020).  Automated MRI classification in progressive supranuclear palsy: a large international cohort study.</w:t>
      </w:r>
      <w:r w:rsidR="007D63A3" w:rsidRPr="00417FB0">
        <w:rPr>
          <w:rFonts w:ascii="Helvetica" w:hAnsi="Helvetica" w:cs="Arial"/>
          <w:sz w:val="22"/>
          <w:szCs w:val="22"/>
        </w:rPr>
        <w:t xml:space="preserve">  </w:t>
      </w:r>
      <w:r w:rsidR="007D63A3" w:rsidRPr="00417FB0">
        <w:rPr>
          <w:rFonts w:ascii="Helvetica" w:hAnsi="Helvetica" w:cs="Arial"/>
          <w:sz w:val="22"/>
          <w:szCs w:val="22"/>
          <w:u w:val="single"/>
        </w:rPr>
        <w:t>Movement Disorders</w:t>
      </w:r>
      <w:r w:rsidR="002C16ED">
        <w:rPr>
          <w:rFonts w:ascii="Helvetica" w:hAnsi="Helvetica" w:cs="Arial"/>
          <w:sz w:val="22"/>
          <w:szCs w:val="22"/>
          <w:u w:val="single"/>
        </w:rPr>
        <w:t xml:space="preserve"> </w:t>
      </w:r>
      <w:r w:rsidR="002C16ED">
        <w:rPr>
          <w:rFonts w:ascii="Helvetica" w:hAnsi="Helvetica" w:cs="Arial"/>
          <w:sz w:val="22"/>
          <w:szCs w:val="22"/>
        </w:rPr>
        <w:t>35(6):976-983.  PMID: 32092195</w:t>
      </w:r>
      <w:r w:rsidR="00F85165">
        <w:rPr>
          <w:rFonts w:ascii="Helvetica" w:hAnsi="Helvetica" w:cs="Arial"/>
          <w:sz w:val="22"/>
          <w:szCs w:val="22"/>
        </w:rPr>
        <w:t>.</w:t>
      </w:r>
    </w:p>
    <w:p w14:paraId="06132963" w14:textId="77777777" w:rsidR="002225FC" w:rsidRPr="00417FB0" w:rsidRDefault="002225FC" w:rsidP="002225FC">
      <w:pPr>
        <w:pStyle w:val="ListParagraph"/>
        <w:rPr>
          <w:rFonts w:ascii="Helvetica" w:hAnsi="Helvetica" w:cs="Arial"/>
          <w:sz w:val="22"/>
          <w:szCs w:val="22"/>
        </w:rPr>
      </w:pPr>
    </w:p>
    <w:p w14:paraId="5DDCA760" w14:textId="30E6B000" w:rsidR="005E5DD9" w:rsidRPr="007022D9" w:rsidRDefault="005E5DD9" w:rsidP="005E5DD9">
      <w:pPr>
        <w:pStyle w:val="ListParagraph"/>
        <w:numPr>
          <w:ilvl w:val="0"/>
          <w:numId w:val="35"/>
        </w:numPr>
        <w:ind w:hanging="720"/>
        <w:rPr>
          <w:rFonts w:ascii="Helvetica" w:hAnsi="Helvetica" w:cs="Arial"/>
          <w:sz w:val="22"/>
          <w:szCs w:val="22"/>
        </w:rPr>
      </w:pPr>
      <w:r w:rsidRPr="007022D9">
        <w:rPr>
          <w:rFonts w:ascii="Helvetica" w:hAnsi="Helvetica" w:cs="Arial"/>
          <w:sz w:val="22"/>
          <w:szCs w:val="22"/>
        </w:rPr>
        <w:t xml:space="preserve">Yokoi, F., </w:t>
      </w:r>
      <w:proofErr w:type="spellStart"/>
      <w:r w:rsidRPr="007022D9">
        <w:rPr>
          <w:rFonts w:ascii="Helvetica" w:hAnsi="Helvetica" w:cs="Arial"/>
          <w:sz w:val="22"/>
          <w:szCs w:val="22"/>
        </w:rPr>
        <w:t>Oleas</w:t>
      </w:r>
      <w:proofErr w:type="spellEnd"/>
      <w:r w:rsidRPr="007022D9">
        <w:rPr>
          <w:rFonts w:ascii="Helvetica" w:hAnsi="Helvetica" w:cs="Arial"/>
          <w:sz w:val="22"/>
          <w:szCs w:val="22"/>
        </w:rPr>
        <w:t xml:space="preserve">, J., Xing, H., Liu, Y., Dexter, K.M., </w:t>
      </w:r>
      <w:proofErr w:type="spellStart"/>
      <w:r w:rsidRPr="007022D9">
        <w:rPr>
          <w:rFonts w:ascii="Helvetica" w:hAnsi="Helvetica" w:cs="Arial"/>
          <w:sz w:val="22"/>
          <w:szCs w:val="22"/>
        </w:rPr>
        <w:t>Misztal</w:t>
      </w:r>
      <w:proofErr w:type="spellEnd"/>
      <w:r w:rsidRPr="007022D9">
        <w:rPr>
          <w:rFonts w:ascii="Helvetica" w:hAnsi="Helvetica" w:cs="Arial"/>
          <w:sz w:val="22"/>
          <w:szCs w:val="22"/>
        </w:rPr>
        <w:t xml:space="preserve">, C., Gerard, M., </w:t>
      </w:r>
      <w:proofErr w:type="spellStart"/>
      <w:r w:rsidRPr="007022D9">
        <w:rPr>
          <w:rFonts w:ascii="Helvetica" w:hAnsi="Helvetica" w:cs="Arial"/>
          <w:sz w:val="22"/>
          <w:szCs w:val="22"/>
        </w:rPr>
        <w:t>Efimenko</w:t>
      </w:r>
      <w:proofErr w:type="spellEnd"/>
      <w:r w:rsidRPr="007022D9">
        <w:rPr>
          <w:rFonts w:ascii="Helvetica" w:hAnsi="Helvetica" w:cs="Arial"/>
          <w:sz w:val="22"/>
          <w:szCs w:val="22"/>
        </w:rPr>
        <w:t xml:space="preserve">, I., Lynch, P., Villanueva, M., </w:t>
      </w:r>
      <w:proofErr w:type="spellStart"/>
      <w:r w:rsidRPr="007022D9">
        <w:rPr>
          <w:rFonts w:ascii="Helvetica" w:hAnsi="Helvetica" w:cs="Arial"/>
          <w:sz w:val="22"/>
          <w:szCs w:val="22"/>
        </w:rPr>
        <w:t>Alsina</w:t>
      </w:r>
      <w:proofErr w:type="spellEnd"/>
      <w:r w:rsidRPr="007022D9">
        <w:rPr>
          <w:rFonts w:ascii="Helvetica" w:hAnsi="Helvetica" w:cs="Arial"/>
          <w:sz w:val="22"/>
          <w:szCs w:val="22"/>
        </w:rPr>
        <w:t xml:space="preserve">, R., Krishnaswamy, S., Vaillancourt, D.E., Li, Y.  (2019).  Decreased number of striatal cholinergic interneurons and motor deficits in dopamine receptor 2-expressing-cell-specific Dyt1 conditional knockout mice.  </w:t>
      </w:r>
      <w:r w:rsidRPr="007022D9">
        <w:rPr>
          <w:rFonts w:ascii="Helvetica" w:hAnsi="Helvetica" w:cs="Arial"/>
          <w:sz w:val="22"/>
          <w:szCs w:val="22"/>
          <w:u w:val="single"/>
        </w:rPr>
        <w:t>Neurobiology of Disease</w:t>
      </w:r>
      <w:r w:rsidR="007022D9" w:rsidRPr="007022D9">
        <w:rPr>
          <w:rFonts w:ascii="Helvetica" w:hAnsi="Helvetica" w:cs="Arial"/>
          <w:sz w:val="22"/>
          <w:szCs w:val="22"/>
        </w:rPr>
        <w:t xml:space="preserve"> 134:104638.  </w:t>
      </w:r>
      <w:r w:rsidRPr="007022D9">
        <w:rPr>
          <w:rFonts w:ascii="Helvetica" w:hAnsi="Helvetica" w:cs="Arial"/>
          <w:sz w:val="22"/>
          <w:szCs w:val="22"/>
        </w:rPr>
        <w:t>PMID: 3168684.</w:t>
      </w:r>
    </w:p>
    <w:p w14:paraId="6137603E" w14:textId="77777777" w:rsidR="005E5DD9" w:rsidRPr="00417FB0" w:rsidRDefault="005E5DD9" w:rsidP="005E5DD9">
      <w:pPr>
        <w:pStyle w:val="ListParagraph"/>
        <w:rPr>
          <w:rFonts w:ascii="Helvetica" w:hAnsi="Helvetica" w:cs="Arial"/>
          <w:sz w:val="22"/>
          <w:szCs w:val="22"/>
        </w:rPr>
      </w:pPr>
    </w:p>
    <w:p w14:paraId="6907899E" w14:textId="4755D6E7" w:rsidR="005E5DD9" w:rsidRPr="00417FB0" w:rsidRDefault="005E5DD9" w:rsidP="005E5DD9">
      <w:pPr>
        <w:pStyle w:val="ListParagraph"/>
        <w:numPr>
          <w:ilvl w:val="0"/>
          <w:numId w:val="35"/>
        </w:numPr>
        <w:ind w:hanging="720"/>
        <w:rPr>
          <w:rFonts w:ascii="Helvetica" w:hAnsi="Helvetica"/>
          <w:sz w:val="22"/>
          <w:szCs w:val="22"/>
        </w:rPr>
      </w:pPr>
      <w:proofErr w:type="spellStart"/>
      <w:r w:rsidRPr="00417FB0">
        <w:rPr>
          <w:rFonts w:ascii="Helvetica" w:hAnsi="Helvetica"/>
          <w:color w:val="000000"/>
          <w:sz w:val="22"/>
          <w:szCs w:val="22"/>
        </w:rPr>
        <w:t>Yacoubi</w:t>
      </w:r>
      <w:proofErr w:type="spellEnd"/>
      <w:r w:rsidRPr="00417FB0">
        <w:rPr>
          <w:rFonts w:ascii="Helvetica" w:hAnsi="Helvetica"/>
          <w:color w:val="000000"/>
          <w:sz w:val="22"/>
          <w:szCs w:val="22"/>
        </w:rPr>
        <w:t xml:space="preserve">, B., </w:t>
      </w:r>
      <w:proofErr w:type="spellStart"/>
      <w:r w:rsidRPr="00417FB0">
        <w:rPr>
          <w:rFonts w:ascii="Helvetica" w:hAnsi="Helvetica"/>
          <w:color w:val="000000"/>
          <w:sz w:val="22"/>
          <w:szCs w:val="22"/>
        </w:rPr>
        <w:t>Casamento</w:t>
      </w:r>
      <w:proofErr w:type="spellEnd"/>
      <w:r w:rsidRPr="00417FB0">
        <w:rPr>
          <w:rFonts w:ascii="Helvetica" w:hAnsi="Helvetica"/>
          <w:color w:val="000000"/>
          <w:sz w:val="22"/>
          <w:szCs w:val="22"/>
        </w:rPr>
        <w:t xml:space="preserve">-Moran, A., </w:t>
      </w:r>
      <w:proofErr w:type="spellStart"/>
      <w:r w:rsidRPr="00417FB0">
        <w:rPr>
          <w:rFonts w:ascii="Helvetica" w:hAnsi="Helvetica"/>
          <w:color w:val="000000"/>
          <w:sz w:val="22"/>
          <w:szCs w:val="22"/>
        </w:rPr>
        <w:t>Burciu</w:t>
      </w:r>
      <w:proofErr w:type="spellEnd"/>
      <w:r w:rsidRPr="00417FB0">
        <w:rPr>
          <w:rFonts w:ascii="Helvetica" w:hAnsi="Helvetica"/>
          <w:color w:val="000000"/>
          <w:sz w:val="22"/>
          <w:szCs w:val="22"/>
        </w:rPr>
        <w:t xml:space="preserve">, R.G., </w:t>
      </w:r>
      <w:proofErr w:type="spellStart"/>
      <w:r w:rsidRPr="00417FB0">
        <w:rPr>
          <w:rFonts w:ascii="Helvetica" w:hAnsi="Helvetica"/>
          <w:color w:val="000000"/>
          <w:sz w:val="22"/>
          <w:szCs w:val="22"/>
        </w:rPr>
        <w:t>Subramony</w:t>
      </w:r>
      <w:proofErr w:type="spellEnd"/>
      <w:r w:rsidRPr="00417FB0">
        <w:rPr>
          <w:rFonts w:ascii="Helvetica" w:hAnsi="Helvetica"/>
          <w:color w:val="000000"/>
          <w:sz w:val="22"/>
          <w:szCs w:val="22"/>
        </w:rPr>
        <w:t xml:space="preserve">, S.H., Vaillancourt, D.E., Christou, E.A. (2020). Temporal invariance in SCA6 reflects smaller cerebellar lobule VI and greater disease severity.  </w:t>
      </w:r>
      <w:r w:rsidRPr="00417FB0">
        <w:rPr>
          <w:rFonts w:ascii="Helvetica" w:hAnsi="Helvetica"/>
          <w:color w:val="000000"/>
          <w:sz w:val="22"/>
          <w:szCs w:val="22"/>
          <w:u w:val="single"/>
        </w:rPr>
        <w:t>Journal of Neuroscience</w:t>
      </w:r>
      <w:r w:rsidR="006238C5">
        <w:rPr>
          <w:rFonts w:ascii="Helvetica" w:hAnsi="Helvetica"/>
          <w:color w:val="000000"/>
          <w:sz w:val="22"/>
          <w:szCs w:val="22"/>
        </w:rPr>
        <w:t xml:space="preserve"> 40(8):1722-1731. </w:t>
      </w:r>
      <w:r w:rsidRPr="00417FB0">
        <w:rPr>
          <w:rFonts w:ascii="Helvetica" w:hAnsi="Helvetica"/>
          <w:color w:val="000000"/>
          <w:sz w:val="22"/>
          <w:szCs w:val="22"/>
        </w:rPr>
        <w:t xml:space="preserve"> PMID: 31941666.</w:t>
      </w:r>
    </w:p>
    <w:p w14:paraId="750DFC8B" w14:textId="77777777" w:rsidR="005E5DD9" w:rsidRPr="00417FB0" w:rsidRDefault="005E5DD9" w:rsidP="005E5DD9">
      <w:pPr>
        <w:pStyle w:val="ListParagraph"/>
        <w:rPr>
          <w:rFonts w:ascii="Helvetica" w:hAnsi="Helvetica" w:cs="Arial"/>
          <w:sz w:val="22"/>
          <w:szCs w:val="22"/>
        </w:rPr>
      </w:pPr>
    </w:p>
    <w:p w14:paraId="2EF67D7B" w14:textId="0E1F3263" w:rsidR="00747339" w:rsidRPr="00417FB0" w:rsidRDefault="00747339" w:rsidP="00B352A6">
      <w:pPr>
        <w:pStyle w:val="ListParagraph"/>
        <w:numPr>
          <w:ilvl w:val="0"/>
          <w:numId w:val="35"/>
        </w:numPr>
        <w:ind w:hanging="720"/>
        <w:rPr>
          <w:rFonts w:ascii="Helvetica" w:hAnsi="Helvetica" w:cs="Arial"/>
          <w:sz w:val="22"/>
          <w:szCs w:val="22"/>
        </w:rPr>
      </w:pPr>
      <w:r w:rsidRPr="00417FB0">
        <w:rPr>
          <w:rFonts w:ascii="Helvetica" w:hAnsi="Helvetica" w:cs="Arial"/>
          <w:sz w:val="22"/>
          <w:szCs w:val="22"/>
        </w:rPr>
        <w:lastRenderedPageBreak/>
        <w:t xml:space="preserve">Wilkes, B.J., Wagle Shukla, A., </w:t>
      </w:r>
      <w:proofErr w:type="spellStart"/>
      <w:r w:rsidRPr="00417FB0">
        <w:rPr>
          <w:rFonts w:ascii="Helvetica" w:hAnsi="Helvetica" w:cs="Arial"/>
          <w:sz w:val="22"/>
          <w:szCs w:val="22"/>
        </w:rPr>
        <w:t>Casamento</w:t>
      </w:r>
      <w:proofErr w:type="spellEnd"/>
      <w:r w:rsidRPr="00417FB0">
        <w:rPr>
          <w:rFonts w:ascii="Helvetica" w:hAnsi="Helvetica" w:cs="Arial"/>
          <w:sz w:val="22"/>
          <w:szCs w:val="22"/>
        </w:rPr>
        <w:t>-Moran, A., Hess, C.W., Christou, E.A., Okun, M.S., Vaillancourt, D.E.  (</w:t>
      </w:r>
      <w:r w:rsidR="00FF47EA" w:rsidRPr="00417FB0">
        <w:rPr>
          <w:rFonts w:ascii="Helvetica" w:hAnsi="Helvetica" w:cs="Arial"/>
          <w:sz w:val="22"/>
          <w:szCs w:val="22"/>
        </w:rPr>
        <w:t>20</w:t>
      </w:r>
      <w:r w:rsidR="00133C58" w:rsidRPr="00417FB0">
        <w:rPr>
          <w:rFonts w:ascii="Helvetica" w:hAnsi="Helvetica" w:cs="Arial"/>
          <w:sz w:val="22"/>
          <w:szCs w:val="22"/>
        </w:rPr>
        <w:t>20</w:t>
      </w:r>
      <w:r w:rsidRPr="00417FB0">
        <w:rPr>
          <w:rFonts w:ascii="Helvetica" w:hAnsi="Helvetica" w:cs="Arial"/>
          <w:sz w:val="22"/>
          <w:szCs w:val="22"/>
        </w:rPr>
        <w:t xml:space="preserve">).  Effects of ventral intermediate nucleus deep brain stimulation across multiple effectors in essential tremor.  </w:t>
      </w:r>
      <w:r w:rsidR="00FF47EA" w:rsidRPr="00417FB0">
        <w:rPr>
          <w:rFonts w:ascii="Helvetica" w:hAnsi="Helvetica" w:cs="Arial"/>
          <w:sz w:val="22"/>
          <w:szCs w:val="22"/>
          <w:u w:val="single"/>
        </w:rPr>
        <w:t>Clinical Neurophysiology.</w:t>
      </w:r>
      <w:r w:rsidR="00FF47EA" w:rsidRPr="00417FB0">
        <w:rPr>
          <w:rFonts w:ascii="Helvetica" w:hAnsi="Helvetica" w:cs="Arial"/>
          <w:sz w:val="22"/>
          <w:szCs w:val="22"/>
        </w:rPr>
        <w:t xml:space="preserve"> 131(1):167-176. PMID: 31794958</w:t>
      </w:r>
      <w:r w:rsidR="008713F5" w:rsidRPr="00417FB0">
        <w:rPr>
          <w:rFonts w:ascii="Helvetica" w:hAnsi="Helvetica" w:cs="Arial"/>
          <w:sz w:val="22"/>
          <w:szCs w:val="22"/>
        </w:rPr>
        <w:t>.</w:t>
      </w:r>
    </w:p>
    <w:p w14:paraId="308D11F4" w14:textId="77777777" w:rsidR="00747339" w:rsidRPr="00417FB0" w:rsidRDefault="00747339" w:rsidP="005E5DD9">
      <w:pPr>
        <w:rPr>
          <w:rFonts w:ascii="Helvetica" w:hAnsi="Helvetica" w:cs="Helvetica"/>
          <w:sz w:val="22"/>
          <w:szCs w:val="22"/>
        </w:rPr>
      </w:pPr>
    </w:p>
    <w:p w14:paraId="6E1935A8" w14:textId="549F988A" w:rsidR="00424500" w:rsidRPr="00417FB0" w:rsidRDefault="00424500" w:rsidP="00B352A6">
      <w:pPr>
        <w:pStyle w:val="ListParagraph"/>
        <w:numPr>
          <w:ilvl w:val="0"/>
          <w:numId w:val="35"/>
        </w:numPr>
        <w:ind w:hanging="720"/>
        <w:rPr>
          <w:rFonts w:ascii="Helvetica" w:hAnsi="Helvetica" w:cs="Helvetica"/>
          <w:sz w:val="22"/>
          <w:szCs w:val="22"/>
        </w:rPr>
      </w:pPr>
      <w:r w:rsidRPr="00417FB0">
        <w:rPr>
          <w:rFonts w:ascii="Helvetica" w:hAnsi="Helvetica" w:cs="Helvetica"/>
          <w:sz w:val="22"/>
          <w:szCs w:val="22"/>
        </w:rPr>
        <w:t xml:space="preserve">DeSimone, J.C., Archer, D.B., Vaillancourt, D.E., Wagle Shukla, A. (2019).  Reply: Thalamotomy for tremor normalizes aberrant pre-therapeutic visual cortex functional connectivity.  </w:t>
      </w:r>
      <w:r w:rsidR="00AC1672" w:rsidRPr="00417FB0">
        <w:rPr>
          <w:rFonts w:ascii="Helvetica" w:hAnsi="Helvetica" w:cs="Helvetica"/>
          <w:sz w:val="22"/>
          <w:szCs w:val="22"/>
          <w:u w:val="single"/>
        </w:rPr>
        <w:t>Brain</w:t>
      </w:r>
      <w:r w:rsidR="00AC1672" w:rsidRPr="00417FB0">
        <w:rPr>
          <w:rFonts w:ascii="Helvetica" w:hAnsi="Helvetica" w:cs="Helvetica"/>
          <w:sz w:val="22"/>
          <w:szCs w:val="22"/>
        </w:rPr>
        <w:t xml:space="preserve"> 142(11</w:t>
      </w:r>
      <w:proofErr w:type="gramStart"/>
      <w:r w:rsidR="00AC1672" w:rsidRPr="00417FB0">
        <w:rPr>
          <w:rFonts w:ascii="Helvetica" w:hAnsi="Helvetica" w:cs="Helvetica"/>
          <w:sz w:val="22"/>
          <w:szCs w:val="22"/>
        </w:rPr>
        <w:t>):e</w:t>
      </w:r>
      <w:proofErr w:type="gramEnd"/>
      <w:r w:rsidR="00AC1672" w:rsidRPr="00417FB0">
        <w:rPr>
          <w:rFonts w:ascii="Helvetica" w:hAnsi="Helvetica" w:cs="Helvetica"/>
          <w:sz w:val="22"/>
          <w:szCs w:val="22"/>
        </w:rPr>
        <w:t xml:space="preserve">58.  </w:t>
      </w:r>
      <w:r w:rsidRPr="00417FB0">
        <w:rPr>
          <w:rFonts w:ascii="Helvetica" w:hAnsi="Helvetica" w:cs="Helvetica"/>
          <w:sz w:val="22"/>
          <w:szCs w:val="22"/>
        </w:rPr>
        <w:t>PMID: 31603506</w:t>
      </w:r>
    </w:p>
    <w:p w14:paraId="582C5FB2" w14:textId="77777777" w:rsidR="00424500" w:rsidRPr="00417FB0" w:rsidRDefault="00424500" w:rsidP="00424500">
      <w:pPr>
        <w:pStyle w:val="ListParagraph"/>
        <w:rPr>
          <w:rFonts w:ascii="Helvetica" w:hAnsi="Helvetica" w:cs="Helvetica"/>
          <w:sz w:val="22"/>
          <w:szCs w:val="22"/>
        </w:rPr>
      </w:pPr>
    </w:p>
    <w:p w14:paraId="4A16363F" w14:textId="40677101" w:rsidR="008C0E4F" w:rsidRPr="00417FB0" w:rsidRDefault="008C0E4F" w:rsidP="00B352A6">
      <w:pPr>
        <w:pStyle w:val="ListParagraph"/>
        <w:numPr>
          <w:ilvl w:val="0"/>
          <w:numId w:val="35"/>
        </w:numPr>
        <w:ind w:hanging="720"/>
        <w:rPr>
          <w:rFonts w:ascii="Helvetica" w:hAnsi="Helvetica" w:cs="Helvetica"/>
          <w:sz w:val="22"/>
          <w:szCs w:val="22"/>
        </w:rPr>
      </w:pPr>
      <w:proofErr w:type="spellStart"/>
      <w:r w:rsidRPr="00417FB0">
        <w:rPr>
          <w:rFonts w:ascii="Helvetica" w:hAnsi="Helvetica" w:cs="Helvetica"/>
          <w:sz w:val="22"/>
          <w:szCs w:val="22"/>
        </w:rPr>
        <w:t>Febo</w:t>
      </w:r>
      <w:proofErr w:type="spellEnd"/>
      <w:r w:rsidRPr="00417FB0">
        <w:rPr>
          <w:rFonts w:ascii="Helvetica" w:hAnsi="Helvetica" w:cs="Helvetica"/>
          <w:sz w:val="22"/>
          <w:szCs w:val="22"/>
        </w:rPr>
        <w:t xml:space="preserve">, M., Perez, P.D., </w:t>
      </w:r>
      <w:proofErr w:type="spellStart"/>
      <w:r w:rsidRPr="00417FB0">
        <w:rPr>
          <w:rFonts w:ascii="Helvetica" w:hAnsi="Helvetica" w:cs="Helvetica"/>
          <w:sz w:val="22"/>
          <w:szCs w:val="22"/>
        </w:rPr>
        <w:t>Ceballoz</w:t>
      </w:r>
      <w:proofErr w:type="spellEnd"/>
      <w:r w:rsidRPr="00417FB0">
        <w:rPr>
          <w:rFonts w:ascii="Helvetica" w:hAnsi="Helvetica" w:cs="Helvetica"/>
          <w:sz w:val="22"/>
          <w:szCs w:val="22"/>
        </w:rPr>
        <w:t xml:space="preserve">-Diaz, C., Colon-Perez, L.M., Ofori, E., </w:t>
      </w:r>
      <w:proofErr w:type="spellStart"/>
      <w:r w:rsidRPr="00417FB0">
        <w:rPr>
          <w:rFonts w:ascii="Helvetica" w:hAnsi="Helvetica" w:cs="Helvetica"/>
          <w:sz w:val="22"/>
          <w:szCs w:val="22"/>
        </w:rPr>
        <w:t>Golde</w:t>
      </w:r>
      <w:proofErr w:type="spellEnd"/>
      <w:r w:rsidRPr="00417FB0">
        <w:rPr>
          <w:rFonts w:ascii="Helvetica" w:hAnsi="Helvetica" w:cs="Helvetica"/>
          <w:sz w:val="22"/>
          <w:szCs w:val="22"/>
        </w:rPr>
        <w:t>, T.E., Vaillancourt, D.E., Chakrabarty, P. (</w:t>
      </w:r>
      <w:r w:rsidR="00FF47EA" w:rsidRPr="00417FB0">
        <w:rPr>
          <w:rFonts w:ascii="Helvetica" w:hAnsi="Helvetica" w:cs="Helvetica"/>
          <w:sz w:val="22"/>
          <w:szCs w:val="22"/>
        </w:rPr>
        <w:t>20</w:t>
      </w:r>
      <w:r w:rsidR="00133C58" w:rsidRPr="00417FB0">
        <w:rPr>
          <w:rFonts w:ascii="Helvetica" w:hAnsi="Helvetica" w:cs="Helvetica"/>
          <w:sz w:val="22"/>
          <w:szCs w:val="22"/>
        </w:rPr>
        <w:t>20</w:t>
      </w:r>
      <w:r w:rsidRPr="00417FB0">
        <w:rPr>
          <w:rFonts w:ascii="Helvetica" w:hAnsi="Helvetica" w:cs="Helvetica"/>
          <w:sz w:val="22"/>
          <w:szCs w:val="22"/>
        </w:rPr>
        <w:t xml:space="preserve">) Diffusion magnetic resonance derived free water measures neurodegenerative patterns induced </w:t>
      </w:r>
      <w:r w:rsidR="00133C58" w:rsidRPr="00417FB0">
        <w:rPr>
          <w:rFonts w:ascii="Helvetica" w:hAnsi="Helvetica" w:cs="Helvetica"/>
          <w:sz w:val="22"/>
          <w:szCs w:val="22"/>
        </w:rPr>
        <w:t>by</w:t>
      </w:r>
      <w:r w:rsidRPr="00417FB0">
        <w:rPr>
          <w:rFonts w:ascii="Helvetica" w:hAnsi="Helvetica" w:cs="Helvetica"/>
          <w:sz w:val="22"/>
          <w:szCs w:val="22"/>
        </w:rPr>
        <w:t xml:space="preserve"> interferon-</w:t>
      </w:r>
      <w:r w:rsidRPr="00417FB0">
        <w:rPr>
          <w:rFonts w:ascii="Helvetica" w:hAnsi="Helvetica" w:cs="Arial"/>
          <w:b/>
        </w:rPr>
        <w:t xml:space="preserve"> </w:t>
      </w:r>
      <w:r w:rsidRPr="00417FB0">
        <w:rPr>
          <w:rFonts w:ascii="Helvetica" w:hAnsi="Helvetica" w:cs="Arial"/>
        </w:rPr>
        <w:t>γ</w:t>
      </w:r>
      <w:r w:rsidRPr="00417FB0">
        <w:rPr>
          <w:rFonts w:ascii="Helvetica" w:hAnsi="Helvetica" w:cs="Helvetica"/>
          <w:sz w:val="22"/>
          <w:szCs w:val="22"/>
        </w:rPr>
        <w:t xml:space="preserve">.  </w:t>
      </w:r>
      <w:r w:rsidRPr="00417FB0">
        <w:rPr>
          <w:rFonts w:ascii="Helvetica" w:hAnsi="Helvetica" w:cs="Helvetica"/>
          <w:sz w:val="22"/>
          <w:szCs w:val="22"/>
          <w:u w:val="single"/>
        </w:rPr>
        <w:t>Brain Structure and Function</w:t>
      </w:r>
      <w:r w:rsidR="008D6861" w:rsidRPr="00417FB0">
        <w:rPr>
          <w:rFonts w:ascii="Helvetica" w:hAnsi="Helvetica" w:cs="Helvetica"/>
          <w:sz w:val="22"/>
          <w:szCs w:val="22"/>
        </w:rPr>
        <w:t xml:space="preserve"> 225(1):427-439.</w:t>
      </w:r>
      <w:r w:rsidR="00133C58" w:rsidRPr="00417FB0">
        <w:rPr>
          <w:rFonts w:ascii="Helvetica" w:hAnsi="Helvetica" w:cs="Helvetica"/>
          <w:sz w:val="22"/>
          <w:szCs w:val="22"/>
        </w:rPr>
        <w:t xml:space="preserve">  PMID: 31894407.</w:t>
      </w:r>
    </w:p>
    <w:p w14:paraId="58638F21" w14:textId="77777777" w:rsidR="008C0E4F" w:rsidRPr="00417FB0" w:rsidRDefault="008C0E4F" w:rsidP="00B352A6">
      <w:pPr>
        <w:pStyle w:val="ListParagraph"/>
        <w:ind w:hanging="720"/>
        <w:rPr>
          <w:rFonts w:ascii="Helvetica" w:hAnsi="Helvetica" w:cs="Helvetica"/>
          <w:sz w:val="22"/>
          <w:szCs w:val="22"/>
        </w:rPr>
      </w:pPr>
    </w:p>
    <w:p w14:paraId="54786304" w14:textId="3CEF8ECF" w:rsidR="00AE322E" w:rsidRPr="00417FB0" w:rsidRDefault="00AE322E" w:rsidP="00B352A6">
      <w:pPr>
        <w:pStyle w:val="ListParagraph"/>
        <w:numPr>
          <w:ilvl w:val="0"/>
          <w:numId w:val="35"/>
        </w:numPr>
        <w:ind w:hanging="720"/>
        <w:rPr>
          <w:rFonts w:ascii="Helvetica" w:hAnsi="Helvetica" w:cs="Helvetica"/>
          <w:sz w:val="22"/>
          <w:szCs w:val="22"/>
        </w:rPr>
      </w:pPr>
      <w:r w:rsidRPr="00417FB0">
        <w:rPr>
          <w:rFonts w:ascii="Helvetica" w:hAnsi="Helvetica" w:cs="Helvetica"/>
          <w:sz w:val="22"/>
          <w:szCs w:val="22"/>
        </w:rPr>
        <w:t xml:space="preserve">Colon-Perez, L., Ibanez, K.R., Suarez, M., </w:t>
      </w:r>
      <w:proofErr w:type="spellStart"/>
      <w:r w:rsidRPr="00417FB0">
        <w:rPr>
          <w:rFonts w:ascii="Helvetica" w:hAnsi="Helvetica" w:cs="Helvetica"/>
          <w:sz w:val="22"/>
          <w:szCs w:val="22"/>
        </w:rPr>
        <w:t>Torroella</w:t>
      </w:r>
      <w:proofErr w:type="spellEnd"/>
      <w:r w:rsidRPr="00417FB0">
        <w:rPr>
          <w:rFonts w:ascii="Helvetica" w:hAnsi="Helvetica" w:cs="Helvetica"/>
          <w:sz w:val="22"/>
          <w:szCs w:val="22"/>
        </w:rPr>
        <w:t xml:space="preserve">, K., Acuna, K., Ofori, E., Levites, Y., Vaillancourt, D.E., </w:t>
      </w:r>
      <w:proofErr w:type="spellStart"/>
      <w:r w:rsidRPr="00417FB0">
        <w:rPr>
          <w:rFonts w:ascii="Helvetica" w:hAnsi="Helvetica" w:cs="Helvetica"/>
          <w:sz w:val="22"/>
          <w:szCs w:val="22"/>
        </w:rPr>
        <w:t>Golde</w:t>
      </w:r>
      <w:proofErr w:type="spellEnd"/>
      <w:r w:rsidRPr="00417FB0">
        <w:rPr>
          <w:rFonts w:ascii="Helvetica" w:hAnsi="Helvetica" w:cs="Helvetica"/>
          <w:sz w:val="22"/>
          <w:szCs w:val="22"/>
        </w:rPr>
        <w:t xml:space="preserve">, T.E., Chakrabarty, P., </w:t>
      </w:r>
      <w:proofErr w:type="spellStart"/>
      <w:r w:rsidRPr="00417FB0">
        <w:rPr>
          <w:rFonts w:ascii="Helvetica" w:hAnsi="Helvetica" w:cs="Helvetica"/>
          <w:sz w:val="22"/>
          <w:szCs w:val="22"/>
        </w:rPr>
        <w:t>Febo</w:t>
      </w:r>
      <w:proofErr w:type="spellEnd"/>
      <w:r w:rsidRPr="00417FB0">
        <w:rPr>
          <w:rFonts w:ascii="Helvetica" w:hAnsi="Helvetica" w:cs="Helvetica"/>
          <w:sz w:val="22"/>
          <w:szCs w:val="22"/>
        </w:rPr>
        <w:t>, M.  (</w:t>
      </w:r>
      <w:r w:rsidR="00FF47EA" w:rsidRPr="00417FB0">
        <w:rPr>
          <w:rFonts w:ascii="Helvetica" w:hAnsi="Helvetica" w:cs="Helvetica"/>
          <w:sz w:val="22"/>
          <w:szCs w:val="22"/>
        </w:rPr>
        <w:t>2019</w:t>
      </w:r>
      <w:r w:rsidRPr="00417FB0">
        <w:rPr>
          <w:rFonts w:ascii="Helvetica" w:hAnsi="Helvetica" w:cs="Helvetica"/>
          <w:sz w:val="22"/>
          <w:szCs w:val="22"/>
        </w:rPr>
        <w:t xml:space="preserve">).  </w:t>
      </w:r>
      <w:r w:rsidR="00A31894">
        <w:rPr>
          <w:rFonts w:ascii="Helvetica" w:hAnsi="Helvetica" w:cs="Helvetica"/>
          <w:sz w:val="22"/>
          <w:szCs w:val="22"/>
        </w:rPr>
        <w:t xml:space="preserve">Neurite orientation dispersion and density imaging reveals white matter and hippocampal microstructure changes </w:t>
      </w:r>
      <w:proofErr w:type="spellStart"/>
      <w:r w:rsidR="00A31894">
        <w:rPr>
          <w:rFonts w:ascii="Helvetica" w:hAnsi="Helvetica" w:cs="Helvetica"/>
          <w:sz w:val="22"/>
          <w:szCs w:val="22"/>
        </w:rPr>
        <w:t>producted</w:t>
      </w:r>
      <w:proofErr w:type="spellEnd"/>
      <w:r w:rsidR="00A31894">
        <w:rPr>
          <w:rFonts w:ascii="Helvetica" w:hAnsi="Helvetica" w:cs="Helvetica"/>
          <w:sz w:val="22"/>
          <w:szCs w:val="22"/>
        </w:rPr>
        <w:t xml:space="preserve"> by Interleukin-6 in the TgCRND8 mouse model of amyloidosis.  </w:t>
      </w:r>
      <w:r w:rsidRPr="00417FB0">
        <w:rPr>
          <w:rFonts w:ascii="Helvetica" w:hAnsi="Helvetica" w:cs="Helvetica"/>
          <w:sz w:val="22"/>
          <w:szCs w:val="22"/>
          <w:u w:val="single"/>
        </w:rPr>
        <w:t>Neuroimage</w:t>
      </w:r>
      <w:r w:rsidRPr="00417FB0">
        <w:rPr>
          <w:rFonts w:ascii="Helvetica" w:hAnsi="Helvetica" w:cs="Helvetica"/>
          <w:sz w:val="22"/>
          <w:szCs w:val="22"/>
        </w:rPr>
        <w:t>.</w:t>
      </w:r>
      <w:r w:rsidR="00D85CB4" w:rsidRPr="00417FB0">
        <w:rPr>
          <w:rFonts w:ascii="Helvetica" w:hAnsi="Helvetica" w:cs="Helvetica"/>
          <w:sz w:val="22"/>
          <w:szCs w:val="22"/>
        </w:rPr>
        <w:t xml:space="preserve"> </w:t>
      </w:r>
      <w:r w:rsidR="00FF47EA" w:rsidRPr="00417FB0">
        <w:rPr>
          <w:rFonts w:ascii="Helvetica" w:hAnsi="Helvetica" w:cs="Helvetica"/>
          <w:sz w:val="22"/>
          <w:szCs w:val="22"/>
        </w:rPr>
        <w:t>202:116138.</w:t>
      </w:r>
      <w:r w:rsidR="00D85CB4" w:rsidRPr="00417FB0">
        <w:rPr>
          <w:rFonts w:ascii="Helvetica" w:hAnsi="Helvetica" w:cs="Helvetica"/>
          <w:sz w:val="22"/>
          <w:szCs w:val="22"/>
        </w:rPr>
        <w:t xml:space="preserve"> PMID: 31472250</w:t>
      </w:r>
    </w:p>
    <w:p w14:paraId="464EB4BC" w14:textId="77777777" w:rsidR="00AE322E" w:rsidRPr="00417FB0" w:rsidRDefault="00AE322E" w:rsidP="00B352A6">
      <w:pPr>
        <w:pStyle w:val="ListParagraph"/>
        <w:ind w:hanging="720"/>
        <w:rPr>
          <w:rFonts w:ascii="Helvetica" w:hAnsi="Helvetica" w:cs="Arial"/>
          <w:sz w:val="22"/>
          <w:szCs w:val="22"/>
        </w:rPr>
      </w:pPr>
    </w:p>
    <w:p w14:paraId="1BBA9FCA" w14:textId="400DAE2E" w:rsidR="00AE322E" w:rsidRPr="00417FB0" w:rsidRDefault="00AE322E" w:rsidP="00B352A6">
      <w:pPr>
        <w:pStyle w:val="ListParagraph"/>
        <w:numPr>
          <w:ilvl w:val="0"/>
          <w:numId w:val="35"/>
        </w:numPr>
        <w:ind w:hanging="720"/>
        <w:rPr>
          <w:rFonts w:ascii="Helvetica" w:hAnsi="Helvetica" w:cs="Arial"/>
          <w:sz w:val="22"/>
          <w:szCs w:val="22"/>
        </w:rPr>
      </w:pPr>
      <w:r w:rsidRPr="00417FB0">
        <w:rPr>
          <w:rFonts w:ascii="Helvetica" w:hAnsi="Helvetica" w:cs="Arial"/>
          <w:sz w:val="22"/>
          <w:szCs w:val="22"/>
        </w:rPr>
        <w:t xml:space="preserve">Ofori, E., DeKosky, S.T., </w:t>
      </w:r>
      <w:proofErr w:type="spellStart"/>
      <w:r w:rsidRPr="00417FB0">
        <w:rPr>
          <w:rFonts w:ascii="Helvetica" w:hAnsi="Helvetica" w:cs="Arial"/>
          <w:sz w:val="22"/>
          <w:szCs w:val="22"/>
        </w:rPr>
        <w:t>Febo</w:t>
      </w:r>
      <w:proofErr w:type="spellEnd"/>
      <w:r w:rsidRPr="00417FB0">
        <w:rPr>
          <w:rFonts w:ascii="Helvetica" w:hAnsi="Helvetica" w:cs="Arial"/>
          <w:sz w:val="22"/>
          <w:szCs w:val="22"/>
        </w:rPr>
        <w:t xml:space="preserve">, M., Colon-Perez, L., Chakrabarty, P., </w:t>
      </w:r>
      <w:proofErr w:type="spellStart"/>
      <w:r w:rsidRPr="00417FB0">
        <w:rPr>
          <w:rFonts w:ascii="Helvetica" w:hAnsi="Helvetica" w:cs="Arial"/>
          <w:sz w:val="22"/>
          <w:szCs w:val="22"/>
        </w:rPr>
        <w:t>Duara</w:t>
      </w:r>
      <w:proofErr w:type="spellEnd"/>
      <w:r w:rsidRPr="00417FB0">
        <w:rPr>
          <w:rFonts w:ascii="Helvetica" w:hAnsi="Helvetica" w:cs="Arial"/>
          <w:sz w:val="22"/>
          <w:szCs w:val="22"/>
        </w:rPr>
        <w:t xml:space="preserve">, R., </w:t>
      </w:r>
      <w:proofErr w:type="spellStart"/>
      <w:r w:rsidRPr="00417FB0">
        <w:rPr>
          <w:rFonts w:ascii="Helvetica" w:hAnsi="Helvetica" w:cs="Arial"/>
          <w:sz w:val="22"/>
          <w:szCs w:val="22"/>
        </w:rPr>
        <w:t>Adjouadi</w:t>
      </w:r>
      <w:proofErr w:type="spellEnd"/>
      <w:r w:rsidRPr="00417FB0">
        <w:rPr>
          <w:rFonts w:ascii="Helvetica" w:hAnsi="Helvetica" w:cs="Arial"/>
          <w:sz w:val="22"/>
          <w:szCs w:val="22"/>
        </w:rPr>
        <w:t xml:space="preserve">, M., </w:t>
      </w:r>
      <w:proofErr w:type="spellStart"/>
      <w:r w:rsidRPr="00417FB0">
        <w:rPr>
          <w:rFonts w:ascii="Helvetica" w:hAnsi="Helvetica" w:cs="Arial"/>
          <w:sz w:val="22"/>
          <w:szCs w:val="22"/>
        </w:rPr>
        <w:t>Golde</w:t>
      </w:r>
      <w:proofErr w:type="spellEnd"/>
      <w:r w:rsidRPr="00417FB0">
        <w:rPr>
          <w:rFonts w:ascii="Helvetica" w:hAnsi="Helvetica" w:cs="Arial"/>
          <w:sz w:val="22"/>
          <w:szCs w:val="22"/>
        </w:rPr>
        <w:t>, T.E., Vaillancourt, D.E. for the Alzheimer’s Disease Neuroimaging Initiative.  (</w:t>
      </w:r>
      <w:r w:rsidR="00FF47EA" w:rsidRPr="00417FB0">
        <w:rPr>
          <w:rFonts w:ascii="Helvetica" w:hAnsi="Helvetica" w:cs="Arial"/>
          <w:sz w:val="22"/>
          <w:szCs w:val="22"/>
        </w:rPr>
        <w:t>2019</w:t>
      </w:r>
      <w:r w:rsidRPr="00417FB0">
        <w:rPr>
          <w:rFonts w:ascii="Helvetica" w:hAnsi="Helvetica" w:cs="Arial"/>
          <w:sz w:val="22"/>
          <w:szCs w:val="22"/>
        </w:rPr>
        <w:t xml:space="preserve">). Free-water imaging in hippocampal subregions is a sensitive marker of Alzheimer’s disease.  </w:t>
      </w:r>
      <w:r w:rsidRPr="00417FB0">
        <w:rPr>
          <w:rFonts w:ascii="Helvetica" w:hAnsi="Helvetica" w:cs="Arial"/>
          <w:sz w:val="22"/>
          <w:szCs w:val="22"/>
          <w:u w:val="single"/>
        </w:rPr>
        <w:t>Neuroimage: Clinical</w:t>
      </w:r>
      <w:r w:rsidR="00CE6EF0" w:rsidRPr="00417FB0">
        <w:rPr>
          <w:rFonts w:ascii="Helvetica" w:hAnsi="Helvetica" w:cs="Arial"/>
          <w:sz w:val="22"/>
          <w:szCs w:val="22"/>
        </w:rPr>
        <w:t xml:space="preserve"> 24: 101985</w:t>
      </w:r>
      <w:r w:rsidR="00F16462" w:rsidRPr="00417FB0">
        <w:rPr>
          <w:rFonts w:ascii="Helvetica" w:hAnsi="Helvetica" w:cs="Arial"/>
          <w:sz w:val="22"/>
          <w:szCs w:val="22"/>
        </w:rPr>
        <w:t xml:space="preserve"> PMID: 31470214</w:t>
      </w:r>
      <w:r w:rsidR="00863611" w:rsidRPr="00417FB0">
        <w:rPr>
          <w:rFonts w:ascii="Helvetica" w:hAnsi="Helvetica" w:cs="Arial"/>
          <w:sz w:val="22"/>
          <w:szCs w:val="22"/>
        </w:rPr>
        <w:t>.</w:t>
      </w:r>
    </w:p>
    <w:p w14:paraId="5CF41AF2" w14:textId="77777777" w:rsidR="00AE322E" w:rsidRPr="00417FB0" w:rsidRDefault="00AE322E" w:rsidP="00B352A6">
      <w:pPr>
        <w:pStyle w:val="ListParagraph"/>
        <w:ind w:hanging="720"/>
        <w:rPr>
          <w:rFonts w:ascii="Helvetica" w:hAnsi="Helvetica" w:cs="Helvetica"/>
          <w:sz w:val="22"/>
          <w:szCs w:val="22"/>
          <w:u w:val="single"/>
        </w:rPr>
      </w:pPr>
    </w:p>
    <w:p w14:paraId="4BEAEDF8" w14:textId="4A362BC0" w:rsidR="005D2AE5" w:rsidRPr="00DB7EC7" w:rsidRDefault="005D2AE5" w:rsidP="00B352A6">
      <w:pPr>
        <w:pStyle w:val="ListParagraph"/>
        <w:numPr>
          <w:ilvl w:val="0"/>
          <w:numId w:val="35"/>
        </w:numPr>
        <w:ind w:hanging="720"/>
        <w:rPr>
          <w:rFonts w:ascii="Helvetica" w:hAnsi="Helvetica" w:cs="Helvetica"/>
          <w:sz w:val="22"/>
          <w:szCs w:val="22"/>
          <w:u w:val="single"/>
        </w:rPr>
      </w:pPr>
      <w:r w:rsidRPr="00417FB0">
        <w:rPr>
          <w:rFonts w:ascii="Helvetica" w:hAnsi="Helvetica" w:cs="Helvetica"/>
          <w:sz w:val="22"/>
          <w:szCs w:val="22"/>
        </w:rPr>
        <w:t xml:space="preserve">Archer, D.B., Bricker, J.T., Chu, W.T., </w:t>
      </w:r>
      <w:proofErr w:type="spellStart"/>
      <w:r w:rsidRPr="00417FB0">
        <w:rPr>
          <w:rFonts w:ascii="Helvetica" w:hAnsi="Helvetica" w:cs="Helvetica"/>
          <w:sz w:val="22"/>
          <w:szCs w:val="22"/>
        </w:rPr>
        <w:t>Burciu</w:t>
      </w:r>
      <w:proofErr w:type="spellEnd"/>
      <w:r w:rsidRPr="00417FB0">
        <w:rPr>
          <w:rFonts w:ascii="Helvetica" w:hAnsi="Helvetica" w:cs="Helvetica"/>
          <w:sz w:val="22"/>
          <w:szCs w:val="22"/>
        </w:rPr>
        <w:t xml:space="preserve"> R., McCracken J.L., Lai, S., Coombes, S.A., Fang, R., </w:t>
      </w:r>
      <w:proofErr w:type="spellStart"/>
      <w:r w:rsidR="00DB7EC7">
        <w:rPr>
          <w:rFonts w:ascii="Helvetica" w:hAnsi="Helvetica" w:cs="Helvetica"/>
          <w:sz w:val="22"/>
          <w:szCs w:val="22"/>
        </w:rPr>
        <w:t>Barmpoutis</w:t>
      </w:r>
      <w:proofErr w:type="spellEnd"/>
      <w:r w:rsidR="00DB7EC7">
        <w:rPr>
          <w:rFonts w:ascii="Helvetica" w:hAnsi="Helvetica" w:cs="Helvetica"/>
          <w:sz w:val="22"/>
          <w:szCs w:val="22"/>
        </w:rPr>
        <w:t xml:space="preserve">, A., </w:t>
      </w:r>
      <w:proofErr w:type="spellStart"/>
      <w:r w:rsidRPr="00417FB0">
        <w:rPr>
          <w:rFonts w:ascii="Helvetica" w:hAnsi="Helvetica" w:cs="Helvetica"/>
          <w:sz w:val="22"/>
          <w:szCs w:val="22"/>
        </w:rPr>
        <w:t>Corcos</w:t>
      </w:r>
      <w:proofErr w:type="spellEnd"/>
      <w:r w:rsidRPr="00417FB0">
        <w:rPr>
          <w:rFonts w:ascii="Helvetica" w:hAnsi="Helvetica" w:cs="Helvetica"/>
          <w:sz w:val="22"/>
          <w:szCs w:val="22"/>
        </w:rPr>
        <w:t xml:space="preserve">, D.M., </w:t>
      </w:r>
      <w:proofErr w:type="spellStart"/>
      <w:r w:rsidRPr="00417FB0">
        <w:rPr>
          <w:rFonts w:ascii="Helvetica" w:hAnsi="Helvetica" w:cs="Helvetica"/>
          <w:sz w:val="22"/>
          <w:szCs w:val="22"/>
        </w:rPr>
        <w:t>Kurani</w:t>
      </w:r>
      <w:proofErr w:type="spellEnd"/>
      <w:r w:rsidRPr="00417FB0">
        <w:rPr>
          <w:rFonts w:ascii="Helvetica" w:hAnsi="Helvetica" w:cs="Helvetica"/>
          <w:sz w:val="22"/>
          <w:szCs w:val="22"/>
        </w:rPr>
        <w:t xml:space="preserve">, A.S., Mitchell, T., Black, M.L., Herschel, El., Simuni, T., Parrish, T.B., </w:t>
      </w:r>
      <w:proofErr w:type="spellStart"/>
      <w:r w:rsidRPr="00417FB0">
        <w:rPr>
          <w:rFonts w:ascii="Helvetica" w:hAnsi="Helvetica" w:cs="Helvetica"/>
          <w:sz w:val="22"/>
          <w:szCs w:val="22"/>
        </w:rPr>
        <w:t>Comella</w:t>
      </w:r>
      <w:proofErr w:type="spellEnd"/>
      <w:r w:rsidRPr="00417FB0">
        <w:rPr>
          <w:rFonts w:ascii="Helvetica" w:hAnsi="Helvetica" w:cs="Helvetica"/>
          <w:sz w:val="22"/>
          <w:szCs w:val="22"/>
        </w:rPr>
        <w:t xml:space="preserve">, C., </w:t>
      </w:r>
      <w:proofErr w:type="spellStart"/>
      <w:r w:rsidRPr="00417FB0">
        <w:rPr>
          <w:rFonts w:ascii="Helvetica" w:hAnsi="Helvetica" w:cs="Helvetica"/>
          <w:sz w:val="22"/>
          <w:szCs w:val="22"/>
        </w:rPr>
        <w:t>Xie</w:t>
      </w:r>
      <w:proofErr w:type="spellEnd"/>
      <w:r w:rsidRPr="00417FB0">
        <w:rPr>
          <w:rFonts w:ascii="Helvetica" w:hAnsi="Helvetica" w:cs="Helvetica"/>
          <w:sz w:val="22"/>
          <w:szCs w:val="22"/>
        </w:rPr>
        <w:t xml:space="preserve">, T., Seppi, K., </w:t>
      </w:r>
      <w:proofErr w:type="spellStart"/>
      <w:r w:rsidRPr="00417FB0">
        <w:rPr>
          <w:rFonts w:ascii="Helvetica" w:hAnsi="Helvetica" w:cs="Helvetica"/>
          <w:sz w:val="22"/>
          <w:szCs w:val="22"/>
        </w:rPr>
        <w:t>Bohnen</w:t>
      </w:r>
      <w:proofErr w:type="spellEnd"/>
      <w:r w:rsidRPr="00417FB0">
        <w:rPr>
          <w:rFonts w:ascii="Helvetica" w:hAnsi="Helvetica" w:cs="Helvetica"/>
          <w:sz w:val="22"/>
          <w:szCs w:val="22"/>
        </w:rPr>
        <w:t xml:space="preserve">, N.I., Muller, M.L.T.M., Albin, R.L., </w:t>
      </w:r>
      <w:proofErr w:type="spellStart"/>
      <w:r w:rsidRPr="00417FB0">
        <w:rPr>
          <w:rFonts w:ascii="Helvetica" w:hAnsi="Helvetica" w:cs="Helvetica"/>
          <w:sz w:val="22"/>
          <w:szCs w:val="22"/>
        </w:rPr>
        <w:t>Krismer</w:t>
      </w:r>
      <w:proofErr w:type="spellEnd"/>
      <w:r w:rsidRPr="00417FB0">
        <w:rPr>
          <w:rFonts w:ascii="Helvetica" w:hAnsi="Helvetica" w:cs="Helvetica"/>
          <w:sz w:val="22"/>
          <w:szCs w:val="22"/>
        </w:rPr>
        <w:t>, F., Du, G., Lewis, M.M., Huang, X., Li, H., Pasternak, O., McFarland, N.R., Okun, M.S., Vaillancourt, D.E. (</w:t>
      </w:r>
      <w:r w:rsidR="0061561F" w:rsidRPr="00417FB0">
        <w:rPr>
          <w:rFonts w:ascii="Helvetica" w:hAnsi="Helvetica" w:cs="Helvetica"/>
          <w:sz w:val="22"/>
          <w:szCs w:val="22"/>
        </w:rPr>
        <w:t>2019</w:t>
      </w:r>
      <w:r w:rsidR="007D62BC" w:rsidRPr="00417FB0">
        <w:rPr>
          <w:rFonts w:ascii="Helvetica" w:hAnsi="Helvetica" w:cs="Helvetica"/>
          <w:sz w:val="22"/>
          <w:szCs w:val="22"/>
        </w:rPr>
        <w:t>)</w:t>
      </w:r>
      <w:r w:rsidRPr="00417FB0">
        <w:rPr>
          <w:rFonts w:ascii="Helvetica" w:hAnsi="Helvetica" w:cs="Helvetica"/>
          <w:sz w:val="22"/>
          <w:szCs w:val="22"/>
        </w:rPr>
        <w:t xml:space="preserve">.  </w:t>
      </w:r>
      <w:r w:rsidR="00252BDA" w:rsidRPr="00417FB0">
        <w:rPr>
          <w:rFonts w:ascii="Helvetica" w:hAnsi="Helvetica" w:cs="Helvetica"/>
          <w:sz w:val="22"/>
          <w:szCs w:val="22"/>
        </w:rPr>
        <w:t>Development and Validation of the Automated Imaging Differentiation in Parkinsonism</w:t>
      </w:r>
      <w:r w:rsidR="00DB7EC7">
        <w:rPr>
          <w:rFonts w:ascii="Helvetica" w:hAnsi="Helvetica" w:cs="Helvetica"/>
          <w:sz w:val="22"/>
          <w:szCs w:val="22"/>
        </w:rPr>
        <w:t xml:space="preserve"> (AID-P)</w:t>
      </w:r>
      <w:r w:rsidR="00252BDA" w:rsidRPr="00417FB0">
        <w:rPr>
          <w:rFonts w:ascii="Helvetica" w:hAnsi="Helvetica" w:cs="Helvetica"/>
          <w:sz w:val="22"/>
          <w:szCs w:val="22"/>
        </w:rPr>
        <w:t xml:space="preserve">: A Machine Learning Study.  </w:t>
      </w:r>
      <w:r w:rsidRPr="00417FB0">
        <w:rPr>
          <w:rFonts w:ascii="Helvetica" w:hAnsi="Helvetica" w:cs="Helvetica"/>
          <w:sz w:val="22"/>
          <w:szCs w:val="22"/>
          <w:u w:val="single"/>
        </w:rPr>
        <w:t>The Lancet Digital Health</w:t>
      </w:r>
      <w:r w:rsidR="0061561F" w:rsidRPr="00417FB0">
        <w:rPr>
          <w:rFonts w:ascii="Helvetica" w:hAnsi="Helvetica" w:cs="Helvetica"/>
          <w:sz w:val="22"/>
          <w:szCs w:val="22"/>
        </w:rPr>
        <w:t xml:space="preserve"> 1(5):PE222-E231.</w:t>
      </w:r>
      <w:r w:rsidR="00DB7C9C" w:rsidRPr="00417FB0">
        <w:rPr>
          <w:rFonts w:ascii="Helvetica" w:hAnsi="Helvetica" w:cs="Helvetica"/>
          <w:sz w:val="22"/>
          <w:szCs w:val="22"/>
        </w:rPr>
        <w:t xml:space="preserve">  PMID: 32259098.</w:t>
      </w:r>
      <w:r w:rsidR="0061561F" w:rsidRPr="00417FB0">
        <w:rPr>
          <w:rFonts w:ascii="Helvetica" w:hAnsi="Helvetica" w:cs="Helvetica"/>
          <w:sz w:val="22"/>
          <w:szCs w:val="22"/>
        </w:rPr>
        <w:t xml:space="preserve">  </w:t>
      </w:r>
    </w:p>
    <w:p w14:paraId="488B4AE0" w14:textId="77777777" w:rsidR="005D2AE5" w:rsidRPr="00417FB0" w:rsidRDefault="005D2AE5" w:rsidP="00B352A6">
      <w:pPr>
        <w:pStyle w:val="ListParagraph"/>
        <w:ind w:hanging="720"/>
        <w:rPr>
          <w:rFonts w:ascii="Helvetica" w:hAnsi="Helvetica" w:cs="Arial"/>
          <w:sz w:val="22"/>
          <w:szCs w:val="22"/>
        </w:rPr>
      </w:pPr>
    </w:p>
    <w:p w14:paraId="5EF36666" w14:textId="4A0A863B" w:rsidR="004D273D" w:rsidRPr="00417FB0" w:rsidRDefault="004D273D" w:rsidP="00B352A6">
      <w:pPr>
        <w:pStyle w:val="ListParagraph"/>
        <w:numPr>
          <w:ilvl w:val="0"/>
          <w:numId w:val="35"/>
        </w:numPr>
        <w:ind w:hanging="720"/>
        <w:rPr>
          <w:rFonts w:ascii="Helvetica" w:hAnsi="Helvetica" w:cs="Helvetica"/>
          <w:sz w:val="22"/>
          <w:szCs w:val="22"/>
        </w:rPr>
      </w:pPr>
      <w:r w:rsidRPr="00417FB0">
        <w:rPr>
          <w:rFonts w:ascii="Helvetica" w:hAnsi="Helvetica" w:cs="Helvetica"/>
          <w:sz w:val="22"/>
          <w:szCs w:val="22"/>
        </w:rPr>
        <w:t xml:space="preserve">Mitchell, T., Archer, D.B., Chu, W.T., Coombes, S.A., Lai, S., Wilkes, B., McFarland, N.R., Okun, M.S., Black, M.L., Herschel, E., Simuni, T., </w:t>
      </w:r>
      <w:proofErr w:type="spellStart"/>
      <w:r w:rsidRPr="00417FB0">
        <w:rPr>
          <w:rFonts w:ascii="Helvetica" w:hAnsi="Helvetica" w:cs="Helvetica"/>
          <w:sz w:val="22"/>
          <w:szCs w:val="22"/>
        </w:rPr>
        <w:t>Comella</w:t>
      </w:r>
      <w:proofErr w:type="spellEnd"/>
      <w:r w:rsidRPr="00417FB0">
        <w:rPr>
          <w:rFonts w:ascii="Helvetica" w:hAnsi="Helvetica" w:cs="Helvetica"/>
          <w:sz w:val="22"/>
          <w:szCs w:val="22"/>
        </w:rPr>
        <w:t xml:space="preserve">, C., </w:t>
      </w:r>
      <w:proofErr w:type="spellStart"/>
      <w:r w:rsidRPr="00417FB0">
        <w:rPr>
          <w:rFonts w:ascii="Helvetica" w:hAnsi="Helvetica" w:cs="Helvetica"/>
          <w:sz w:val="22"/>
          <w:szCs w:val="22"/>
        </w:rPr>
        <w:t>Xie</w:t>
      </w:r>
      <w:proofErr w:type="spellEnd"/>
      <w:r w:rsidRPr="00417FB0">
        <w:rPr>
          <w:rFonts w:ascii="Helvetica" w:hAnsi="Helvetica" w:cs="Helvetica"/>
          <w:sz w:val="22"/>
          <w:szCs w:val="22"/>
        </w:rPr>
        <w:t xml:space="preserve">, T., Parrish, T.B., </w:t>
      </w:r>
      <w:proofErr w:type="spellStart"/>
      <w:r w:rsidRPr="00417FB0">
        <w:rPr>
          <w:rFonts w:ascii="Helvetica" w:hAnsi="Helvetica" w:cs="Helvetica"/>
          <w:sz w:val="22"/>
          <w:szCs w:val="22"/>
        </w:rPr>
        <w:t>Kurani</w:t>
      </w:r>
      <w:proofErr w:type="spellEnd"/>
      <w:r w:rsidRPr="00417FB0">
        <w:rPr>
          <w:rFonts w:ascii="Helvetica" w:hAnsi="Helvetica" w:cs="Helvetica"/>
          <w:sz w:val="22"/>
          <w:szCs w:val="22"/>
        </w:rPr>
        <w:t xml:space="preserve">, A.S., </w:t>
      </w:r>
      <w:proofErr w:type="spellStart"/>
      <w:r w:rsidRPr="00417FB0">
        <w:rPr>
          <w:rFonts w:ascii="Helvetica" w:hAnsi="Helvetica" w:cs="Helvetica"/>
          <w:sz w:val="22"/>
          <w:szCs w:val="22"/>
        </w:rPr>
        <w:t>Corcos</w:t>
      </w:r>
      <w:proofErr w:type="spellEnd"/>
      <w:r w:rsidRPr="00417FB0">
        <w:rPr>
          <w:rFonts w:ascii="Helvetica" w:hAnsi="Helvetica" w:cs="Helvetica"/>
          <w:sz w:val="22"/>
          <w:szCs w:val="22"/>
        </w:rPr>
        <w:t>, D.M., Vaillancourt, D.E.  (</w:t>
      </w:r>
      <w:r w:rsidR="009344C7" w:rsidRPr="00417FB0">
        <w:rPr>
          <w:rFonts w:ascii="Helvetica" w:hAnsi="Helvetica" w:cs="Helvetica"/>
          <w:sz w:val="22"/>
          <w:szCs w:val="22"/>
        </w:rPr>
        <w:t>2019</w:t>
      </w:r>
      <w:r w:rsidRPr="00417FB0">
        <w:rPr>
          <w:rFonts w:ascii="Helvetica" w:hAnsi="Helvetica" w:cs="Helvetica"/>
          <w:sz w:val="22"/>
          <w:szCs w:val="22"/>
        </w:rPr>
        <w:t xml:space="preserve">).  Neurite orientation dispersion and density imaging (NODDI) and free-water imaging in Parkinsonism.  </w:t>
      </w:r>
      <w:r w:rsidRPr="00417FB0">
        <w:rPr>
          <w:rFonts w:ascii="Helvetica" w:hAnsi="Helvetica" w:cs="Helvetica"/>
          <w:sz w:val="22"/>
          <w:szCs w:val="22"/>
          <w:u w:val="single"/>
        </w:rPr>
        <w:t>Human Brain Mapping</w:t>
      </w:r>
      <w:r w:rsidR="009344C7" w:rsidRPr="00417FB0">
        <w:rPr>
          <w:rFonts w:ascii="Helvetica" w:hAnsi="Helvetica" w:cs="Helvetica"/>
          <w:sz w:val="22"/>
          <w:szCs w:val="22"/>
        </w:rPr>
        <w:t xml:space="preserve"> 40(17)</w:t>
      </w:r>
      <w:r w:rsidR="00AA1FA1" w:rsidRPr="00417FB0">
        <w:rPr>
          <w:rFonts w:ascii="Helvetica" w:hAnsi="Helvetica" w:cs="Helvetica"/>
          <w:sz w:val="22"/>
          <w:szCs w:val="22"/>
        </w:rPr>
        <w:t>:</w:t>
      </w:r>
      <w:r w:rsidR="009344C7" w:rsidRPr="00417FB0">
        <w:rPr>
          <w:rFonts w:ascii="Helvetica" w:hAnsi="Helvetica" w:cs="Helvetica"/>
          <w:sz w:val="22"/>
          <w:szCs w:val="22"/>
        </w:rPr>
        <w:t>5094</w:t>
      </w:r>
      <w:r w:rsidR="00AA1FA1" w:rsidRPr="00417FB0">
        <w:rPr>
          <w:rFonts w:ascii="Helvetica" w:hAnsi="Helvetica" w:cs="Helvetica"/>
          <w:sz w:val="22"/>
          <w:szCs w:val="22"/>
        </w:rPr>
        <w:t>-</w:t>
      </w:r>
      <w:r w:rsidR="009344C7" w:rsidRPr="00417FB0">
        <w:rPr>
          <w:rFonts w:ascii="Helvetica" w:hAnsi="Helvetica" w:cs="Helvetica"/>
          <w:sz w:val="22"/>
          <w:szCs w:val="22"/>
        </w:rPr>
        <w:t xml:space="preserve">5107.  </w:t>
      </w:r>
      <w:r w:rsidR="00E56CB6" w:rsidRPr="00417FB0">
        <w:rPr>
          <w:rFonts w:ascii="Helvetica" w:hAnsi="Helvetica" w:cs="Helvetica"/>
          <w:sz w:val="22"/>
          <w:szCs w:val="22"/>
        </w:rPr>
        <w:t>PMID: 31403737.</w:t>
      </w:r>
    </w:p>
    <w:p w14:paraId="3AAC499F" w14:textId="77777777" w:rsidR="004D273D" w:rsidRPr="00417FB0" w:rsidRDefault="004D273D" w:rsidP="00B352A6">
      <w:pPr>
        <w:pStyle w:val="ListParagraph"/>
        <w:ind w:hanging="720"/>
        <w:rPr>
          <w:rFonts w:ascii="Helvetica" w:hAnsi="Helvetica" w:cs="Arial"/>
          <w:sz w:val="22"/>
          <w:szCs w:val="22"/>
        </w:rPr>
      </w:pPr>
    </w:p>
    <w:p w14:paraId="12C36147" w14:textId="4A8AB1CC" w:rsidR="006B345B" w:rsidRPr="00417FB0" w:rsidRDefault="006B345B" w:rsidP="00B352A6">
      <w:pPr>
        <w:pStyle w:val="ListParagraph"/>
        <w:numPr>
          <w:ilvl w:val="0"/>
          <w:numId w:val="35"/>
        </w:numPr>
        <w:ind w:hanging="720"/>
        <w:rPr>
          <w:rFonts w:ascii="Helvetica" w:hAnsi="Helvetica" w:cs="Arial"/>
          <w:sz w:val="22"/>
          <w:szCs w:val="22"/>
        </w:rPr>
      </w:pPr>
      <w:r w:rsidRPr="00417FB0">
        <w:rPr>
          <w:rFonts w:ascii="Helvetica" w:hAnsi="Helvetica" w:cs="Arial"/>
          <w:sz w:val="22"/>
          <w:szCs w:val="22"/>
        </w:rPr>
        <w:t>Unruh, K., Martin, L., Magnon, G., Vaillancourt, D., Sweeney, J., Mosconi, M.  (</w:t>
      </w:r>
      <w:r w:rsidR="0061561F" w:rsidRPr="00417FB0">
        <w:rPr>
          <w:rFonts w:ascii="Helvetica" w:hAnsi="Helvetica" w:cs="Arial"/>
          <w:sz w:val="22"/>
          <w:szCs w:val="22"/>
        </w:rPr>
        <w:t>2019</w:t>
      </w:r>
      <w:r w:rsidRPr="00417FB0">
        <w:rPr>
          <w:rFonts w:ascii="Helvetica" w:hAnsi="Helvetica" w:cs="Arial"/>
          <w:sz w:val="22"/>
          <w:szCs w:val="22"/>
        </w:rPr>
        <w:t xml:space="preserve">).  Cortical and subcortical alterations associated with precision visuomotor behavior in individuals with autism spectrum disorder.  </w:t>
      </w:r>
      <w:r w:rsidRPr="00417FB0">
        <w:rPr>
          <w:rFonts w:ascii="Helvetica" w:hAnsi="Helvetica" w:cs="Arial"/>
          <w:sz w:val="22"/>
          <w:szCs w:val="22"/>
          <w:u w:val="single"/>
        </w:rPr>
        <w:t>Journal of Neurophysiology</w:t>
      </w:r>
      <w:r w:rsidR="0061561F" w:rsidRPr="00417FB0">
        <w:rPr>
          <w:rFonts w:ascii="Helvetica" w:hAnsi="Helvetica" w:cs="Arial"/>
          <w:sz w:val="22"/>
          <w:szCs w:val="22"/>
        </w:rPr>
        <w:t xml:space="preserve"> 122(4):1330-1341.  PMID: 31314644.</w:t>
      </w:r>
      <w:r w:rsidRPr="00417FB0">
        <w:rPr>
          <w:rFonts w:ascii="Helvetica" w:hAnsi="Helvetica" w:cs="Arial"/>
          <w:sz w:val="22"/>
          <w:szCs w:val="22"/>
        </w:rPr>
        <w:t xml:space="preserve">  </w:t>
      </w:r>
    </w:p>
    <w:p w14:paraId="49E31684" w14:textId="77777777" w:rsidR="00531397" w:rsidRPr="00417FB0" w:rsidRDefault="00531397" w:rsidP="00B352A6">
      <w:pPr>
        <w:pStyle w:val="ListParagraph"/>
        <w:ind w:hanging="720"/>
        <w:rPr>
          <w:rFonts w:ascii="Helvetica" w:hAnsi="Helvetica" w:cs="Arial"/>
          <w:sz w:val="22"/>
          <w:szCs w:val="22"/>
        </w:rPr>
      </w:pPr>
    </w:p>
    <w:p w14:paraId="1485ACA7" w14:textId="32BF88A4" w:rsidR="00654FF5" w:rsidRPr="00417FB0" w:rsidRDefault="00654FF5" w:rsidP="00B352A6">
      <w:pPr>
        <w:pStyle w:val="ListParagraph"/>
        <w:numPr>
          <w:ilvl w:val="0"/>
          <w:numId w:val="35"/>
        </w:numPr>
        <w:ind w:hanging="720"/>
        <w:rPr>
          <w:rFonts w:ascii="Helvetica" w:hAnsi="Helvetica" w:cs="Arial"/>
          <w:sz w:val="22"/>
          <w:szCs w:val="22"/>
        </w:rPr>
      </w:pPr>
      <w:r w:rsidRPr="00417FB0">
        <w:rPr>
          <w:rFonts w:ascii="Helvetica" w:hAnsi="Helvetica" w:cs="Arial"/>
          <w:sz w:val="22"/>
          <w:szCs w:val="22"/>
        </w:rPr>
        <w:t>Archer, D.B., Coombes, S.A., McFarland, N., DeKosky, S., Vaillancourt, D.E.  (</w:t>
      </w:r>
      <w:r w:rsidR="00D311FE" w:rsidRPr="00417FB0">
        <w:rPr>
          <w:rFonts w:ascii="Helvetica" w:hAnsi="Helvetica" w:cs="Arial"/>
          <w:sz w:val="22"/>
          <w:szCs w:val="22"/>
        </w:rPr>
        <w:t>2019</w:t>
      </w:r>
      <w:r w:rsidRPr="00417FB0">
        <w:rPr>
          <w:rFonts w:ascii="Helvetica" w:hAnsi="Helvetica" w:cs="Arial"/>
          <w:sz w:val="22"/>
          <w:szCs w:val="22"/>
        </w:rPr>
        <w:t xml:space="preserve">).  Development of a Transcallosal Tractography Template and its Application to Dementia.  </w:t>
      </w:r>
      <w:r w:rsidRPr="00417FB0">
        <w:rPr>
          <w:rFonts w:ascii="Helvetica" w:hAnsi="Helvetica" w:cs="Arial"/>
          <w:sz w:val="22"/>
          <w:szCs w:val="22"/>
          <w:u w:val="single"/>
        </w:rPr>
        <w:t>Neuroimage</w:t>
      </w:r>
      <w:r w:rsidR="00D311FE" w:rsidRPr="00417FB0">
        <w:rPr>
          <w:rFonts w:ascii="Helvetica" w:hAnsi="Helvetica" w:cs="Arial"/>
          <w:sz w:val="22"/>
          <w:szCs w:val="22"/>
        </w:rPr>
        <w:t xml:space="preserve"> 200:302-312.</w:t>
      </w:r>
      <w:r w:rsidR="00B13F66" w:rsidRPr="00417FB0">
        <w:rPr>
          <w:rFonts w:ascii="Helvetica" w:hAnsi="Helvetica" w:cs="Arial"/>
          <w:sz w:val="22"/>
          <w:szCs w:val="22"/>
        </w:rPr>
        <w:t xml:space="preserve">  PMID: 31260838.</w:t>
      </w:r>
    </w:p>
    <w:p w14:paraId="4C0C7231" w14:textId="77777777" w:rsidR="00654FF5" w:rsidRPr="00417FB0" w:rsidRDefault="00654FF5" w:rsidP="00B352A6">
      <w:pPr>
        <w:pStyle w:val="ListParagraph"/>
        <w:autoSpaceDE w:val="0"/>
        <w:autoSpaceDN w:val="0"/>
        <w:adjustRightInd w:val="0"/>
        <w:ind w:hanging="720"/>
        <w:rPr>
          <w:rFonts w:ascii="Helvetica" w:hAnsi="Helvetica"/>
          <w:sz w:val="22"/>
          <w:szCs w:val="22"/>
        </w:rPr>
      </w:pPr>
    </w:p>
    <w:p w14:paraId="63743629" w14:textId="795DBCA5" w:rsidR="00FA1D27" w:rsidRPr="00417FB0" w:rsidRDefault="00FA1D27" w:rsidP="00B352A6">
      <w:pPr>
        <w:pStyle w:val="ListParagraph"/>
        <w:numPr>
          <w:ilvl w:val="0"/>
          <w:numId w:val="35"/>
        </w:numPr>
        <w:autoSpaceDE w:val="0"/>
        <w:autoSpaceDN w:val="0"/>
        <w:adjustRightInd w:val="0"/>
        <w:ind w:hanging="720"/>
        <w:rPr>
          <w:rFonts w:ascii="Helvetica" w:hAnsi="Helvetica"/>
          <w:sz w:val="22"/>
          <w:szCs w:val="22"/>
        </w:rPr>
      </w:pPr>
      <w:r w:rsidRPr="00417FB0">
        <w:rPr>
          <w:rFonts w:ascii="Helvetica" w:hAnsi="Helvetica"/>
          <w:sz w:val="22"/>
          <w:szCs w:val="22"/>
        </w:rPr>
        <w:lastRenderedPageBreak/>
        <w:t xml:space="preserve">Torres, V.L., </w:t>
      </w:r>
      <w:proofErr w:type="spellStart"/>
      <w:r w:rsidRPr="00417FB0">
        <w:rPr>
          <w:rFonts w:ascii="Helvetica" w:hAnsi="Helvetica"/>
          <w:sz w:val="22"/>
          <w:szCs w:val="22"/>
        </w:rPr>
        <w:t>Rosselli</w:t>
      </w:r>
      <w:proofErr w:type="spellEnd"/>
      <w:r w:rsidRPr="00417FB0">
        <w:rPr>
          <w:rFonts w:ascii="Helvetica" w:hAnsi="Helvetica"/>
          <w:sz w:val="22"/>
          <w:szCs w:val="22"/>
        </w:rPr>
        <w:t xml:space="preserve">, M., Loewenstein, D.A., Curiel, R.E., </w:t>
      </w:r>
      <w:proofErr w:type="spellStart"/>
      <w:r w:rsidRPr="00417FB0">
        <w:rPr>
          <w:rFonts w:ascii="Helvetica" w:hAnsi="Helvetica"/>
          <w:sz w:val="22"/>
          <w:szCs w:val="22"/>
        </w:rPr>
        <w:t>Valez</w:t>
      </w:r>
      <w:proofErr w:type="spellEnd"/>
      <w:r w:rsidRPr="00417FB0">
        <w:rPr>
          <w:rFonts w:ascii="Helvetica" w:hAnsi="Helvetica"/>
          <w:sz w:val="22"/>
          <w:szCs w:val="22"/>
        </w:rPr>
        <w:t xml:space="preserve"> Uribe, I., Lang, M., Arruda, F., </w:t>
      </w:r>
      <w:proofErr w:type="spellStart"/>
      <w:r w:rsidRPr="00417FB0">
        <w:rPr>
          <w:rFonts w:ascii="Helvetica" w:hAnsi="Helvetica"/>
          <w:sz w:val="22"/>
          <w:szCs w:val="22"/>
        </w:rPr>
        <w:t>Penate</w:t>
      </w:r>
      <w:proofErr w:type="spellEnd"/>
      <w:r w:rsidRPr="00417FB0">
        <w:rPr>
          <w:rFonts w:ascii="Helvetica" w:hAnsi="Helvetica"/>
          <w:sz w:val="22"/>
          <w:szCs w:val="22"/>
        </w:rPr>
        <w:t xml:space="preserve">, A., Vaillancourt, D.E., Greig, M.T., Barker, W.W., Bauer, R.M., </w:t>
      </w:r>
      <w:proofErr w:type="spellStart"/>
      <w:r w:rsidRPr="00417FB0">
        <w:rPr>
          <w:rFonts w:ascii="Helvetica" w:hAnsi="Helvetica"/>
          <w:sz w:val="22"/>
          <w:szCs w:val="22"/>
        </w:rPr>
        <w:t>Duara</w:t>
      </w:r>
      <w:proofErr w:type="spellEnd"/>
      <w:r w:rsidRPr="00417FB0">
        <w:rPr>
          <w:rFonts w:ascii="Helvetica" w:hAnsi="Helvetica"/>
          <w:sz w:val="22"/>
          <w:szCs w:val="22"/>
        </w:rPr>
        <w:t>, R.  (</w:t>
      </w:r>
      <w:r w:rsidR="008F6950" w:rsidRPr="00417FB0">
        <w:rPr>
          <w:rFonts w:ascii="Helvetica" w:hAnsi="Helvetica"/>
          <w:sz w:val="22"/>
          <w:szCs w:val="22"/>
        </w:rPr>
        <w:t>2019</w:t>
      </w:r>
      <w:r w:rsidRPr="00417FB0">
        <w:rPr>
          <w:rFonts w:ascii="Helvetica" w:hAnsi="Helvetica"/>
          <w:sz w:val="22"/>
          <w:szCs w:val="22"/>
        </w:rPr>
        <w:t xml:space="preserve">).  Types of errors on a semantic interference task in mild cognitive impairment and dementia.  </w:t>
      </w:r>
      <w:r w:rsidRPr="00417FB0">
        <w:rPr>
          <w:rFonts w:ascii="Helvetica" w:hAnsi="Helvetica"/>
          <w:sz w:val="22"/>
          <w:szCs w:val="22"/>
          <w:u w:val="single"/>
        </w:rPr>
        <w:t>Neuropsychology</w:t>
      </w:r>
      <w:r w:rsidR="008F6950" w:rsidRPr="00417FB0">
        <w:rPr>
          <w:rFonts w:ascii="Helvetica" w:hAnsi="Helvetica"/>
          <w:sz w:val="22"/>
          <w:szCs w:val="22"/>
        </w:rPr>
        <w:t xml:space="preserve"> 33(5):670-684.</w:t>
      </w:r>
      <w:r w:rsidR="00543CD2" w:rsidRPr="00417FB0">
        <w:rPr>
          <w:rFonts w:ascii="Helvetica" w:hAnsi="Helvetica"/>
          <w:sz w:val="22"/>
          <w:szCs w:val="22"/>
        </w:rPr>
        <w:t xml:space="preserve"> PMID: 31070384.</w:t>
      </w:r>
      <w:r w:rsidRPr="00417FB0">
        <w:rPr>
          <w:rFonts w:ascii="Helvetica" w:hAnsi="Helvetica"/>
          <w:sz w:val="22"/>
          <w:szCs w:val="22"/>
        </w:rPr>
        <w:t xml:space="preserve">  </w:t>
      </w:r>
    </w:p>
    <w:p w14:paraId="0752B2F0" w14:textId="77777777" w:rsidR="00FA1D27" w:rsidRPr="00417FB0" w:rsidRDefault="00FA1D27" w:rsidP="00B352A6">
      <w:pPr>
        <w:pStyle w:val="ListParagraph"/>
        <w:autoSpaceDE w:val="0"/>
        <w:autoSpaceDN w:val="0"/>
        <w:adjustRightInd w:val="0"/>
        <w:ind w:hanging="720"/>
        <w:rPr>
          <w:rFonts w:ascii="Helvetica" w:hAnsi="Helvetica"/>
          <w:sz w:val="22"/>
          <w:szCs w:val="22"/>
        </w:rPr>
      </w:pPr>
    </w:p>
    <w:p w14:paraId="171C1C61" w14:textId="3D533E66" w:rsidR="00FC48DD" w:rsidRPr="00417FB0" w:rsidRDefault="00FC48DD" w:rsidP="00B352A6">
      <w:pPr>
        <w:pStyle w:val="ListParagraph"/>
        <w:numPr>
          <w:ilvl w:val="0"/>
          <w:numId w:val="35"/>
        </w:numPr>
        <w:autoSpaceDE w:val="0"/>
        <w:autoSpaceDN w:val="0"/>
        <w:adjustRightInd w:val="0"/>
        <w:ind w:hanging="720"/>
        <w:rPr>
          <w:rFonts w:ascii="Helvetica" w:hAnsi="Helvetica"/>
          <w:sz w:val="22"/>
          <w:szCs w:val="22"/>
        </w:rPr>
      </w:pPr>
      <w:r w:rsidRPr="00417FB0">
        <w:rPr>
          <w:rFonts w:ascii="Helvetica" w:hAnsi="Helvetica"/>
          <w:sz w:val="22"/>
          <w:szCs w:val="22"/>
        </w:rPr>
        <w:t xml:space="preserve">Tanner, J.J., Amin, M., Hardcastle, C., </w:t>
      </w:r>
      <w:proofErr w:type="spellStart"/>
      <w:r w:rsidRPr="00417FB0">
        <w:rPr>
          <w:rFonts w:ascii="Helvetica" w:hAnsi="Helvetica"/>
          <w:sz w:val="22"/>
          <w:szCs w:val="22"/>
        </w:rPr>
        <w:t>Parvataneni</w:t>
      </w:r>
      <w:proofErr w:type="spellEnd"/>
      <w:r w:rsidRPr="00417FB0">
        <w:rPr>
          <w:rFonts w:ascii="Helvetica" w:hAnsi="Helvetica"/>
          <w:sz w:val="22"/>
          <w:szCs w:val="22"/>
        </w:rPr>
        <w:t xml:space="preserve">, H., Vaillancourt, D.E., </w:t>
      </w:r>
      <w:proofErr w:type="spellStart"/>
      <w:r w:rsidRPr="00417FB0">
        <w:rPr>
          <w:rFonts w:ascii="Helvetica" w:hAnsi="Helvetica"/>
          <w:sz w:val="22"/>
          <w:szCs w:val="22"/>
        </w:rPr>
        <w:t>Mareci</w:t>
      </w:r>
      <w:proofErr w:type="spellEnd"/>
      <w:r w:rsidRPr="00417FB0">
        <w:rPr>
          <w:rFonts w:ascii="Helvetica" w:hAnsi="Helvetica"/>
          <w:sz w:val="22"/>
          <w:szCs w:val="22"/>
        </w:rPr>
        <w:t>, T.H., Price, C.E.  (</w:t>
      </w:r>
      <w:r w:rsidR="00C21C06" w:rsidRPr="00417FB0">
        <w:rPr>
          <w:rFonts w:ascii="Helvetica" w:hAnsi="Helvetica"/>
          <w:sz w:val="22"/>
          <w:szCs w:val="22"/>
        </w:rPr>
        <w:t>2019</w:t>
      </w:r>
      <w:r w:rsidRPr="00417FB0">
        <w:rPr>
          <w:rFonts w:ascii="Helvetica" w:hAnsi="Helvetica"/>
          <w:sz w:val="22"/>
          <w:szCs w:val="22"/>
        </w:rPr>
        <w:t xml:space="preserve">).  Better Brain and Cognition Prior to Surgery is Associated with Elevated Postoperative Brain Extracellular </w:t>
      </w:r>
      <w:proofErr w:type="gramStart"/>
      <w:r w:rsidRPr="00417FB0">
        <w:rPr>
          <w:rFonts w:ascii="Helvetica" w:hAnsi="Helvetica"/>
          <w:sz w:val="22"/>
          <w:szCs w:val="22"/>
        </w:rPr>
        <w:t>Free-water</w:t>
      </w:r>
      <w:proofErr w:type="gramEnd"/>
      <w:r w:rsidRPr="00417FB0">
        <w:rPr>
          <w:rFonts w:ascii="Helvetica" w:hAnsi="Helvetica"/>
          <w:sz w:val="22"/>
          <w:szCs w:val="22"/>
        </w:rPr>
        <w:t xml:space="preserve"> in Older Adults.  </w:t>
      </w:r>
      <w:r w:rsidRPr="00417FB0">
        <w:rPr>
          <w:rFonts w:ascii="Helvetica" w:hAnsi="Helvetica"/>
          <w:sz w:val="22"/>
          <w:szCs w:val="22"/>
          <w:u w:val="single"/>
        </w:rPr>
        <w:t>Fronti</w:t>
      </w:r>
      <w:r w:rsidR="006D6946" w:rsidRPr="00417FB0">
        <w:rPr>
          <w:rFonts w:ascii="Helvetica" w:hAnsi="Helvetica"/>
          <w:sz w:val="22"/>
          <w:szCs w:val="22"/>
          <w:u w:val="single"/>
        </w:rPr>
        <w:t>e</w:t>
      </w:r>
      <w:r w:rsidRPr="00417FB0">
        <w:rPr>
          <w:rFonts w:ascii="Helvetica" w:hAnsi="Helvetica"/>
          <w:sz w:val="22"/>
          <w:szCs w:val="22"/>
          <w:u w:val="single"/>
        </w:rPr>
        <w:t>rs in Aging Neuroscience</w:t>
      </w:r>
      <w:r w:rsidR="00BE029B" w:rsidRPr="00417FB0">
        <w:rPr>
          <w:rFonts w:ascii="Helvetica" w:hAnsi="Helvetica"/>
          <w:sz w:val="22"/>
          <w:szCs w:val="22"/>
        </w:rPr>
        <w:t xml:space="preserve"> 11:117.  PMID: 31156423.</w:t>
      </w:r>
    </w:p>
    <w:p w14:paraId="5B915282" w14:textId="77777777" w:rsidR="00FC48DD" w:rsidRPr="00417FB0" w:rsidRDefault="00FC48DD" w:rsidP="00B352A6">
      <w:pPr>
        <w:pStyle w:val="ListParagraph"/>
        <w:autoSpaceDE w:val="0"/>
        <w:autoSpaceDN w:val="0"/>
        <w:adjustRightInd w:val="0"/>
        <w:ind w:hanging="720"/>
        <w:rPr>
          <w:rFonts w:ascii="Helvetica" w:hAnsi="Helvetica"/>
          <w:sz w:val="22"/>
          <w:szCs w:val="22"/>
        </w:rPr>
      </w:pPr>
    </w:p>
    <w:p w14:paraId="4AF93CCD" w14:textId="356C1EFE" w:rsidR="00841E81" w:rsidRPr="00417FB0" w:rsidRDefault="009D2503" w:rsidP="00B352A6">
      <w:pPr>
        <w:pStyle w:val="ListParagraph"/>
        <w:numPr>
          <w:ilvl w:val="0"/>
          <w:numId w:val="35"/>
        </w:numPr>
        <w:autoSpaceDE w:val="0"/>
        <w:autoSpaceDN w:val="0"/>
        <w:adjustRightInd w:val="0"/>
        <w:ind w:hanging="720"/>
        <w:rPr>
          <w:rFonts w:ascii="Helvetica" w:hAnsi="Helvetica"/>
          <w:sz w:val="22"/>
          <w:szCs w:val="22"/>
        </w:rPr>
      </w:pPr>
      <w:proofErr w:type="spellStart"/>
      <w:r w:rsidRPr="00417FB0">
        <w:rPr>
          <w:rFonts w:ascii="Helvetica" w:hAnsi="Helvetica"/>
          <w:sz w:val="22"/>
          <w:szCs w:val="22"/>
        </w:rPr>
        <w:t>Duara</w:t>
      </w:r>
      <w:proofErr w:type="spellEnd"/>
      <w:r w:rsidRPr="00417FB0">
        <w:rPr>
          <w:rFonts w:ascii="Helvetica" w:hAnsi="Helvetica"/>
          <w:sz w:val="22"/>
          <w:szCs w:val="22"/>
        </w:rPr>
        <w:t xml:space="preserve">, R., Loewenstein, D.A.; Lizarraga, G., </w:t>
      </w:r>
      <w:proofErr w:type="spellStart"/>
      <w:r w:rsidRPr="00417FB0">
        <w:rPr>
          <w:rFonts w:ascii="Helvetica" w:hAnsi="Helvetica"/>
          <w:sz w:val="22"/>
          <w:szCs w:val="22"/>
        </w:rPr>
        <w:t>Adjoudi</w:t>
      </w:r>
      <w:proofErr w:type="spellEnd"/>
      <w:r w:rsidRPr="00417FB0">
        <w:rPr>
          <w:rFonts w:ascii="Helvetica" w:hAnsi="Helvetica"/>
          <w:sz w:val="22"/>
          <w:szCs w:val="22"/>
        </w:rPr>
        <w:t>, M., Barker, W.W.; Greig-</w:t>
      </w:r>
      <w:proofErr w:type="spellStart"/>
      <w:r w:rsidRPr="00417FB0">
        <w:rPr>
          <w:rFonts w:ascii="Helvetica" w:hAnsi="Helvetica"/>
          <w:sz w:val="22"/>
          <w:szCs w:val="22"/>
        </w:rPr>
        <w:t>Custo</w:t>
      </w:r>
      <w:proofErr w:type="spellEnd"/>
      <w:r w:rsidRPr="00417FB0">
        <w:rPr>
          <w:rFonts w:ascii="Helvetica" w:hAnsi="Helvetica"/>
          <w:sz w:val="22"/>
          <w:szCs w:val="22"/>
        </w:rPr>
        <w:t xml:space="preserve">, M.T.; </w:t>
      </w:r>
      <w:proofErr w:type="spellStart"/>
      <w:r w:rsidRPr="00417FB0">
        <w:rPr>
          <w:rFonts w:ascii="Helvetica" w:hAnsi="Helvetica"/>
          <w:sz w:val="22"/>
          <w:szCs w:val="22"/>
        </w:rPr>
        <w:t>Rosselli</w:t>
      </w:r>
      <w:proofErr w:type="spellEnd"/>
      <w:r w:rsidRPr="00417FB0">
        <w:rPr>
          <w:rFonts w:ascii="Helvetica" w:hAnsi="Helvetica"/>
          <w:sz w:val="22"/>
          <w:szCs w:val="22"/>
        </w:rPr>
        <w:t xml:space="preserve">, M., </w:t>
      </w:r>
      <w:proofErr w:type="spellStart"/>
      <w:r w:rsidRPr="00417FB0">
        <w:rPr>
          <w:rFonts w:ascii="Helvetica" w:hAnsi="Helvetica"/>
          <w:sz w:val="22"/>
          <w:szCs w:val="22"/>
        </w:rPr>
        <w:t>Penate</w:t>
      </w:r>
      <w:proofErr w:type="spellEnd"/>
      <w:r w:rsidRPr="00417FB0">
        <w:rPr>
          <w:rFonts w:ascii="Helvetica" w:hAnsi="Helvetica"/>
          <w:sz w:val="22"/>
          <w:szCs w:val="22"/>
        </w:rPr>
        <w:t xml:space="preserve">, A., Shea, Y.F., Behar, R. </w:t>
      </w:r>
      <w:proofErr w:type="spellStart"/>
      <w:r w:rsidRPr="00417FB0">
        <w:rPr>
          <w:rFonts w:ascii="Helvetica" w:hAnsi="Helvetica"/>
          <w:sz w:val="22"/>
          <w:szCs w:val="22"/>
        </w:rPr>
        <w:t>Ollarves</w:t>
      </w:r>
      <w:proofErr w:type="spellEnd"/>
      <w:r w:rsidRPr="00417FB0">
        <w:rPr>
          <w:rFonts w:ascii="Helvetica" w:hAnsi="Helvetica"/>
          <w:sz w:val="22"/>
          <w:szCs w:val="22"/>
        </w:rPr>
        <w:t xml:space="preserve">, A., </w:t>
      </w:r>
      <w:proofErr w:type="spellStart"/>
      <w:r w:rsidRPr="00417FB0">
        <w:rPr>
          <w:rFonts w:ascii="Helvetica" w:hAnsi="Helvetica"/>
          <w:sz w:val="22"/>
          <w:szCs w:val="22"/>
        </w:rPr>
        <w:t>Robayo</w:t>
      </w:r>
      <w:proofErr w:type="spellEnd"/>
      <w:r w:rsidRPr="00417FB0">
        <w:rPr>
          <w:rFonts w:ascii="Helvetica" w:hAnsi="Helvetica"/>
          <w:sz w:val="22"/>
          <w:szCs w:val="22"/>
        </w:rPr>
        <w:t xml:space="preserve">, C.; Hanson, K.; </w:t>
      </w:r>
      <w:proofErr w:type="spellStart"/>
      <w:r w:rsidRPr="00417FB0">
        <w:rPr>
          <w:rFonts w:ascii="Helvetica" w:hAnsi="Helvetica"/>
          <w:sz w:val="22"/>
          <w:szCs w:val="22"/>
        </w:rPr>
        <w:t>Marsiske</w:t>
      </w:r>
      <w:proofErr w:type="spellEnd"/>
      <w:r w:rsidRPr="00417FB0">
        <w:rPr>
          <w:rFonts w:ascii="Helvetica" w:hAnsi="Helvetica"/>
          <w:sz w:val="22"/>
          <w:szCs w:val="22"/>
        </w:rPr>
        <w:t xml:space="preserve">, M.; Burke, S; </w:t>
      </w:r>
      <w:proofErr w:type="spellStart"/>
      <w:r w:rsidRPr="00417FB0">
        <w:rPr>
          <w:rFonts w:ascii="Helvetica" w:hAnsi="Helvetica"/>
          <w:sz w:val="22"/>
          <w:szCs w:val="22"/>
        </w:rPr>
        <w:t>Ertekin-Taner</w:t>
      </w:r>
      <w:proofErr w:type="spellEnd"/>
      <w:r w:rsidRPr="00417FB0">
        <w:rPr>
          <w:rFonts w:ascii="Helvetica" w:hAnsi="Helvetica"/>
          <w:sz w:val="22"/>
          <w:szCs w:val="22"/>
        </w:rPr>
        <w:t xml:space="preserve">, N., Vaillancourt, D.E., De Santi, S.; </w:t>
      </w:r>
      <w:proofErr w:type="spellStart"/>
      <w:r w:rsidRPr="00417FB0">
        <w:rPr>
          <w:rFonts w:ascii="Helvetica" w:hAnsi="Helvetica"/>
          <w:sz w:val="22"/>
          <w:szCs w:val="22"/>
        </w:rPr>
        <w:t>Golde</w:t>
      </w:r>
      <w:proofErr w:type="spellEnd"/>
      <w:r w:rsidRPr="00417FB0">
        <w:rPr>
          <w:rFonts w:ascii="Helvetica" w:hAnsi="Helvetica"/>
          <w:sz w:val="22"/>
          <w:szCs w:val="22"/>
        </w:rPr>
        <w:t>, T., DeKosky, S.T.</w:t>
      </w:r>
      <w:r w:rsidR="009B15FD" w:rsidRPr="00417FB0">
        <w:rPr>
          <w:rFonts w:ascii="Helvetica" w:hAnsi="Helvetica"/>
          <w:sz w:val="22"/>
          <w:szCs w:val="22"/>
        </w:rPr>
        <w:t xml:space="preserve"> (</w:t>
      </w:r>
      <w:r w:rsidR="008001F4" w:rsidRPr="00417FB0">
        <w:rPr>
          <w:rFonts w:ascii="Helvetica" w:hAnsi="Helvetica"/>
          <w:sz w:val="22"/>
          <w:szCs w:val="22"/>
        </w:rPr>
        <w:t>2019</w:t>
      </w:r>
      <w:r w:rsidR="009B15FD" w:rsidRPr="00417FB0">
        <w:rPr>
          <w:rFonts w:ascii="Helvetica" w:hAnsi="Helvetica"/>
          <w:sz w:val="22"/>
          <w:szCs w:val="22"/>
        </w:rPr>
        <w:t xml:space="preserve">).  Effect of age, ethnicity, sex, cognitive status, and </w:t>
      </w:r>
      <w:r w:rsidR="009B15FD" w:rsidRPr="00417FB0">
        <w:rPr>
          <w:rFonts w:ascii="Helvetica" w:hAnsi="Helvetica"/>
          <w:i/>
          <w:sz w:val="22"/>
          <w:szCs w:val="22"/>
        </w:rPr>
        <w:t xml:space="preserve">APOE </w:t>
      </w:r>
      <w:r w:rsidR="009B15FD" w:rsidRPr="00417FB0">
        <w:rPr>
          <w:rFonts w:ascii="Helvetica" w:hAnsi="Helvetica"/>
          <w:sz w:val="22"/>
          <w:szCs w:val="22"/>
        </w:rPr>
        <w:t xml:space="preserve">genotype on amyloid load and threshold for amyloid positivity.  </w:t>
      </w:r>
      <w:r w:rsidR="00205560" w:rsidRPr="00417FB0">
        <w:rPr>
          <w:rFonts w:ascii="Helvetica" w:hAnsi="Helvetica"/>
          <w:sz w:val="22"/>
          <w:szCs w:val="22"/>
          <w:u w:val="single"/>
        </w:rPr>
        <w:t xml:space="preserve">Neuroimaging </w:t>
      </w:r>
      <w:r w:rsidR="00205560" w:rsidRPr="00417FB0">
        <w:rPr>
          <w:rFonts w:ascii="Helvetica" w:hAnsi="Helvetica"/>
          <w:sz w:val="22"/>
          <w:szCs w:val="22"/>
        </w:rPr>
        <w:t>Clinical</w:t>
      </w:r>
      <w:r w:rsidR="00FC2E9F" w:rsidRPr="00417FB0">
        <w:rPr>
          <w:rFonts w:ascii="Helvetica" w:hAnsi="Helvetica"/>
          <w:sz w:val="22"/>
          <w:szCs w:val="22"/>
        </w:rPr>
        <w:t xml:space="preserve"> 22:101800.  </w:t>
      </w:r>
      <w:r w:rsidR="003F665B" w:rsidRPr="00417FB0">
        <w:rPr>
          <w:rFonts w:ascii="Helvetica" w:hAnsi="Helvetica"/>
          <w:sz w:val="22"/>
          <w:szCs w:val="22"/>
        </w:rPr>
        <w:t>PMID: 30991618.</w:t>
      </w:r>
    </w:p>
    <w:p w14:paraId="2B06ACB5" w14:textId="77777777" w:rsidR="00841E81" w:rsidRPr="00417FB0" w:rsidRDefault="00841E81" w:rsidP="00B352A6">
      <w:pPr>
        <w:pStyle w:val="ListParagraph"/>
        <w:ind w:hanging="720"/>
        <w:rPr>
          <w:rFonts w:ascii="Helvetica" w:hAnsi="Helvetica" w:cs="Arial"/>
          <w:sz w:val="22"/>
          <w:szCs w:val="22"/>
        </w:rPr>
      </w:pPr>
    </w:p>
    <w:p w14:paraId="3649D787" w14:textId="6883465B" w:rsidR="007961E8" w:rsidRPr="00417FB0" w:rsidRDefault="007961E8" w:rsidP="00B352A6">
      <w:pPr>
        <w:pStyle w:val="ListParagraph"/>
        <w:numPr>
          <w:ilvl w:val="0"/>
          <w:numId w:val="35"/>
        </w:numPr>
        <w:ind w:hanging="720"/>
        <w:rPr>
          <w:rFonts w:ascii="Helvetica" w:hAnsi="Helvetica" w:cs="Arial"/>
          <w:sz w:val="22"/>
          <w:szCs w:val="22"/>
        </w:rPr>
      </w:pPr>
      <w:r w:rsidRPr="00417FB0">
        <w:rPr>
          <w:rFonts w:ascii="Helvetica" w:hAnsi="Helvetica" w:cs="Arial"/>
          <w:sz w:val="22"/>
          <w:szCs w:val="22"/>
        </w:rPr>
        <w:t>DeSimone, J., Archer, D.B., Vaillancourt, D.E., Wagle Shukla, A. (</w:t>
      </w:r>
      <w:r w:rsidR="00CF3B6E" w:rsidRPr="00417FB0">
        <w:rPr>
          <w:rFonts w:ascii="Helvetica" w:hAnsi="Helvetica" w:cs="Arial"/>
          <w:sz w:val="22"/>
          <w:szCs w:val="22"/>
        </w:rPr>
        <w:t>2019</w:t>
      </w:r>
      <w:r w:rsidRPr="00417FB0">
        <w:rPr>
          <w:rFonts w:ascii="Helvetica" w:hAnsi="Helvetica" w:cs="Arial"/>
          <w:sz w:val="22"/>
          <w:szCs w:val="22"/>
        </w:rPr>
        <w:t xml:space="preserve">).  Network-Level Connectivity is a Critical Feature Distinguishing Dystonic Tremor and Essential Tremor.  </w:t>
      </w:r>
      <w:r w:rsidRPr="00417FB0">
        <w:rPr>
          <w:rFonts w:ascii="Helvetica" w:hAnsi="Helvetica" w:cs="Arial"/>
          <w:sz w:val="22"/>
          <w:szCs w:val="22"/>
          <w:u w:val="single"/>
        </w:rPr>
        <w:t>Brain</w:t>
      </w:r>
      <w:r w:rsidR="00E03262" w:rsidRPr="00417FB0">
        <w:rPr>
          <w:rFonts w:ascii="Helvetica" w:hAnsi="Helvetica" w:cs="Arial"/>
          <w:sz w:val="22"/>
          <w:szCs w:val="22"/>
        </w:rPr>
        <w:t xml:space="preserve"> 142(6):1644-1659.  </w:t>
      </w:r>
      <w:r w:rsidR="00813A77" w:rsidRPr="00417FB0">
        <w:rPr>
          <w:rFonts w:ascii="Helvetica" w:hAnsi="Helvetica" w:cs="Helvetica"/>
          <w:sz w:val="22"/>
          <w:szCs w:val="22"/>
        </w:rPr>
        <w:t>**Editor Choice Award</w:t>
      </w:r>
      <w:r w:rsidR="00BE029B" w:rsidRPr="00417FB0">
        <w:rPr>
          <w:rFonts w:ascii="Helvetica" w:hAnsi="Helvetica" w:cs="Helvetica"/>
          <w:sz w:val="22"/>
          <w:szCs w:val="22"/>
        </w:rPr>
        <w:t>.  PMID: 30957839.</w:t>
      </w:r>
    </w:p>
    <w:p w14:paraId="3E3A7552" w14:textId="77777777" w:rsidR="00AB381B" w:rsidRPr="00417FB0" w:rsidRDefault="00AB381B" w:rsidP="00B352A6">
      <w:pPr>
        <w:ind w:left="720" w:hanging="720"/>
        <w:rPr>
          <w:rFonts w:ascii="Helvetica" w:hAnsi="Helvetica" w:cs="Helvetica"/>
          <w:sz w:val="22"/>
          <w:szCs w:val="22"/>
          <w:u w:val="single"/>
        </w:rPr>
      </w:pPr>
    </w:p>
    <w:p w14:paraId="63B3B20A" w14:textId="7FC20F02" w:rsidR="00AB381B" w:rsidRPr="00417FB0" w:rsidRDefault="00AB381B" w:rsidP="00B352A6">
      <w:pPr>
        <w:pStyle w:val="ListParagraph"/>
        <w:numPr>
          <w:ilvl w:val="0"/>
          <w:numId w:val="35"/>
        </w:numPr>
        <w:ind w:hanging="720"/>
        <w:rPr>
          <w:rFonts w:ascii="Helvetica" w:hAnsi="Helvetica" w:cs="Helvetica"/>
          <w:sz w:val="22"/>
          <w:szCs w:val="22"/>
          <w:u w:val="single"/>
        </w:rPr>
      </w:pPr>
      <w:r w:rsidRPr="00417FB0">
        <w:rPr>
          <w:rFonts w:ascii="Helvetica" w:hAnsi="Helvetica" w:cs="Arial"/>
          <w:sz w:val="22"/>
          <w:szCs w:val="22"/>
        </w:rPr>
        <w:t>Roy, A., Shukla, A.W., Archer, D.B., Chung, J.W., Okun, M.S., Coombes, S.A., Vaillancourt, D.E. (2019</w:t>
      </w:r>
      <w:r w:rsidRPr="00417FB0">
        <w:rPr>
          <w:rFonts w:ascii="Helvetica" w:hAnsi="Helvetica" w:cs="Helvetica"/>
          <w:sz w:val="22"/>
          <w:szCs w:val="22"/>
        </w:rPr>
        <w:t xml:space="preserve">).  Cortical dynamics within and between parietal and motor cortex in essential tremor.  </w:t>
      </w:r>
      <w:r w:rsidRPr="00417FB0">
        <w:rPr>
          <w:rFonts w:ascii="Helvetica" w:hAnsi="Helvetica" w:cs="Helvetica"/>
          <w:sz w:val="22"/>
          <w:szCs w:val="22"/>
          <w:u w:val="single"/>
        </w:rPr>
        <w:t>Movement Disorders</w:t>
      </w:r>
      <w:r w:rsidRPr="00417FB0">
        <w:rPr>
          <w:rFonts w:ascii="Helvetica" w:hAnsi="Helvetica" w:cs="Helvetica"/>
          <w:sz w:val="22"/>
          <w:szCs w:val="22"/>
        </w:rPr>
        <w:t xml:space="preserve"> 34(1):95-104. PMID: 30345712.</w:t>
      </w:r>
    </w:p>
    <w:p w14:paraId="52C6B6B6" w14:textId="77777777" w:rsidR="00AB381B" w:rsidRPr="00417FB0" w:rsidRDefault="00AB381B" w:rsidP="00B352A6">
      <w:pPr>
        <w:ind w:left="720" w:hanging="720"/>
        <w:rPr>
          <w:rFonts w:ascii="Helvetica" w:hAnsi="Helvetica" w:cs="Helvetica"/>
          <w:sz w:val="22"/>
          <w:szCs w:val="22"/>
          <w:u w:val="single"/>
        </w:rPr>
      </w:pPr>
    </w:p>
    <w:p w14:paraId="42713D44" w14:textId="7D54DA34" w:rsidR="00501639" w:rsidRPr="00417FB0" w:rsidRDefault="00501639" w:rsidP="00B352A6">
      <w:pPr>
        <w:pStyle w:val="ListParagraph"/>
        <w:numPr>
          <w:ilvl w:val="0"/>
          <w:numId w:val="35"/>
        </w:numPr>
        <w:ind w:hanging="720"/>
        <w:rPr>
          <w:rFonts w:ascii="Helvetica" w:hAnsi="Helvetica" w:cs="Arial"/>
          <w:sz w:val="22"/>
          <w:szCs w:val="22"/>
        </w:rPr>
      </w:pPr>
      <w:r w:rsidRPr="00417FB0">
        <w:rPr>
          <w:rFonts w:ascii="Helvetica" w:hAnsi="Helvetica" w:cs="Arial"/>
          <w:sz w:val="22"/>
          <w:szCs w:val="22"/>
        </w:rPr>
        <w:t xml:space="preserve">Yang, J., Archer, D.B., </w:t>
      </w:r>
      <w:proofErr w:type="spellStart"/>
      <w:r w:rsidRPr="00417FB0">
        <w:rPr>
          <w:rFonts w:ascii="Helvetica" w:hAnsi="Helvetica" w:cs="Arial"/>
          <w:sz w:val="22"/>
          <w:szCs w:val="22"/>
        </w:rPr>
        <w:t>Burciu</w:t>
      </w:r>
      <w:proofErr w:type="spellEnd"/>
      <w:r w:rsidRPr="00417FB0">
        <w:rPr>
          <w:rFonts w:ascii="Helvetica" w:hAnsi="Helvetica" w:cs="Arial"/>
          <w:sz w:val="22"/>
          <w:szCs w:val="22"/>
        </w:rPr>
        <w:t xml:space="preserve">, R.G., Muller, M.L.T.M., Roy, A., Ofori, E., </w:t>
      </w:r>
      <w:proofErr w:type="spellStart"/>
      <w:r w:rsidRPr="00417FB0">
        <w:rPr>
          <w:rFonts w:ascii="Helvetica" w:hAnsi="Helvetica" w:cs="Arial"/>
          <w:sz w:val="22"/>
          <w:szCs w:val="22"/>
        </w:rPr>
        <w:t>Bohnen</w:t>
      </w:r>
      <w:proofErr w:type="spellEnd"/>
      <w:r w:rsidRPr="00417FB0">
        <w:rPr>
          <w:rFonts w:ascii="Helvetica" w:hAnsi="Helvetica" w:cs="Arial"/>
          <w:sz w:val="22"/>
          <w:szCs w:val="22"/>
        </w:rPr>
        <w:t xml:space="preserve">, N.I., Albin, R.L., Vaillancourt, D.E.  </w:t>
      </w:r>
      <w:r w:rsidRPr="00417FB0">
        <w:rPr>
          <w:rFonts w:ascii="Helvetica" w:hAnsi="Helvetica" w:cs="Helvetica"/>
          <w:sz w:val="22"/>
          <w:szCs w:val="22"/>
        </w:rPr>
        <w:t>(</w:t>
      </w:r>
      <w:r w:rsidR="00D54771" w:rsidRPr="00417FB0">
        <w:rPr>
          <w:rFonts w:ascii="Helvetica" w:hAnsi="Helvetica" w:cs="Helvetica"/>
          <w:sz w:val="22"/>
          <w:szCs w:val="22"/>
        </w:rPr>
        <w:t>201</w:t>
      </w:r>
      <w:r w:rsidR="008A6DD9" w:rsidRPr="00417FB0">
        <w:rPr>
          <w:rFonts w:ascii="Helvetica" w:hAnsi="Helvetica" w:cs="Helvetica"/>
          <w:sz w:val="22"/>
          <w:szCs w:val="22"/>
        </w:rPr>
        <w:t>9</w:t>
      </w:r>
      <w:r w:rsidRPr="00417FB0">
        <w:rPr>
          <w:rFonts w:ascii="Helvetica" w:hAnsi="Helvetica" w:cs="Helvetica"/>
          <w:sz w:val="22"/>
          <w:szCs w:val="22"/>
        </w:rPr>
        <w:t xml:space="preserve">).  </w:t>
      </w:r>
      <w:r w:rsidRPr="00417FB0">
        <w:rPr>
          <w:rFonts w:ascii="Helvetica" w:hAnsi="Helvetica" w:cs="Arial"/>
          <w:sz w:val="22"/>
          <w:szCs w:val="22"/>
        </w:rPr>
        <w:t xml:space="preserve">Dopaminergic and free-water imaging relate to Parkinson’s disease severity.  </w:t>
      </w:r>
      <w:r w:rsidRPr="00417FB0">
        <w:rPr>
          <w:rFonts w:ascii="Helvetica" w:hAnsi="Helvetica" w:cs="Arial"/>
          <w:sz w:val="22"/>
          <w:szCs w:val="22"/>
          <w:u w:val="single"/>
        </w:rPr>
        <w:t>Parkinsonism and Related Disorders</w:t>
      </w:r>
      <w:r w:rsidR="008A6DD9" w:rsidRPr="00417FB0">
        <w:rPr>
          <w:rFonts w:ascii="Helvetica" w:hAnsi="Helvetica" w:cs="Arial"/>
          <w:sz w:val="22"/>
          <w:szCs w:val="22"/>
        </w:rPr>
        <w:t xml:space="preserve"> 62:10-15</w:t>
      </w:r>
      <w:r w:rsidR="00D54771" w:rsidRPr="00417FB0">
        <w:rPr>
          <w:rFonts w:ascii="Helvetica" w:hAnsi="Helvetica" w:cs="Arial"/>
          <w:sz w:val="22"/>
          <w:szCs w:val="22"/>
        </w:rPr>
        <w:t>.  PMID: 30</w:t>
      </w:r>
      <w:r w:rsidR="00966C3C" w:rsidRPr="00417FB0">
        <w:rPr>
          <w:rFonts w:ascii="Helvetica" w:hAnsi="Helvetica" w:cs="Arial"/>
          <w:sz w:val="22"/>
          <w:szCs w:val="22"/>
        </w:rPr>
        <w:t>639168</w:t>
      </w:r>
      <w:r w:rsidR="00D54771" w:rsidRPr="00417FB0">
        <w:rPr>
          <w:rFonts w:ascii="Helvetica" w:hAnsi="Helvetica" w:cs="Arial"/>
          <w:sz w:val="22"/>
          <w:szCs w:val="22"/>
        </w:rPr>
        <w:t>.</w:t>
      </w:r>
    </w:p>
    <w:p w14:paraId="254A548B" w14:textId="77777777" w:rsidR="00501639" w:rsidRPr="00417FB0" w:rsidRDefault="00501639" w:rsidP="00B352A6">
      <w:pPr>
        <w:pStyle w:val="ListParagraph"/>
        <w:ind w:hanging="720"/>
        <w:rPr>
          <w:rFonts w:ascii="Helvetica" w:hAnsi="Helvetica" w:cs="Arial"/>
          <w:sz w:val="22"/>
          <w:szCs w:val="22"/>
        </w:rPr>
      </w:pPr>
    </w:p>
    <w:p w14:paraId="413EABC8" w14:textId="6AF113C8" w:rsidR="004B5A07" w:rsidRPr="00417FB0" w:rsidRDefault="007907F0" w:rsidP="00B352A6">
      <w:pPr>
        <w:pStyle w:val="ListParagraph"/>
        <w:numPr>
          <w:ilvl w:val="0"/>
          <w:numId w:val="35"/>
        </w:numPr>
        <w:ind w:hanging="720"/>
        <w:rPr>
          <w:rFonts w:ascii="Helvetica" w:hAnsi="Helvetica" w:cs="Arial"/>
          <w:sz w:val="22"/>
          <w:szCs w:val="22"/>
        </w:rPr>
      </w:pPr>
      <w:proofErr w:type="spellStart"/>
      <w:r w:rsidRPr="00417FB0">
        <w:rPr>
          <w:rFonts w:ascii="Helvetica" w:hAnsi="Helvetica" w:cs="Arial"/>
          <w:sz w:val="22"/>
          <w:szCs w:val="22"/>
        </w:rPr>
        <w:t>Helmich</w:t>
      </w:r>
      <w:proofErr w:type="spellEnd"/>
      <w:r w:rsidRPr="00417FB0">
        <w:rPr>
          <w:rFonts w:ascii="Helvetica" w:hAnsi="Helvetica" w:cs="Arial"/>
          <w:sz w:val="22"/>
          <w:szCs w:val="22"/>
        </w:rPr>
        <w:t>, R.C., Vaillancourt, D.E., Brooks, D.J.  (</w:t>
      </w:r>
      <w:r w:rsidR="00C75DC7" w:rsidRPr="00417FB0">
        <w:rPr>
          <w:rFonts w:ascii="Helvetica" w:hAnsi="Helvetica" w:cs="Arial"/>
          <w:sz w:val="22"/>
          <w:szCs w:val="22"/>
        </w:rPr>
        <w:t>2018</w:t>
      </w:r>
      <w:r w:rsidRPr="00417FB0">
        <w:rPr>
          <w:rFonts w:ascii="Helvetica" w:hAnsi="Helvetica" w:cs="Arial"/>
          <w:sz w:val="22"/>
          <w:szCs w:val="22"/>
        </w:rPr>
        <w:t xml:space="preserve">).  The future of brain imaging in Parkinson’s disease. </w:t>
      </w:r>
      <w:r w:rsidRPr="00417FB0">
        <w:rPr>
          <w:rFonts w:ascii="Helvetica" w:hAnsi="Helvetica" w:cs="Arial"/>
          <w:sz w:val="22"/>
          <w:szCs w:val="22"/>
          <w:u w:val="single"/>
        </w:rPr>
        <w:t>Journal of Parkinson’s Disease</w:t>
      </w:r>
      <w:r w:rsidR="00C75DC7" w:rsidRPr="00417FB0">
        <w:rPr>
          <w:rFonts w:ascii="Helvetica" w:hAnsi="Helvetica" w:cs="Arial"/>
          <w:sz w:val="22"/>
          <w:szCs w:val="22"/>
        </w:rPr>
        <w:t xml:space="preserve"> 8(s1</w:t>
      </w:r>
      <w:proofErr w:type="gramStart"/>
      <w:r w:rsidR="00C75DC7" w:rsidRPr="00417FB0">
        <w:rPr>
          <w:rFonts w:ascii="Helvetica" w:hAnsi="Helvetica" w:cs="Arial"/>
          <w:sz w:val="22"/>
          <w:szCs w:val="22"/>
        </w:rPr>
        <w:t>):S</w:t>
      </w:r>
      <w:proofErr w:type="gramEnd"/>
      <w:r w:rsidR="00C75DC7" w:rsidRPr="00417FB0">
        <w:rPr>
          <w:rFonts w:ascii="Helvetica" w:hAnsi="Helvetica" w:cs="Arial"/>
          <w:sz w:val="22"/>
          <w:szCs w:val="22"/>
        </w:rPr>
        <w:t>47-S51.  PMID: 30584163.</w:t>
      </w:r>
    </w:p>
    <w:p w14:paraId="4C612E2C" w14:textId="77777777" w:rsidR="007907F0" w:rsidRPr="00417FB0" w:rsidRDefault="007907F0" w:rsidP="00B352A6">
      <w:pPr>
        <w:pStyle w:val="ListParagraph"/>
        <w:widowControl w:val="0"/>
        <w:autoSpaceDE w:val="0"/>
        <w:autoSpaceDN w:val="0"/>
        <w:adjustRightInd w:val="0"/>
        <w:ind w:hanging="720"/>
        <w:rPr>
          <w:rFonts w:ascii="Helvetica" w:hAnsi="Helvetica" w:cs="Arial"/>
          <w:sz w:val="22"/>
          <w:szCs w:val="22"/>
        </w:rPr>
      </w:pPr>
    </w:p>
    <w:p w14:paraId="3760AEB9" w14:textId="378BC526" w:rsidR="00B07AE8" w:rsidRPr="00417FB0" w:rsidRDefault="00B07AE8" w:rsidP="00B352A6">
      <w:pPr>
        <w:pStyle w:val="ListParagraph"/>
        <w:widowControl w:val="0"/>
        <w:numPr>
          <w:ilvl w:val="0"/>
          <w:numId w:val="35"/>
        </w:numPr>
        <w:autoSpaceDE w:val="0"/>
        <w:autoSpaceDN w:val="0"/>
        <w:adjustRightInd w:val="0"/>
        <w:ind w:hanging="720"/>
        <w:rPr>
          <w:rFonts w:ascii="Helvetica" w:hAnsi="Helvetica" w:cs="Arial"/>
          <w:sz w:val="22"/>
          <w:szCs w:val="22"/>
        </w:rPr>
      </w:pPr>
      <w:proofErr w:type="spellStart"/>
      <w:r w:rsidRPr="00417FB0">
        <w:rPr>
          <w:rFonts w:ascii="Helvetica" w:hAnsi="Helvetica" w:cs="Arial"/>
          <w:sz w:val="22"/>
          <w:szCs w:val="22"/>
        </w:rPr>
        <w:t>Strafella</w:t>
      </w:r>
      <w:proofErr w:type="spellEnd"/>
      <w:r w:rsidRPr="00417FB0">
        <w:rPr>
          <w:rFonts w:ascii="Helvetica" w:hAnsi="Helvetica" w:cs="Arial"/>
          <w:sz w:val="22"/>
          <w:szCs w:val="22"/>
        </w:rPr>
        <w:t xml:space="preserve">, A.P., </w:t>
      </w:r>
      <w:proofErr w:type="spellStart"/>
      <w:r w:rsidRPr="00417FB0">
        <w:rPr>
          <w:rFonts w:ascii="Helvetica" w:hAnsi="Helvetica" w:cs="Arial"/>
          <w:sz w:val="22"/>
          <w:szCs w:val="22"/>
        </w:rPr>
        <w:t>Bohnen</w:t>
      </w:r>
      <w:proofErr w:type="spellEnd"/>
      <w:r w:rsidRPr="00417FB0">
        <w:rPr>
          <w:rFonts w:ascii="Helvetica" w:hAnsi="Helvetica" w:cs="Arial"/>
          <w:sz w:val="22"/>
          <w:szCs w:val="22"/>
        </w:rPr>
        <w:t xml:space="preserve">, N.I., Pavese N., Vaillancourt, D.E., van </w:t>
      </w:r>
      <w:proofErr w:type="spellStart"/>
      <w:r w:rsidRPr="00417FB0">
        <w:rPr>
          <w:rFonts w:ascii="Helvetica" w:hAnsi="Helvetica" w:cs="Arial"/>
          <w:sz w:val="22"/>
          <w:szCs w:val="22"/>
        </w:rPr>
        <w:t>Eimeren</w:t>
      </w:r>
      <w:proofErr w:type="spellEnd"/>
      <w:r w:rsidRPr="00417FB0">
        <w:rPr>
          <w:rFonts w:ascii="Helvetica" w:hAnsi="Helvetica" w:cs="Arial"/>
          <w:sz w:val="22"/>
          <w:szCs w:val="22"/>
        </w:rPr>
        <w:t xml:space="preserve">, T., </w:t>
      </w:r>
      <w:proofErr w:type="spellStart"/>
      <w:r w:rsidRPr="00417FB0">
        <w:rPr>
          <w:rFonts w:ascii="Helvetica" w:hAnsi="Helvetica" w:cs="Arial"/>
          <w:sz w:val="22"/>
          <w:szCs w:val="22"/>
        </w:rPr>
        <w:t>Politis</w:t>
      </w:r>
      <w:proofErr w:type="spellEnd"/>
      <w:r w:rsidRPr="00417FB0">
        <w:rPr>
          <w:rFonts w:ascii="Helvetica" w:hAnsi="Helvetica" w:cs="Arial"/>
          <w:sz w:val="22"/>
          <w:szCs w:val="22"/>
        </w:rPr>
        <w:t xml:space="preserve">, M., </w:t>
      </w:r>
      <w:proofErr w:type="spellStart"/>
      <w:r w:rsidRPr="00417FB0">
        <w:rPr>
          <w:rFonts w:ascii="Helvetica" w:hAnsi="Helvetica" w:cs="Arial"/>
          <w:sz w:val="22"/>
          <w:szCs w:val="22"/>
        </w:rPr>
        <w:t>Tessitore</w:t>
      </w:r>
      <w:proofErr w:type="spellEnd"/>
      <w:r w:rsidRPr="00417FB0">
        <w:rPr>
          <w:rFonts w:ascii="Helvetica" w:hAnsi="Helvetica" w:cs="Arial"/>
          <w:sz w:val="22"/>
          <w:szCs w:val="22"/>
        </w:rPr>
        <w:t xml:space="preserve">, A., </w:t>
      </w:r>
      <w:proofErr w:type="spellStart"/>
      <w:r w:rsidRPr="00417FB0">
        <w:rPr>
          <w:rFonts w:ascii="Helvetica" w:hAnsi="Helvetica" w:cs="Arial"/>
          <w:sz w:val="22"/>
          <w:szCs w:val="22"/>
        </w:rPr>
        <w:t>Ghadery</w:t>
      </w:r>
      <w:proofErr w:type="spellEnd"/>
      <w:r w:rsidRPr="00417FB0">
        <w:rPr>
          <w:rFonts w:ascii="Helvetica" w:hAnsi="Helvetica" w:cs="Arial"/>
          <w:sz w:val="22"/>
          <w:szCs w:val="22"/>
        </w:rPr>
        <w:t xml:space="preserve">, C., Lewis, S., and IPMDS-Neuroimaging Study Group. </w:t>
      </w:r>
      <w:r w:rsidR="003F2888" w:rsidRPr="00417FB0">
        <w:rPr>
          <w:rFonts w:ascii="Helvetica" w:hAnsi="Helvetica" w:cs="Arial"/>
          <w:sz w:val="22"/>
          <w:szCs w:val="22"/>
        </w:rPr>
        <w:t>(</w:t>
      </w:r>
      <w:r w:rsidR="001B055E" w:rsidRPr="00417FB0">
        <w:rPr>
          <w:rFonts w:ascii="Helvetica" w:hAnsi="Helvetica" w:cs="Arial"/>
          <w:sz w:val="22"/>
          <w:szCs w:val="22"/>
        </w:rPr>
        <w:t>2018</w:t>
      </w:r>
      <w:r w:rsidR="003F2888" w:rsidRPr="00417FB0">
        <w:rPr>
          <w:rFonts w:ascii="Helvetica" w:hAnsi="Helvetica" w:cs="Arial"/>
          <w:sz w:val="22"/>
          <w:szCs w:val="22"/>
        </w:rPr>
        <w:t xml:space="preserve">).  </w:t>
      </w:r>
      <w:r w:rsidRPr="00417FB0">
        <w:rPr>
          <w:rFonts w:ascii="Helvetica" w:hAnsi="Helvetica" w:cs="Arial"/>
          <w:sz w:val="22"/>
          <w:szCs w:val="22"/>
        </w:rPr>
        <w:t xml:space="preserve">Imaging Markers of Progression in Parkinson’s Disease.  </w:t>
      </w:r>
      <w:r w:rsidRPr="00417FB0">
        <w:rPr>
          <w:rFonts w:ascii="Helvetica" w:hAnsi="Helvetica" w:cs="Arial"/>
          <w:sz w:val="22"/>
          <w:szCs w:val="22"/>
          <w:u w:val="single"/>
        </w:rPr>
        <w:t>Movement Disorders Clinical Practice</w:t>
      </w:r>
      <w:r w:rsidR="001B055E" w:rsidRPr="00417FB0">
        <w:rPr>
          <w:rFonts w:ascii="Helvetica" w:hAnsi="Helvetica" w:cs="Arial"/>
          <w:sz w:val="22"/>
          <w:szCs w:val="22"/>
        </w:rPr>
        <w:t xml:space="preserve"> 5(6):586-596.</w:t>
      </w:r>
      <w:r w:rsidR="00EA39B6" w:rsidRPr="00417FB0">
        <w:rPr>
          <w:rFonts w:ascii="Helvetica" w:hAnsi="Helvetica" w:cs="Arial"/>
          <w:sz w:val="22"/>
          <w:szCs w:val="22"/>
        </w:rPr>
        <w:t xml:space="preserve">  PMID: 30637278.</w:t>
      </w:r>
    </w:p>
    <w:p w14:paraId="28424DF8" w14:textId="77777777" w:rsidR="00B07AE8" w:rsidRPr="00417FB0" w:rsidRDefault="00B07AE8" w:rsidP="00B352A6">
      <w:pPr>
        <w:pStyle w:val="ListParagraph"/>
        <w:widowControl w:val="0"/>
        <w:autoSpaceDE w:val="0"/>
        <w:autoSpaceDN w:val="0"/>
        <w:adjustRightInd w:val="0"/>
        <w:ind w:hanging="720"/>
        <w:rPr>
          <w:rFonts w:ascii="Helvetica" w:hAnsi="Helvetica" w:cs="Arial"/>
          <w:sz w:val="22"/>
          <w:szCs w:val="22"/>
        </w:rPr>
      </w:pPr>
    </w:p>
    <w:p w14:paraId="1302EAD1" w14:textId="2D7BE7F8" w:rsidR="005E283A" w:rsidRPr="00417FB0" w:rsidRDefault="005E283A" w:rsidP="00B352A6">
      <w:pPr>
        <w:pStyle w:val="ListParagraph"/>
        <w:widowControl w:val="0"/>
        <w:numPr>
          <w:ilvl w:val="0"/>
          <w:numId w:val="35"/>
        </w:numPr>
        <w:autoSpaceDE w:val="0"/>
        <w:autoSpaceDN w:val="0"/>
        <w:adjustRightInd w:val="0"/>
        <w:ind w:hanging="720"/>
        <w:rPr>
          <w:rFonts w:ascii="Helvetica" w:hAnsi="Helvetica" w:cs="Arial"/>
          <w:sz w:val="22"/>
          <w:szCs w:val="22"/>
        </w:rPr>
      </w:pPr>
      <w:r w:rsidRPr="00417FB0">
        <w:rPr>
          <w:rFonts w:ascii="Helvetica" w:hAnsi="Helvetica" w:cs="Arial"/>
          <w:sz w:val="22"/>
          <w:szCs w:val="22"/>
        </w:rPr>
        <w:t xml:space="preserve">Yang, J., </w:t>
      </w:r>
      <w:proofErr w:type="spellStart"/>
      <w:r w:rsidRPr="00417FB0">
        <w:rPr>
          <w:rFonts w:ascii="Helvetica" w:hAnsi="Helvetica" w:cs="Arial"/>
          <w:sz w:val="22"/>
          <w:szCs w:val="22"/>
        </w:rPr>
        <w:t>Burciu</w:t>
      </w:r>
      <w:proofErr w:type="spellEnd"/>
      <w:r w:rsidRPr="00417FB0">
        <w:rPr>
          <w:rFonts w:ascii="Helvetica" w:hAnsi="Helvetica" w:cs="Arial"/>
          <w:sz w:val="22"/>
          <w:szCs w:val="22"/>
        </w:rPr>
        <w:t>, R.G</w:t>
      </w:r>
      <w:r w:rsidR="008D179E" w:rsidRPr="00417FB0">
        <w:rPr>
          <w:rFonts w:ascii="Helvetica" w:hAnsi="Helvetica" w:cs="Arial"/>
          <w:sz w:val="22"/>
          <w:szCs w:val="22"/>
        </w:rPr>
        <w:t>., Vaillancourt, D.E. (2018</w:t>
      </w:r>
      <w:r w:rsidRPr="00417FB0">
        <w:rPr>
          <w:rFonts w:ascii="Helvetica" w:hAnsi="Helvetica" w:cs="Arial"/>
          <w:sz w:val="22"/>
          <w:szCs w:val="22"/>
        </w:rPr>
        <w:t xml:space="preserve">).  Longitudinal Progression Markers of Parkinson’s Disease: Current View on Structural Imaging.  </w:t>
      </w:r>
      <w:r w:rsidRPr="00417FB0">
        <w:rPr>
          <w:rFonts w:ascii="Helvetica" w:hAnsi="Helvetica" w:cs="Arial"/>
          <w:sz w:val="22"/>
          <w:szCs w:val="22"/>
          <w:u w:val="single"/>
        </w:rPr>
        <w:t>Current Neurology and Neuroscience Reports</w:t>
      </w:r>
      <w:r w:rsidR="008D179E" w:rsidRPr="00417FB0">
        <w:rPr>
          <w:rFonts w:ascii="Helvetica" w:hAnsi="Helvetica" w:cs="Arial"/>
          <w:sz w:val="22"/>
          <w:szCs w:val="22"/>
        </w:rPr>
        <w:t xml:space="preserve"> 18(12):83.</w:t>
      </w:r>
      <w:r w:rsidR="004B0717" w:rsidRPr="00417FB0">
        <w:rPr>
          <w:rFonts w:ascii="Helvetica" w:hAnsi="Helvetica" w:cs="Arial"/>
          <w:sz w:val="22"/>
          <w:szCs w:val="22"/>
        </w:rPr>
        <w:t xml:space="preserve">  PMID: 30280267.</w:t>
      </w:r>
    </w:p>
    <w:p w14:paraId="72E50929" w14:textId="77777777" w:rsidR="00B45AF2" w:rsidRPr="00417FB0" w:rsidRDefault="00B45AF2" w:rsidP="00B352A6">
      <w:pPr>
        <w:pStyle w:val="ListParagraph"/>
        <w:ind w:hanging="720"/>
        <w:rPr>
          <w:rFonts w:ascii="Helvetica" w:hAnsi="Helvetica" w:cs="Helvetica"/>
          <w:sz w:val="22"/>
          <w:szCs w:val="22"/>
        </w:rPr>
      </w:pPr>
    </w:p>
    <w:p w14:paraId="44421441" w14:textId="6FB65648" w:rsidR="00115207" w:rsidRPr="00417FB0" w:rsidRDefault="00115207" w:rsidP="00B352A6">
      <w:pPr>
        <w:pStyle w:val="ListParagraph"/>
        <w:numPr>
          <w:ilvl w:val="0"/>
          <w:numId w:val="35"/>
        </w:numPr>
        <w:ind w:hanging="720"/>
        <w:rPr>
          <w:rFonts w:ascii="Helvetica" w:hAnsi="Helvetica" w:cs="Helvetica"/>
          <w:sz w:val="22"/>
          <w:szCs w:val="22"/>
        </w:rPr>
      </w:pPr>
      <w:proofErr w:type="spellStart"/>
      <w:r w:rsidRPr="00417FB0">
        <w:rPr>
          <w:rFonts w:ascii="Helvetica" w:hAnsi="Helvetica" w:cs="Helvetica"/>
          <w:sz w:val="22"/>
          <w:szCs w:val="22"/>
        </w:rPr>
        <w:t>Burciu</w:t>
      </w:r>
      <w:proofErr w:type="spellEnd"/>
      <w:r w:rsidRPr="00417FB0">
        <w:rPr>
          <w:rFonts w:ascii="Helvetica" w:hAnsi="Helvetica" w:cs="Helvetica"/>
          <w:sz w:val="22"/>
          <w:szCs w:val="22"/>
        </w:rPr>
        <w:t>, R., Vaillancourt, D.E. (</w:t>
      </w:r>
      <w:r w:rsidR="002355C0" w:rsidRPr="00417FB0">
        <w:rPr>
          <w:rFonts w:ascii="Helvetica" w:hAnsi="Helvetica" w:cs="Helvetica"/>
          <w:sz w:val="22"/>
          <w:szCs w:val="22"/>
        </w:rPr>
        <w:t>2018</w:t>
      </w:r>
      <w:r w:rsidRPr="00417FB0">
        <w:rPr>
          <w:rFonts w:ascii="Helvetica" w:hAnsi="Helvetica" w:cs="Helvetica"/>
          <w:sz w:val="22"/>
          <w:szCs w:val="22"/>
        </w:rPr>
        <w:t xml:space="preserve">).  Imaging motor cortex physiology in Parkinson’s disease.  </w:t>
      </w:r>
      <w:r w:rsidRPr="00417FB0">
        <w:rPr>
          <w:rFonts w:ascii="Helvetica" w:hAnsi="Helvetica" w:cs="Helvetica"/>
          <w:sz w:val="22"/>
          <w:szCs w:val="22"/>
          <w:u w:val="single"/>
        </w:rPr>
        <w:t>Movement Disorders</w:t>
      </w:r>
      <w:r w:rsidR="002355C0" w:rsidRPr="00417FB0">
        <w:rPr>
          <w:rFonts w:ascii="Helvetica" w:hAnsi="Helvetica" w:cs="Helvetica"/>
          <w:sz w:val="22"/>
          <w:szCs w:val="22"/>
        </w:rPr>
        <w:t xml:space="preserve"> 33(11):1688-1699.</w:t>
      </w:r>
      <w:r w:rsidR="00EE133C" w:rsidRPr="00417FB0">
        <w:rPr>
          <w:rFonts w:ascii="Helvetica" w:hAnsi="Helvetica" w:cs="Helvetica"/>
          <w:sz w:val="22"/>
          <w:szCs w:val="22"/>
        </w:rPr>
        <w:t xml:space="preserve"> PMID: 30280416.</w:t>
      </w:r>
    </w:p>
    <w:p w14:paraId="7E2CF990" w14:textId="77777777" w:rsidR="004D12A5" w:rsidRPr="00417FB0" w:rsidRDefault="004D12A5" w:rsidP="00B352A6">
      <w:pPr>
        <w:pStyle w:val="ListParagraph"/>
        <w:ind w:hanging="720"/>
        <w:rPr>
          <w:rFonts w:ascii="Helvetica" w:hAnsi="Helvetica" w:cs="Helvetica"/>
          <w:sz w:val="22"/>
          <w:szCs w:val="22"/>
        </w:rPr>
      </w:pPr>
    </w:p>
    <w:p w14:paraId="312A89AD" w14:textId="2A5B2ED9" w:rsidR="00C62D0E" w:rsidRPr="00417FB0" w:rsidRDefault="00C62D0E" w:rsidP="00B352A6">
      <w:pPr>
        <w:pStyle w:val="ListParagraph"/>
        <w:numPr>
          <w:ilvl w:val="0"/>
          <w:numId w:val="35"/>
        </w:numPr>
        <w:ind w:hanging="720"/>
        <w:rPr>
          <w:rFonts w:ascii="Helvetica" w:hAnsi="Helvetica" w:cs="Helvetica"/>
          <w:sz w:val="22"/>
          <w:szCs w:val="22"/>
        </w:rPr>
      </w:pPr>
      <w:r w:rsidRPr="00417FB0">
        <w:rPr>
          <w:rFonts w:ascii="Helvetica" w:hAnsi="Helvetica" w:cs="Helvetica"/>
          <w:sz w:val="22"/>
          <w:szCs w:val="22"/>
        </w:rPr>
        <w:t xml:space="preserve">Vaillancourt, D.E., </w:t>
      </w:r>
      <w:proofErr w:type="spellStart"/>
      <w:r w:rsidRPr="00417FB0">
        <w:rPr>
          <w:rFonts w:ascii="Helvetica" w:hAnsi="Helvetica" w:cs="Helvetica"/>
          <w:sz w:val="22"/>
          <w:szCs w:val="22"/>
        </w:rPr>
        <w:t>Lehericy</w:t>
      </w:r>
      <w:proofErr w:type="spellEnd"/>
      <w:r w:rsidR="00D30E48" w:rsidRPr="00417FB0">
        <w:rPr>
          <w:rFonts w:ascii="Helvetica" w:hAnsi="Helvetica" w:cs="Helvetica"/>
          <w:sz w:val="22"/>
          <w:szCs w:val="22"/>
        </w:rPr>
        <w:t>, S. (</w:t>
      </w:r>
      <w:r w:rsidR="00C31816" w:rsidRPr="00417FB0">
        <w:rPr>
          <w:rFonts w:ascii="Helvetica" w:hAnsi="Helvetica" w:cs="Helvetica"/>
          <w:sz w:val="22"/>
          <w:szCs w:val="22"/>
        </w:rPr>
        <w:t>2018</w:t>
      </w:r>
      <w:r w:rsidR="00D30E48" w:rsidRPr="00417FB0">
        <w:rPr>
          <w:rFonts w:ascii="Helvetica" w:hAnsi="Helvetica" w:cs="Helvetica"/>
          <w:sz w:val="22"/>
          <w:szCs w:val="22"/>
        </w:rPr>
        <w:t>).  Illuminating basal ganglia and beyond in Parkinson’s d</w:t>
      </w:r>
      <w:r w:rsidRPr="00417FB0">
        <w:rPr>
          <w:rFonts w:ascii="Helvetica" w:hAnsi="Helvetica" w:cs="Helvetica"/>
          <w:sz w:val="22"/>
          <w:szCs w:val="22"/>
        </w:rPr>
        <w:t xml:space="preserve">isease.  </w:t>
      </w:r>
      <w:r w:rsidRPr="00417FB0">
        <w:rPr>
          <w:rFonts w:ascii="Helvetica" w:hAnsi="Helvetica" w:cs="Helvetica"/>
          <w:sz w:val="22"/>
          <w:szCs w:val="22"/>
          <w:u w:val="single"/>
        </w:rPr>
        <w:t>Movement Disorders</w:t>
      </w:r>
      <w:r w:rsidR="00C31816" w:rsidRPr="00417FB0">
        <w:rPr>
          <w:rFonts w:ascii="Helvetica" w:hAnsi="Helvetica" w:cs="Helvetica"/>
          <w:sz w:val="22"/>
          <w:szCs w:val="22"/>
        </w:rPr>
        <w:t xml:space="preserve"> 33(9):1373-1375.</w:t>
      </w:r>
      <w:r w:rsidR="000D597A" w:rsidRPr="00417FB0">
        <w:rPr>
          <w:rFonts w:ascii="Helvetica" w:hAnsi="Helvetica" w:cs="Helvetica"/>
          <w:sz w:val="22"/>
          <w:szCs w:val="22"/>
        </w:rPr>
        <w:t xml:space="preserve">  PMID: 30311976.</w:t>
      </w:r>
    </w:p>
    <w:p w14:paraId="117B5A40" w14:textId="77777777" w:rsidR="00115207" w:rsidRPr="00417FB0" w:rsidRDefault="00115207" w:rsidP="00B352A6">
      <w:pPr>
        <w:pStyle w:val="ListParagraph"/>
        <w:ind w:hanging="720"/>
        <w:rPr>
          <w:rFonts w:ascii="Helvetica" w:hAnsi="Helvetica"/>
          <w:sz w:val="22"/>
          <w:szCs w:val="22"/>
        </w:rPr>
      </w:pPr>
    </w:p>
    <w:p w14:paraId="7FDC737C" w14:textId="3E719D36" w:rsidR="00FE01B0" w:rsidRPr="00417FB0" w:rsidRDefault="00FE01B0" w:rsidP="00B352A6">
      <w:pPr>
        <w:pStyle w:val="ListParagraph"/>
        <w:widowControl w:val="0"/>
        <w:numPr>
          <w:ilvl w:val="0"/>
          <w:numId w:val="35"/>
        </w:numPr>
        <w:autoSpaceDE w:val="0"/>
        <w:autoSpaceDN w:val="0"/>
        <w:adjustRightInd w:val="0"/>
        <w:ind w:hanging="720"/>
        <w:rPr>
          <w:rFonts w:ascii="Helvetica" w:hAnsi="Helvetica" w:cs="Consolas"/>
          <w:sz w:val="22"/>
          <w:szCs w:val="22"/>
        </w:rPr>
      </w:pPr>
      <w:r w:rsidRPr="00417FB0">
        <w:rPr>
          <w:rFonts w:ascii="Helvetica" w:hAnsi="Helvetica" w:cs="Consolas"/>
          <w:sz w:val="22"/>
          <w:szCs w:val="22"/>
        </w:rPr>
        <w:t xml:space="preserve">Chen-Plotkin, A., </w:t>
      </w:r>
      <w:r w:rsidR="00E13431" w:rsidRPr="00417FB0">
        <w:rPr>
          <w:rFonts w:ascii="Helvetica" w:hAnsi="Helvetica" w:cs="Consolas"/>
          <w:sz w:val="22"/>
          <w:szCs w:val="22"/>
        </w:rPr>
        <w:t xml:space="preserve">Albin, R., Alcalay, R., Babcock, D., Bajaj, V., Bowman, D., </w:t>
      </w:r>
      <w:proofErr w:type="spellStart"/>
      <w:r w:rsidR="00E13431" w:rsidRPr="00417FB0">
        <w:rPr>
          <w:rFonts w:ascii="Helvetica" w:hAnsi="Helvetica" w:cs="Consolas"/>
          <w:sz w:val="22"/>
          <w:szCs w:val="22"/>
        </w:rPr>
        <w:t>Buko</w:t>
      </w:r>
      <w:proofErr w:type="spellEnd"/>
      <w:r w:rsidR="00E13431" w:rsidRPr="00417FB0">
        <w:rPr>
          <w:rFonts w:ascii="Helvetica" w:hAnsi="Helvetica" w:cs="Consolas"/>
          <w:sz w:val="22"/>
          <w:szCs w:val="22"/>
        </w:rPr>
        <w:t xml:space="preserve">, A., </w:t>
      </w:r>
      <w:proofErr w:type="spellStart"/>
      <w:r w:rsidR="00E13431" w:rsidRPr="00417FB0">
        <w:rPr>
          <w:rFonts w:ascii="Helvetica" w:hAnsi="Helvetica" w:cs="Consolas"/>
          <w:sz w:val="22"/>
          <w:szCs w:val="22"/>
        </w:rPr>
        <w:lastRenderedPageBreak/>
        <w:t>Cedarbaum</w:t>
      </w:r>
      <w:proofErr w:type="spellEnd"/>
      <w:r w:rsidR="00E13431" w:rsidRPr="00417FB0">
        <w:rPr>
          <w:rFonts w:ascii="Helvetica" w:hAnsi="Helvetica" w:cs="Consolas"/>
          <w:sz w:val="22"/>
          <w:szCs w:val="22"/>
        </w:rPr>
        <w:t xml:space="preserve">, J., </w:t>
      </w:r>
      <w:proofErr w:type="spellStart"/>
      <w:r w:rsidR="00E13431" w:rsidRPr="00417FB0">
        <w:rPr>
          <w:rFonts w:ascii="Helvetica" w:hAnsi="Helvetica" w:cs="Consolas"/>
          <w:sz w:val="22"/>
          <w:szCs w:val="22"/>
        </w:rPr>
        <w:t>Chelsky</w:t>
      </w:r>
      <w:proofErr w:type="spellEnd"/>
      <w:r w:rsidR="00E13431" w:rsidRPr="00417FB0">
        <w:rPr>
          <w:rFonts w:ascii="Helvetica" w:hAnsi="Helvetica" w:cs="Consolas"/>
          <w:sz w:val="22"/>
          <w:szCs w:val="22"/>
        </w:rPr>
        <w:t xml:space="preserve">, D., Cookson, M., Dawson, T., Dewey, R., </w:t>
      </w:r>
      <w:proofErr w:type="spellStart"/>
      <w:r w:rsidR="00E13431" w:rsidRPr="00417FB0">
        <w:rPr>
          <w:rFonts w:ascii="Helvetica" w:hAnsi="Helvetica" w:cs="Consolas"/>
          <w:sz w:val="22"/>
          <w:szCs w:val="22"/>
        </w:rPr>
        <w:t>Foroud</w:t>
      </w:r>
      <w:proofErr w:type="spellEnd"/>
      <w:r w:rsidR="00E13431" w:rsidRPr="00417FB0">
        <w:rPr>
          <w:rFonts w:ascii="Helvetica" w:hAnsi="Helvetica" w:cs="Consolas"/>
          <w:sz w:val="22"/>
          <w:szCs w:val="22"/>
        </w:rPr>
        <w:t xml:space="preserve">, T., Frasier, M., German, D., Gwinn, K., Huang, X., </w:t>
      </w:r>
      <w:proofErr w:type="spellStart"/>
      <w:r w:rsidRPr="00417FB0">
        <w:rPr>
          <w:rFonts w:ascii="Helvetica" w:hAnsi="Helvetica" w:cs="Consolas"/>
          <w:sz w:val="22"/>
          <w:szCs w:val="22"/>
        </w:rPr>
        <w:t>Kopil</w:t>
      </w:r>
      <w:proofErr w:type="spellEnd"/>
      <w:r w:rsidRPr="00417FB0">
        <w:rPr>
          <w:rFonts w:ascii="Helvetica" w:hAnsi="Helvetica" w:cs="Consolas"/>
          <w:sz w:val="22"/>
          <w:szCs w:val="22"/>
        </w:rPr>
        <w:t xml:space="preserve">, C., </w:t>
      </w:r>
      <w:r w:rsidR="00E13431" w:rsidRPr="00417FB0">
        <w:rPr>
          <w:rFonts w:ascii="Helvetica" w:hAnsi="Helvetica" w:cs="Consolas"/>
          <w:sz w:val="22"/>
          <w:szCs w:val="22"/>
        </w:rPr>
        <w:t xml:space="preserve">Kremer, T., </w:t>
      </w:r>
      <w:proofErr w:type="spellStart"/>
      <w:r w:rsidR="00E13431" w:rsidRPr="00417FB0">
        <w:rPr>
          <w:rFonts w:ascii="Helvetica" w:hAnsi="Helvetica" w:cs="Consolas"/>
          <w:sz w:val="22"/>
          <w:szCs w:val="22"/>
        </w:rPr>
        <w:t>Lasch</w:t>
      </w:r>
      <w:proofErr w:type="spellEnd"/>
      <w:r w:rsidR="00E13431" w:rsidRPr="00417FB0">
        <w:rPr>
          <w:rFonts w:ascii="Helvetica" w:hAnsi="Helvetica" w:cs="Consolas"/>
          <w:sz w:val="22"/>
          <w:szCs w:val="22"/>
        </w:rPr>
        <w:t xml:space="preserve">, S., Marek, K., </w:t>
      </w:r>
      <w:proofErr w:type="spellStart"/>
      <w:r w:rsidR="00E13431" w:rsidRPr="00417FB0">
        <w:rPr>
          <w:rFonts w:ascii="Helvetica" w:hAnsi="Helvetica" w:cs="Consolas"/>
          <w:sz w:val="22"/>
          <w:szCs w:val="22"/>
        </w:rPr>
        <w:t>Marto</w:t>
      </w:r>
      <w:proofErr w:type="spellEnd"/>
      <w:r w:rsidR="00E13431" w:rsidRPr="00417FB0">
        <w:rPr>
          <w:rFonts w:ascii="Helvetica" w:hAnsi="Helvetica" w:cs="Consolas"/>
          <w:sz w:val="22"/>
          <w:szCs w:val="22"/>
        </w:rPr>
        <w:t xml:space="preserve">, J., Merchant, K., </w:t>
      </w:r>
      <w:proofErr w:type="spellStart"/>
      <w:r w:rsidR="00E13431" w:rsidRPr="00417FB0">
        <w:rPr>
          <w:rFonts w:ascii="Helvetica" w:hAnsi="Helvetica" w:cs="Consolas"/>
          <w:sz w:val="22"/>
          <w:szCs w:val="22"/>
        </w:rPr>
        <w:t>Mollenhauer</w:t>
      </w:r>
      <w:proofErr w:type="spellEnd"/>
      <w:r w:rsidR="00E13431" w:rsidRPr="00417FB0">
        <w:rPr>
          <w:rFonts w:ascii="Helvetica" w:hAnsi="Helvetica" w:cs="Consolas"/>
          <w:sz w:val="22"/>
          <w:szCs w:val="22"/>
        </w:rPr>
        <w:t xml:space="preserve">, B., Naito, A., </w:t>
      </w:r>
      <w:proofErr w:type="spellStart"/>
      <w:r w:rsidR="00E13431" w:rsidRPr="00417FB0">
        <w:rPr>
          <w:rFonts w:ascii="Helvetica" w:hAnsi="Helvetica" w:cs="Consolas"/>
          <w:sz w:val="22"/>
          <w:szCs w:val="22"/>
        </w:rPr>
        <w:t>Potashkin</w:t>
      </w:r>
      <w:proofErr w:type="spellEnd"/>
      <w:r w:rsidR="00E13431" w:rsidRPr="00417FB0">
        <w:rPr>
          <w:rFonts w:ascii="Helvetica" w:hAnsi="Helvetica" w:cs="Consolas"/>
          <w:sz w:val="22"/>
          <w:szCs w:val="22"/>
        </w:rPr>
        <w:t xml:space="preserve">, J., Reimer, A., Rosenthal, L., Saunders-Pullman, R., Scherzer, C.R., Sherer, T., Singleton, A., Sutherland, M., Thiele, I., van der Burg, M., Van </w:t>
      </w:r>
      <w:proofErr w:type="spellStart"/>
      <w:r w:rsidR="00E13431" w:rsidRPr="00417FB0">
        <w:rPr>
          <w:rFonts w:ascii="Helvetica" w:hAnsi="Helvetica" w:cs="Consolas"/>
          <w:sz w:val="22"/>
          <w:szCs w:val="22"/>
        </w:rPr>
        <w:t>Keuren</w:t>
      </w:r>
      <w:proofErr w:type="spellEnd"/>
      <w:r w:rsidR="00E13431" w:rsidRPr="00417FB0">
        <w:rPr>
          <w:rFonts w:ascii="Helvetica" w:hAnsi="Helvetica" w:cs="Consolas"/>
          <w:sz w:val="22"/>
          <w:szCs w:val="22"/>
        </w:rPr>
        <w:t xml:space="preserve">-Jensen, K., Vaillancourt, D., Walt, D., West, A., Zhang, J. (2018).  </w:t>
      </w:r>
      <w:r w:rsidRPr="00417FB0">
        <w:rPr>
          <w:rFonts w:ascii="Helvetica" w:hAnsi="Helvetica" w:cs="Consolas"/>
          <w:sz w:val="22"/>
          <w:szCs w:val="22"/>
        </w:rPr>
        <w:t>Finding useful biomarkers for Parkinson’s disease.</w:t>
      </w:r>
      <w:r w:rsidR="008B434F" w:rsidRPr="00417FB0">
        <w:rPr>
          <w:rFonts w:ascii="Helvetica" w:hAnsi="Helvetica" w:cs="Consolas"/>
          <w:sz w:val="22"/>
          <w:szCs w:val="22"/>
        </w:rPr>
        <w:t xml:space="preserve">  </w:t>
      </w:r>
      <w:r w:rsidR="00E53CF8" w:rsidRPr="00417FB0">
        <w:rPr>
          <w:rFonts w:ascii="Helvetica" w:hAnsi="Helvetica" w:cs="Helvetica"/>
          <w:sz w:val="22"/>
          <w:szCs w:val="22"/>
          <w:u w:val="single"/>
        </w:rPr>
        <w:t>Science Translational Medicine</w:t>
      </w:r>
      <w:r w:rsidR="00E53CF8" w:rsidRPr="00417FB0">
        <w:rPr>
          <w:rFonts w:ascii="Helvetica" w:hAnsi="Helvetica" w:cs="Helvetica"/>
          <w:sz w:val="22"/>
          <w:szCs w:val="22"/>
        </w:rPr>
        <w:t xml:space="preserve"> 10(454):1-8.</w:t>
      </w:r>
      <w:r w:rsidR="008B434F" w:rsidRPr="00417FB0">
        <w:rPr>
          <w:rFonts w:ascii="Helvetica" w:hAnsi="Helvetica" w:cs="Helvetica"/>
          <w:sz w:val="22"/>
          <w:szCs w:val="22"/>
        </w:rPr>
        <w:t xml:space="preserve">  </w:t>
      </w:r>
      <w:r w:rsidR="005E1A58" w:rsidRPr="00417FB0">
        <w:rPr>
          <w:rFonts w:ascii="Helvetica" w:hAnsi="Helvetica" w:cs="Helvetica"/>
          <w:sz w:val="22"/>
          <w:szCs w:val="22"/>
        </w:rPr>
        <w:t>PMID: 30111645.</w:t>
      </w:r>
    </w:p>
    <w:p w14:paraId="47476132" w14:textId="77777777" w:rsidR="00FE01B0" w:rsidRPr="00417FB0" w:rsidRDefault="00FE01B0" w:rsidP="00B352A6">
      <w:pPr>
        <w:pStyle w:val="ListParagraph"/>
        <w:widowControl w:val="0"/>
        <w:autoSpaceDE w:val="0"/>
        <w:autoSpaceDN w:val="0"/>
        <w:adjustRightInd w:val="0"/>
        <w:ind w:hanging="720"/>
        <w:rPr>
          <w:rFonts w:ascii="Helvetica" w:hAnsi="Helvetica" w:cs="Consolas"/>
          <w:sz w:val="22"/>
          <w:szCs w:val="22"/>
        </w:rPr>
      </w:pPr>
    </w:p>
    <w:p w14:paraId="65E48F5E" w14:textId="29629CDC" w:rsidR="00FE074A" w:rsidRPr="00417FB0" w:rsidRDefault="00FE074A" w:rsidP="00B352A6">
      <w:pPr>
        <w:pStyle w:val="ListParagraph"/>
        <w:numPr>
          <w:ilvl w:val="0"/>
          <w:numId w:val="35"/>
        </w:numPr>
        <w:ind w:hanging="720"/>
        <w:rPr>
          <w:rFonts w:ascii="Helvetica" w:hAnsi="Helvetica"/>
          <w:sz w:val="22"/>
          <w:szCs w:val="22"/>
        </w:rPr>
      </w:pPr>
      <w:r w:rsidRPr="00417FB0">
        <w:rPr>
          <w:rFonts w:ascii="Helvetica" w:hAnsi="Helvetica" w:cs="Arial"/>
          <w:sz w:val="22"/>
          <w:szCs w:val="22"/>
        </w:rPr>
        <w:t xml:space="preserve">Chung, J.W., </w:t>
      </w:r>
      <w:proofErr w:type="spellStart"/>
      <w:r w:rsidRPr="00417FB0">
        <w:rPr>
          <w:rFonts w:ascii="Helvetica" w:hAnsi="Helvetica" w:cs="Arial"/>
          <w:sz w:val="22"/>
          <w:szCs w:val="22"/>
        </w:rPr>
        <w:t>Burciu</w:t>
      </w:r>
      <w:proofErr w:type="spellEnd"/>
      <w:r w:rsidRPr="00417FB0">
        <w:rPr>
          <w:rFonts w:ascii="Helvetica" w:hAnsi="Helvetica" w:cs="Arial"/>
          <w:sz w:val="22"/>
          <w:szCs w:val="22"/>
        </w:rPr>
        <w:t>, R., Ofori, E., Coombes, S.A., Christou, E.A., Okun, M.S., Hess, C.W, Vaillancourt, D.E. (2018</w:t>
      </w:r>
      <w:r w:rsidRPr="00417FB0">
        <w:rPr>
          <w:rFonts w:ascii="Helvetica" w:hAnsi="Helvetica" w:cs="Helvetica"/>
          <w:sz w:val="22"/>
          <w:szCs w:val="22"/>
        </w:rPr>
        <w:t xml:space="preserve">).  </w:t>
      </w:r>
      <w:r w:rsidRPr="00417FB0">
        <w:rPr>
          <w:rFonts w:ascii="Helvetica" w:hAnsi="Helvetica"/>
          <w:color w:val="000000"/>
          <w:sz w:val="22"/>
          <w:szCs w:val="22"/>
        </w:rPr>
        <w:t>Beta-band oscillations in the supplementary motor cortex are modulated by levodopa and associated with functional activity in the basal ganglia</w:t>
      </w:r>
      <w:r w:rsidRPr="00417FB0">
        <w:rPr>
          <w:rFonts w:ascii="Helvetica" w:hAnsi="Helvetica"/>
          <w:sz w:val="22"/>
          <w:szCs w:val="22"/>
        </w:rPr>
        <w:t xml:space="preserve">.  </w:t>
      </w:r>
      <w:r w:rsidRPr="00417FB0">
        <w:rPr>
          <w:rFonts w:ascii="Helvetica" w:hAnsi="Helvetica" w:cs="Helvetica"/>
          <w:sz w:val="22"/>
          <w:szCs w:val="22"/>
          <w:u w:val="single"/>
        </w:rPr>
        <w:t>Neuroimage: Clinical</w:t>
      </w:r>
      <w:r w:rsidRPr="00417FB0">
        <w:rPr>
          <w:rFonts w:ascii="Helvetica" w:hAnsi="Helvetica" w:cs="Helvetica"/>
          <w:sz w:val="22"/>
          <w:szCs w:val="22"/>
        </w:rPr>
        <w:t xml:space="preserve"> 19:559-571. PMID: 29984164.</w:t>
      </w:r>
    </w:p>
    <w:p w14:paraId="0C5CE52A" w14:textId="77777777" w:rsidR="00FE074A" w:rsidRPr="00417FB0" w:rsidRDefault="00FE074A" w:rsidP="00B352A6">
      <w:pPr>
        <w:widowControl w:val="0"/>
        <w:autoSpaceDE w:val="0"/>
        <w:autoSpaceDN w:val="0"/>
        <w:adjustRightInd w:val="0"/>
        <w:ind w:left="720" w:hanging="720"/>
        <w:rPr>
          <w:rFonts w:ascii="Helvetica" w:hAnsi="Helvetica" w:cs="Helvetica"/>
          <w:sz w:val="22"/>
          <w:szCs w:val="22"/>
        </w:rPr>
      </w:pPr>
    </w:p>
    <w:p w14:paraId="161FB31D" w14:textId="05C33915" w:rsidR="00AE0585" w:rsidRPr="00417FB0" w:rsidRDefault="00AE0585" w:rsidP="00B352A6">
      <w:pPr>
        <w:pStyle w:val="ListParagraph"/>
        <w:widowControl w:val="0"/>
        <w:numPr>
          <w:ilvl w:val="0"/>
          <w:numId w:val="35"/>
        </w:numPr>
        <w:autoSpaceDE w:val="0"/>
        <w:autoSpaceDN w:val="0"/>
        <w:adjustRightInd w:val="0"/>
        <w:ind w:hanging="720"/>
        <w:rPr>
          <w:rFonts w:ascii="Helvetica" w:hAnsi="Helvetica" w:cs="Helvetica"/>
          <w:sz w:val="22"/>
          <w:szCs w:val="22"/>
        </w:rPr>
      </w:pPr>
      <w:proofErr w:type="spellStart"/>
      <w:r w:rsidRPr="00417FB0">
        <w:rPr>
          <w:rFonts w:ascii="Helvetica" w:hAnsi="Helvetica" w:cs="Helvetica"/>
          <w:sz w:val="22"/>
          <w:szCs w:val="22"/>
        </w:rPr>
        <w:t>Hupfeld</w:t>
      </w:r>
      <w:proofErr w:type="spellEnd"/>
      <w:r w:rsidRPr="00417FB0">
        <w:rPr>
          <w:rFonts w:ascii="Helvetica" w:hAnsi="Helvetica" w:cs="Helvetica"/>
          <w:sz w:val="22"/>
          <w:szCs w:val="22"/>
        </w:rPr>
        <w:t>, K.E., Vaillancourt, D.E., Seidler, R.D.  (</w:t>
      </w:r>
      <w:r w:rsidR="009D707B" w:rsidRPr="00417FB0">
        <w:rPr>
          <w:rFonts w:ascii="Helvetica" w:hAnsi="Helvetica" w:cs="Helvetica"/>
          <w:sz w:val="22"/>
          <w:szCs w:val="22"/>
        </w:rPr>
        <w:t>2018</w:t>
      </w:r>
      <w:r w:rsidRPr="00417FB0">
        <w:rPr>
          <w:rFonts w:ascii="Helvetica" w:hAnsi="Helvetica" w:cs="Helvetica"/>
          <w:sz w:val="22"/>
          <w:szCs w:val="22"/>
        </w:rPr>
        <w:t>).  Genetic markers of dopaminergic transmission predict successful aging for older males but not females</w:t>
      </w:r>
      <w:r w:rsidR="009D707B" w:rsidRPr="00417FB0">
        <w:rPr>
          <w:rFonts w:ascii="Helvetica" w:hAnsi="Helvetica" w:cs="Helvetica"/>
          <w:sz w:val="22"/>
          <w:szCs w:val="22"/>
        </w:rPr>
        <w:t xml:space="preserve"> </w:t>
      </w:r>
      <w:r w:rsidRPr="00417FB0">
        <w:rPr>
          <w:rFonts w:ascii="Helvetica" w:hAnsi="Helvetica" w:cs="Helvetica"/>
          <w:sz w:val="22"/>
          <w:szCs w:val="22"/>
          <w:u w:val="single"/>
        </w:rPr>
        <w:t>Neurobiology of Aging</w:t>
      </w:r>
      <w:r w:rsidR="00FC6A7F" w:rsidRPr="00417FB0">
        <w:rPr>
          <w:rFonts w:ascii="Helvetica" w:hAnsi="Helvetica" w:cs="Helvetica"/>
          <w:sz w:val="22"/>
          <w:szCs w:val="22"/>
        </w:rPr>
        <w:t xml:space="preserve"> 66: 180.e11-180.e21.  PMID: </w:t>
      </w:r>
      <w:r w:rsidR="00610813" w:rsidRPr="00417FB0">
        <w:rPr>
          <w:rFonts w:ascii="Helvetica" w:hAnsi="Helvetica" w:cs="Helvetica"/>
          <w:sz w:val="22"/>
          <w:szCs w:val="22"/>
        </w:rPr>
        <w:t>29525179.</w:t>
      </w:r>
    </w:p>
    <w:p w14:paraId="660CDA4D" w14:textId="77777777" w:rsidR="00AE0585" w:rsidRPr="00417FB0" w:rsidRDefault="00AE0585" w:rsidP="00B352A6">
      <w:pPr>
        <w:pStyle w:val="ListParagraph"/>
        <w:ind w:hanging="720"/>
        <w:rPr>
          <w:rFonts w:ascii="Helvetica" w:hAnsi="Helvetica" w:cs="Arial"/>
          <w:sz w:val="22"/>
          <w:szCs w:val="22"/>
        </w:rPr>
      </w:pPr>
    </w:p>
    <w:p w14:paraId="27C32042" w14:textId="7EF53F3A" w:rsidR="00AA6B50" w:rsidRPr="00417FB0" w:rsidRDefault="00AA6B50" w:rsidP="00B352A6">
      <w:pPr>
        <w:pStyle w:val="ListParagraph"/>
        <w:numPr>
          <w:ilvl w:val="0"/>
          <w:numId w:val="35"/>
        </w:numPr>
        <w:ind w:hanging="720"/>
        <w:rPr>
          <w:rFonts w:ascii="Helvetica" w:hAnsi="Helvetica" w:cs="Arial"/>
          <w:sz w:val="22"/>
          <w:szCs w:val="22"/>
        </w:rPr>
      </w:pPr>
      <w:proofErr w:type="spellStart"/>
      <w:r w:rsidRPr="00417FB0">
        <w:rPr>
          <w:rFonts w:ascii="Helvetica" w:hAnsi="Helvetica" w:cs="Arial"/>
          <w:sz w:val="22"/>
          <w:szCs w:val="22"/>
        </w:rPr>
        <w:t>Burciu</w:t>
      </w:r>
      <w:proofErr w:type="spellEnd"/>
      <w:r w:rsidRPr="00417FB0">
        <w:rPr>
          <w:rFonts w:ascii="Helvetica" w:hAnsi="Helvetica" w:cs="Arial"/>
          <w:sz w:val="22"/>
          <w:szCs w:val="22"/>
        </w:rPr>
        <w:t xml:space="preserve">, R.G., Shukla, P., </w:t>
      </w:r>
      <w:proofErr w:type="spellStart"/>
      <w:r w:rsidRPr="00417FB0">
        <w:rPr>
          <w:rFonts w:ascii="Helvetica" w:hAnsi="Helvetica" w:cs="Arial"/>
          <w:sz w:val="22"/>
          <w:szCs w:val="22"/>
        </w:rPr>
        <w:t>Nalls</w:t>
      </w:r>
      <w:proofErr w:type="spellEnd"/>
      <w:r w:rsidRPr="00417FB0">
        <w:rPr>
          <w:rFonts w:ascii="Helvetica" w:hAnsi="Helvetica" w:cs="Arial"/>
          <w:sz w:val="22"/>
          <w:szCs w:val="22"/>
        </w:rPr>
        <w:t>, M.A., Singleton, A.B., Okun, M.S., Seidler, R.D., Vaillancourt, D.E. (</w:t>
      </w:r>
      <w:r w:rsidR="003F4BA9" w:rsidRPr="00417FB0">
        <w:rPr>
          <w:rFonts w:ascii="Helvetica" w:hAnsi="Helvetica" w:cs="Arial"/>
          <w:sz w:val="22"/>
          <w:szCs w:val="22"/>
        </w:rPr>
        <w:t>2018</w:t>
      </w:r>
      <w:r w:rsidRPr="00417FB0">
        <w:rPr>
          <w:rFonts w:ascii="Helvetica" w:hAnsi="Helvetica" w:cs="Arial"/>
          <w:sz w:val="22"/>
          <w:szCs w:val="22"/>
        </w:rPr>
        <w:t xml:space="preserve">). Multimodal neuroimaging and behavioral assessment of SNCA polymorphism </w:t>
      </w:r>
      <w:r w:rsidRPr="00417FB0">
        <w:rPr>
          <w:rFonts w:ascii="Helvetica" w:hAnsi="Helvetica" w:cs="Arial"/>
          <w:color w:val="000000"/>
          <w:sz w:val="22"/>
          <w:szCs w:val="22"/>
          <w:shd w:val="clear" w:color="auto" w:fill="FFFFFF"/>
        </w:rPr>
        <w:t>rs356219 in Older Adults</w:t>
      </w:r>
      <w:r w:rsidRPr="00417FB0">
        <w:rPr>
          <w:rFonts w:ascii="Helvetica" w:hAnsi="Helvetica" w:cs="Arial"/>
          <w:sz w:val="22"/>
          <w:szCs w:val="22"/>
        </w:rPr>
        <w:t xml:space="preserve">.  </w:t>
      </w:r>
      <w:r w:rsidRPr="00417FB0">
        <w:rPr>
          <w:rFonts w:ascii="Helvetica" w:hAnsi="Helvetica" w:cs="Arial"/>
          <w:sz w:val="22"/>
          <w:szCs w:val="22"/>
          <w:u w:val="single"/>
        </w:rPr>
        <w:t>Neurobiology of Aging</w:t>
      </w:r>
      <w:r w:rsidR="003F4BA9" w:rsidRPr="00417FB0">
        <w:rPr>
          <w:rFonts w:ascii="Helvetica" w:hAnsi="Helvetica" w:cs="Arial"/>
          <w:sz w:val="22"/>
          <w:szCs w:val="22"/>
        </w:rPr>
        <w:t xml:space="preserve"> 66:32</w:t>
      </w:r>
      <w:r w:rsidR="00A22DC0" w:rsidRPr="00417FB0">
        <w:rPr>
          <w:rFonts w:ascii="Helvetica" w:hAnsi="Helvetica" w:cs="Arial"/>
          <w:sz w:val="22"/>
          <w:szCs w:val="22"/>
        </w:rPr>
        <w:t>-</w:t>
      </w:r>
      <w:r w:rsidR="003F4BA9" w:rsidRPr="00417FB0">
        <w:rPr>
          <w:rFonts w:ascii="Helvetica" w:hAnsi="Helvetica" w:cs="Arial"/>
          <w:sz w:val="22"/>
          <w:szCs w:val="22"/>
        </w:rPr>
        <w:t>39.</w:t>
      </w:r>
      <w:r w:rsidR="00A22DC0" w:rsidRPr="00417FB0">
        <w:rPr>
          <w:rFonts w:ascii="Helvetica" w:hAnsi="Helvetica" w:cs="Arial"/>
          <w:sz w:val="22"/>
          <w:szCs w:val="22"/>
        </w:rPr>
        <w:t xml:space="preserve"> PMID: 29505953.</w:t>
      </w:r>
    </w:p>
    <w:p w14:paraId="26EE8723" w14:textId="77777777" w:rsidR="00AA6B50" w:rsidRPr="00417FB0" w:rsidRDefault="00AA6B50" w:rsidP="00B352A6">
      <w:pPr>
        <w:pStyle w:val="ListParagraph"/>
        <w:widowControl w:val="0"/>
        <w:autoSpaceDE w:val="0"/>
        <w:autoSpaceDN w:val="0"/>
        <w:adjustRightInd w:val="0"/>
        <w:ind w:hanging="720"/>
        <w:rPr>
          <w:rFonts w:ascii="Helvetica" w:hAnsi="Helvetica" w:cs="Consolas"/>
          <w:sz w:val="22"/>
          <w:szCs w:val="22"/>
        </w:rPr>
      </w:pPr>
    </w:p>
    <w:p w14:paraId="4C72124E" w14:textId="42D87FBB" w:rsidR="0014697D" w:rsidRPr="00417FB0" w:rsidRDefault="00892AC8" w:rsidP="00B352A6">
      <w:pPr>
        <w:pStyle w:val="ListParagraph"/>
        <w:numPr>
          <w:ilvl w:val="0"/>
          <w:numId w:val="35"/>
        </w:numPr>
        <w:ind w:hanging="720"/>
        <w:rPr>
          <w:rFonts w:ascii="Helvetica" w:hAnsi="Helvetica" w:cs="Arial"/>
          <w:sz w:val="22"/>
          <w:szCs w:val="22"/>
        </w:rPr>
      </w:pPr>
      <w:r w:rsidRPr="00417FB0">
        <w:rPr>
          <w:rFonts w:ascii="Helvetica" w:hAnsi="Helvetica" w:cs="Arial"/>
          <w:sz w:val="22"/>
          <w:szCs w:val="22"/>
        </w:rPr>
        <w:t xml:space="preserve">Wagle </w:t>
      </w:r>
      <w:r w:rsidR="0044566E" w:rsidRPr="00417FB0">
        <w:rPr>
          <w:rFonts w:ascii="Helvetica" w:hAnsi="Helvetica" w:cs="Arial"/>
          <w:sz w:val="22"/>
          <w:szCs w:val="22"/>
        </w:rPr>
        <w:t xml:space="preserve">Shukla, A., </w:t>
      </w:r>
      <w:proofErr w:type="spellStart"/>
      <w:r w:rsidR="0044566E" w:rsidRPr="00417FB0">
        <w:rPr>
          <w:rFonts w:ascii="Helvetica" w:hAnsi="Helvetica" w:cs="Arial"/>
          <w:sz w:val="22"/>
          <w:szCs w:val="22"/>
        </w:rPr>
        <w:t>Ostrem</w:t>
      </w:r>
      <w:proofErr w:type="spellEnd"/>
      <w:r w:rsidR="0044566E" w:rsidRPr="00417FB0">
        <w:rPr>
          <w:rFonts w:ascii="Helvetica" w:hAnsi="Helvetica" w:cs="Arial"/>
          <w:sz w:val="22"/>
          <w:szCs w:val="22"/>
        </w:rPr>
        <w:t>, J., Vaillancourt, D.E., Chen, R., Foote, K., Okun, M.S</w:t>
      </w:r>
      <w:r w:rsidR="00E8235C" w:rsidRPr="00417FB0">
        <w:rPr>
          <w:rFonts w:ascii="Helvetica" w:hAnsi="Helvetica" w:cs="Arial"/>
          <w:sz w:val="22"/>
          <w:szCs w:val="22"/>
        </w:rPr>
        <w:t>.  (2018</w:t>
      </w:r>
      <w:r w:rsidR="0044566E" w:rsidRPr="00417FB0">
        <w:rPr>
          <w:rFonts w:ascii="Helvetica" w:hAnsi="Helvetica" w:cs="Arial"/>
          <w:sz w:val="22"/>
          <w:szCs w:val="22"/>
        </w:rPr>
        <w:t xml:space="preserve">).  Physiological effects of subthalamic nucleus deep brain stimulation in cervical dystonia.  </w:t>
      </w:r>
      <w:r w:rsidR="0044566E" w:rsidRPr="00417FB0">
        <w:rPr>
          <w:rFonts w:ascii="Helvetica" w:hAnsi="Helvetica" w:cs="Arial"/>
          <w:sz w:val="22"/>
          <w:szCs w:val="22"/>
          <w:u w:val="single"/>
        </w:rPr>
        <w:t>Journal of Neurology, Neurosurgery, and Psychiatry</w:t>
      </w:r>
      <w:r w:rsidR="00A7166F" w:rsidRPr="00417FB0">
        <w:rPr>
          <w:rFonts w:ascii="Helvetica" w:hAnsi="Helvetica" w:cs="Arial"/>
          <w:sz w:val="22"/>
          <w:szCs w:val="22"/>
        </w:rPr>
        <w:t xml:space="preserve"> </w:t>
      </w:r>
      <w:r w:rsidR="00594BE4" w:rsidRPr="00417FB0">
        <w:rPr>
          <w:rFonts w:ascii="Helvetica" w:hAnsi="Helvetica" w:cs="Arial"/>
          <w:sz w:val="22"/>
          <w:szCs w:val="22"/>
        </w:rPr>
        <w:t>89(12):1296-1300.</w:t>
      </w:r>
      <w:r w:rsidR="00A7166F" w:rsidRPr="00417FB0">
        <w:rPr>
          <w:rFonts w:ascii="Helvetica" w:hAnsi="Helvetica" w:cs="Arial"/>
          <w:sz w:val="22"/>
          <w:szCs w:val="22"/>
        </w:rPr>
        <w:t xml:space="preserve"> PMID: 29326293.</w:t>
      </w:r>
    </w:p>
    <w:p w14:paraId="3FCEEE96" w14:textId="77777777" w:rsidR="00CF0095" w:rsidRPr="00417FB0" w:rsidRDefault="00CF0095" w:rsidP="00B352A6">
      <w:pPr>
        <w:ind w:left="720" w:hanging="720"/>
        <w:rPr>
          <w:rFonts w:ascii="Helvetica" w:hAnsi="Helvetica" w:cs="Arial"/>
          <w:sz w:val="22"/>
          <w:szCs w:val="22"/>
        </w:rPr>
      </w:pPr>
    </w:p>
    <w:p w14:paraId="002C553E" w14:textId="076F4562" w:rsidR="00CF0095" w:rsidRPr="00417FB0" w:rsidRDefault="00CF0095" w:rsidP="00B352A6">
      <w:pPr>
        <w:pStyle w:val="ListParagraph"/>
        <w:numPr>
          <w:ilvl w:val="0"/>
          <w:numId w:val="35"/>
        </w:numPr>
        <w:ind w:hanging="720"/>
        <w:rPr>
          <w:rFonts w:ascii="Helvetica" w:hAnsi="Helvetica" w:cs="Helvetica"/>
          <w:sz w:val="22"/>
          <w:szCs w:val="22"/>
        </w:rPr>
      </w:pPr>
      <w:r w:rsidRPr="00417FB0">
        <w:rPr>
          <w:rFonts w:ascii="Helvetica" w:hAnsi="Helvetica" w:cs="Helvetica"/>
          <w:sz w:val="22"/>
          <w:szCs w:val="22"/>
        </w:rPr>
        <w:t xml:space="preserve">Archer, D.B, Vaillancourt, D.E., Coombes, S.A. (2018).  </w:t>
      </w:r>
      <w:r w:rsidRPr="00417FB0">
        <w:rPr>
          <w:rFonts w:ascii="Helvetica" w:hAnsi="Helvetica" w:cs="Consolas"/>
          <w:sz w:val="22"/>
          <w:szCs w:val="22"/>
        </w:rPr>
        <w:t xml:space="preserve">A template and probabilistic atlas of the sensorimotor tracts using diffusion MRI.  </w:t>
      </w:r>
      <w:r w:rsidRPr="00417FB0">
        <w:rPr>
          <w:rFonts w:ascii="Helvetica" w:hAnsi="Helvetica" w:cs="Consolas"/>
          <w:sz w:val="22"/>
          <w:szCs w:val="22"/>
          <w:u w:val="single"/>
        </w:rPr>
        <w:t>Cerebral Cortex</w:t>
      </w:r>
      <w:r w:rsidRPr="00417FB0">
        <w:rPr>
          <w:rFonts w:ascii="Helvetica" w:hAnsi="Helvetica" w:cs="Consolas"/>
          <w:sz w:val="22"/>
          <w:szCs w:val="22"/>
        </w:rPr>
        <w:t xml:space="preserve"> 28:1685-1699. PMID: 28334314.</w:t>
      </w:r>
    </w:p>
    <w:p w14:paraId="44BDD837" w14:textId="77777777" w:rsidR="0014697D" w:rsidRPr="00417FB0" w:rsidRDefault="0014697D" w:rsidP="00B352A6">
      <w:pPr>
        <w:ind w:left="720" w:hanging="720"/>
        <w:rPr>
          <w:rFonts w:ascii="Helvetica" w:hAnsi="Helvetica" w:cs="Arial"/>
          <w:sz w:val="22"/>
          <w:szCs w:val="22"/>
          <w:u w:val="single"/>
        </w:rPr>
      </w:pPr>
    </w:p>
    <w:p w14:paraId="660B585E" w14:textId="797D484E" w:rsidR="0044566E" w:rsidRPr="00417FB0" w:rsidRDefault="0014697D" w:rsidP="00B352A6">
      <w:pPr>
        <w:pStyle w:val="ListParagraph"/>
        <w:numPr>
          <w:ilvl w:val="0"/>
          <w:numId w:val="35"/>
        </w:numPr>
        <w:ind w:hanging="720"/>
        <w:rPr>
          <w:rFonts w:ascii="Helvetica" w:hAnsi="Helvetica" w:cs="Helvetica"/>
          <w:sz w:val="22"/>
          <w:szCs w:val="22"/>
          <w:u w:val="single"/>
        </w:rPr>
      </w:pPr>
      <w:r w:rsidRPr="00417FB0">
        <w:rPr>
          <w:rFonts w:ascii="Helvetica" w:hAnsi="Helvetica" w:cs="Helvetica"/>
          <w:sz w:val="22"/>
          <w:szCs w:val="22"/>
        </w:rPr>
        <w:t xml:space="preserve">Archer, D.B., Coombes, S.A., Chu, W.T., Chung, J.W., </w:t>
      </w:r>
      <w:proofErr w:type="spellStart"/>
      <w:r w:rsidRPr="00417FB0">
        <w:rPr>
          <w:rFonts w:ascii="Helvetica" w:hAnsi="Helvetica" w:cs="Helvetica"/>
          <w:sz w:val="22"/>
          <w:szCs w:val="22"/>
        </w:rPr>
        <w:t>Burciu</w:t>
      </w:r>
      <w:proofErr w:type="spellEnd"/>
      <w:r w:rsidRPr="00417FB0">
        <w:rPr>
          <w:rFonts w:ascii="Helvetica" w:hAnsi="Helvetica" w:cs="Helvetica"/>
          <w:sz w:val="22"/>
          <w:szCs w:val="22"/>
        </w:rPr>
        <w:t xml:space="preserve">, R.G., Okun, M.S., Shukla, A.W., Vaillancourt, D.E. (2018).  Reply: </w:t>
      </w:r>
      <w:proofErr w:type="gramStart"/>
      <w:r w:rsidRPr="00417FB0">
        <w:rPr>
          <w:rFonts w:ascii="Helvetica" w:hAnsi="Helvetica" w:cs="Helvetica"/>
          <w:sz w:val="22"/>
          <w:szCs w:val="22"/>
        </w:rPr>
        <w:t>Visually-sensitive</w:t>
      </w:r>
      <w:proofErr w:type="gramEnd"/>
      <w:r w:rsidRPr="00417FB0">
        <w:rPr>
          <w:rFonts w:ascii="Helvetica" w:hAnsi="Helvetica" w:cs="Helvetica"/>
          <w:sz w:val="22"/>
          <w:szCs w:val="22"/>
        </w:rPr>
        <w:t xml:space="preserve"> networks in essential tremor: </w:t>
      </w:r>
      <w:r w:rsidR="00D9199A" w:rsidRPr="00417FB0">
        <w:rPr>
          <w:rFonts w:ascii="Helvetica" w:hAnsi="Helvetica" w:cs="Helvetica"/>
          <w:sz w:val="22"/>
          <w:szCs w:val="22"/>
        </w:rPr>
        <w:t xml:space="preserve">evidence from </w:t>
      </w:r>
      <w:r w:rsidRPr="00417FB0">
        <w:rPr>
          <w:rFonts w:ascii="Helvetica" w:hAnsi="Helvetica" w:cs="Helvetica"/>
          <w:sz w:val="22"/>
          <w:szCs w:val="22"/>
        </w:rPr>
        <w:t>structural and functional</w:t>
      </w:r>
      <w:r w:rsidR="00D9199A" w:rsidRPr="00417FB0">
        <w:rPr>
          <w:rFonts w:ascii="Helvetica" w:hAnsi="Helvetica" w:cs="Helvetica"/>
          <w:sz w:val="22"/>
          <w:szCs w:val="22"/>
        </w:rPr>
        <w:t xml:space="preserve"> imaging</w:t>
      </w:r>
      <w:r w:rsidRPr="00417FB0">
        <w:rPr>
          <w:rFonts w:ascii="Helvetica" w:hAnsi="Helvetica" w:cs="Helvetica"/>
          <w:sz w:val="22"/>
          <w:szCs w:val="22"/>
        </w:rPr>
        <w:t xml:space="preserve">.  </w:t>
      </w:r>
      <w:r w:rsidRPr="00417FB0">
        <w:rPr>
          <w:rFonts w:ascii="Helvetica" w:hAnsi="Helvetica" w:cs="Helvetica"/>
          <w:sz w:val="22"/>
          <w:szCs w:val="22"/>
          <w:u w:val="single"/>
        </w:rPr>
        <w:t>Brain</w:t>
      </w:r>
      <w:r w:rsidRPr="00417FB0">
        <w:rPr>
          <w:rFonts w:ascii="Helvetica" w:hAnsi="Helvetica" w:cs="Helvetica"/>
          <w:sz w:val="22"/>
          <w:szCs w:val="22"/>
        </w:rPr>
        <w:t xml:space="preserve"> </w:t>
      </w:r>
      <w:proofErr w:type="gramStart"/>
      <w:r w:rsidR="00001A5F" w:rsidRPr="00417FB0">
        <w:rPr>
          <w:rFonts w:ascii="Helvetica" w:hAnsi="Helvetica" w:cs="Helvetica"/>
          <w:sz w:val="22"/>
          <w:szCs w:val="22"/>
        </w:rPr>
        <w:t>141:e</w:t>
      </w:r>
      <w:proofErr w:type="gramEnd"/>
      <w:r w:rsidR="00001A5F" w:rsidRPr="00417FB0">
        <w:rPr>
          <w:rFonts w:ascii="Helvetica" w:hAnsi="Helvetica" w:cs="Helvetica"/>
          <w:sz w:val="22"/>
          <w:szCs w:val="22"/>
        </w:rPr>
        <w:t xml:space="preserve">48. </w:t>
      </w:r>
      <w:r w:rsidRPr="00417FB0">
        <w:rPr>
          <w:rFonts w:ascii="Helvetica" w:hAnsi="Helvetica" w:cs="Helvetica"/>
          <w:sz w:val="22"/>
          <w:szCs w:val="22"/>
        </w:rPr>
        <w:t>PMID: 29</w:t>
      </w:r>
      <w:r w:rsidR="0099443E" w:rsidRPr="00417FB0">
        <w:rPr>
          <w:rFonts w:ascii="Helvetica" w:hAnsi="Helvetica" w:cs="Helvetica"/>
          <w:sz w:val="22"/>
          <w:szCs w:val="22"/>
        </w:rPr>
        <w:t>659746</w:t>
      </w:r>
      <w:r w:rsidRPr="00417FB0">
        <w:rPr>
          <w:rFonts w:ascii="Helvetica" w:hAnsi="Helvetica" w:cs="Helvetica"/>
          <w:sz w:val="22"/>
          <w:szCs w:val="22"/>
        </w:rPr>
        <w:t xml:space="preserve">. </w:t>
      </w:r>
      <w:r w:rsidR="0044566E" w:rsidRPr="00417FB0">
        <w:rPr>
          <w:rFonts w:ascii="Helvetica" w:hAnsi="Helvetica" w:cs="Arial"/>
          <w:sz w:val="22"/>
          <w:szCs w:val="22"/>
          <w:u w:val="single"/>
        </w:rPr>
        <w:t xml:space="preserve"> </w:t>
      </w:r>
    </w:p>
    <w:p w14:paraId="312B5291" w14:textId="77777777" w:rsidR="0044566E" w:rsidRPr="00417FB0" w:rsidRDefault="0044566E" w:rsidP="00B352A6">
      <w:pPr>
        <w:pStyle w:val="ListParagraph"/>
        <w:ind w:hanging="720"/>
        <w:rPr>
          <w:rFonts w:ascii="Helvetica" w:hAnsi="Helvetica" w:cs="Helvetica"/>
          <w:sz w:val="22"/>
          <w:szCs w:val="22"/>
          <w:u w:val="single"/>
        </w:rPr>
      </w:pPr>
    </w:p>
    <w:p w14:paraId="7CA1F7BA" w14:textId="63E82B3A" w:rsidR="00D2175E" w:rsidRPr="00417FB0" w:rsidRDefault="00D2175E" w:rsidP="00B352A6">
      <w:pPr>
        <w:pStyle w:val="ListParagraph"/>
        <w:numPr>
          <w:ilvl w:val="0"/>
          <w:numId w:val="35"/>
        </w:numPr>
        <w:ind w:hanging="720"/>
        <w:rPr>
          <w:rFonts w:ascii="Helvetica" w:hAnsi="Helvetica" w:cs="Helvetica"/>
          <w:sz w:val="22"/>
          <w:szCs w:val="22"/>
          <w:u w:val="single"/>
        </w:rPr>
      </w:pPr>
      <w:r w:rsidRPr="00417FB0">
        <w:rPr>
          <w:rFonts w:ascii="Helvetica" w:hAnsi="Helvetica" w:cs="Helvetica"/>
          <w:sz w:val="22"/>
          <w:szCs w:val="22"/>
        </w:rPr>
        <w:t xml:space="preserve">Archer, D.B., Coombes, S.A., Chu, W.T., Chung, J.W., </w:t>
      </w:r>
      <w:proofErr w:type="spellStart"/>
      <w:r w:rsidRPr="00417FB0">
        <w:rPr>
          <w:rFonts w:ascii="Helvetica" w:hAnsi="Helvetica" w:cs="Helvetica"/>
          <w:sz w:val="22"/>
          <w:szCs w:val="22"/>
        </w:rPr>
        <w:t>Burciu</w:t>
      </w:r>
      <w:proofErr w:type="spellEnd"/>
      <w:r w:rsidRPr="00417FB0">
        <w:rPr>
          <w:rFonts w:ascii="Helvetica" w:hAnsi="Helvetica" w:cs="Helvetica"/>
          <w:sz w:val="22"/>
          <w:szCs w:val="22"/>
        </w:rPr>
        <w:t>, R.G., Okun, M.S., Shukla, A.W., Vaillancourt, D.E. (</w:t>
      </w:r>
      <w:r w:rsidR="00635BE8" w:rsidRPr="00417FB0">
        <w:rPr>
          <w:rFonts w:ascii="Helvetica" w:hAnsi="Helvetica" w:cs="Helvetica"/>
          <w:sz w:val="22"/>
          <w:szCs w:val="22"/>
        </w:rPr>
        <w:t>2018</w:t>
      </w:r>
      <w:r w:rsidRPr="00417FB0">
        <w:rPr>
          <w:rFonts w:ascii="Helvetica" w:hAnsi="Helvetica" w:cs="Helvetica"/>
          <w:sz w:val="22"/>
          <w:szCs w:val="22"/>
        </w:rPr>
        <w:t xml:space="preserve">).  Widespread </w:t>
      </w:r>
      <w:proofErr w:type="gramStart"/>
      <w:r w:rsidRPr="00417FB0">
        <w:rPr>
          <w:rFonts w:ascii="Helvetica" w:hAnsi="Helvetica" w:cs="Helvetica"/>
          <w:sz w:val="22"/>
          <w:szCs w:val="22"/>
        </w:rPr>
        <w:t>visually-sensitive</w:t>
      </w:r>
      <w:proofErr w:type="gramEnd"/>
      <w:r w:rsidRPr="00417FB0">
        <w:rPr>
          <w:rFonts w:ascii="Helvetica" w:hAnsi="Helvetica" w:cs="Helvetica"/>
          <w:sz w:val="22"/>
          <w:szCs w:val="22"/>
        </w:rPr>
        <w:t xml:space="preserve"> functional network relates to symptoms of essential tremor.  </w:t>
      </w:r>
      <w:r w:rsidRPr="00417FB0">
        <w:rPr>
          <w:rFonts w:ascii="Helvetica" w:hAnsi="Helvetica" w:cs="Helvetica"/>
          <w:sz w:val="22"/>
          <w:szCs w:val="22"/>
          <w:u w:val="single"/>
        </w:rPr>
        <w:t>Brain</w:t>
      </w:r>
      <w:r w:rsidR="00426858" w:rsidRPr="00417FB0">
        <w:rPr>
          <w:rFonts w:ascii="Helvetica" w:hAnsi="Helvetica" w:cs="Helvetica"/>
          <w:sz w:val="22"/>
          <w:szCs w:val="22"/>
        </w:rPr>
        <w:t xml:space="preserve"> 141(2):472-485.</w:t>
      </w:r>
      <w:r w:rsidR="0055310B" w:rsidRPr="00417FB0">
        <w:rPr>
          <w:rFonts w:ascii="Helvetica" w:hAnsi="Helvetica" w:cs="Helvetica"/>
          <w:sz w:val="22"/>
          <w:szCs w:val="22"/>
        </w:rPr>
        <w:t xml:space="preserve">  </w:t>
      </w:r>
      <w:r w:rsidR="008F13DA" w:rsidRPr="00417FB0">
        <w:rPr>
          <w:rFonts w:ascii="Helvetica" w:hAnsi="Helvetica" w:cs="Helvetica"/>
          <w:sz w:val="22"/>
          <w:szCs w:val="22"/>
        </w:rPr>
        <w:t xml:space="preserve">PMID: 29293948.  </w:t>
      </w:r>
      <w:r w:rsidR="0055310B" w:rsidRPr="00417FB0">
        <w:rPr>
          <w:rFonts w:ascii="Helvetica" w:hAnsi="Helvetica" w:cs="Helvetica"/>
          <w:sz w:val="22"/>
          <w:szCs w:val="22"/>
        </w:rPr>
        <w:t>**Editor Choice Award</w:t>
      </w:r>
    </w:p>
    <w:p w14:paraId="6CA9A629" w14:textId="77777777" w:rsidR="00D2175E" w:rsidRPr="00417FB0" w:rsidRDefault="00D2175E" w:rsidP="00B352A6">
      <w:pPr>
        <w:pStyle w:val="ListParagraph"/>
        <w:ind w:hanging="720"/>
        <w:rPr>
          <w:rFonts w:ascii="Helvetica" w:hAnsi="Helvetica" w:cs="Helvetica"/>
          <w:sz w:val="22"/>
          <w:szCs w:val="22"/>
        </w:rPr>
      </w:pPr>
    </w:p>
    <w:p w14:paraId="279FC5A0" w14:textId="1931B709" w:rsidR="0076074C" w:rsidRPr="00417FB0" w:rsidRDefault="0076074C" w:rsidP="00B352A6">
      <w:pPr>
        <w:pStyle w:val="ListParagraph"/>
        <w:numPr>
          <w:ilvl w:val="0"/>
          <w:numId w:val="35"/>
        </w:numPr>
        <w:ind w:hanging="720"/>
        <w:rPr>
          <w:rFonts w:ascii="Helvetica" w:hAnsi="Helvetica" w:cs="Helvetica"/>
          <w:sz w:val="22"/>
          <w:szCs w:val="22"/>
        </w:rPr>
      </w:pPr>
      <w:r w:rsidRPr="00417FB0">
        <w:rPr>
          <w:rFonts w:ascii="Helvetica" w:hAnsi="Helvetica" w:cs="Helvetica"/>
          <w:sz w:val="22"/>
          <w:szCs w:val="22"/>
        </w:rPr>
        <w:t>Shukla, A., Okun, M.S., Vaillancourt, D.E., Warren, L. (</w:t>
      </w:r>
      <w:r w:rsidR="00D54BBB" w:rsidRPr="00417FB0">
        <w:rPr>
          <w:rFonts w:ascii="Helvetica" w:hAnsi="Helvetica" w:cs="Helvetica"/>
          <w:sz w:val="22"/>
          <w:szCs w:val="22"/>
        </w:rPr>
        <w:t>2017</w:t>
      </w:r>
      <w:r w:rsidRPr="00417FB0">
        <w:rPr>
          <w:rFonts w:ascii="Helvetica" w:hAnsi="Helvetica" w:cs="Helvetica"/>
          <w:sz w:val="22"/>
          <w:szCs w:val="22"/>
        </w:rPr>
        <w:t xml:space="preserve">).  The ice test to differentiate essential tremor from Parkinson’s disease tremor.  </w:t>
      </w:r>
      <w:r w:rsidRPr="00417FB0">
        <w:rPr>
          <w:rFonts w:ascii="Helvetica" w:hAnsi="Helvetica" w:cs="Helvetica"/>
          <w:sz w:val="22"/>
          <w:szCs w:val="22"/>
          <w:u w:val="single"/>
        </w:rPr>
        <w:t>Clinical Neurophysiology</w:t>
      </w:r>
      <w:r w:rsidR="00156C51" w:rsidRPr="00417FB0">
        <w:rPr>
          <w:rFonts w:ascii="Helvetica" w:hAnsi="Helvetica" w:cs="Helvetica"/>
          <w:sz w:val="22"/>
          <w:szCs w:val="22"/>
        </w:rPr>
        <w:t xml:space="preserve"> 128(11):2181-2183.</w:t>
      </w:r>
      <w:r w:rsidR="00EA3B6F" w:rsidRPr="00417FB0">
        <w:rPr>
          <w:rFonts w:ascii="Helvetica" w:hAnsi="Helvetica" w:cs="Helvetica"/>
          <w:sz w:val="22"/>
          <w:szCs w:val="22"/>
        </w:rPr>
        <w:t xml:space="preserve"> PMID: 28946133.</w:t>
      </w:r>
    </w:p>
    <w:p w14:paraId="46B5DD2F" w14:textId="77777777" w:rsidR="005344CA" w:rsidRPr="00417FB0" w:rsidRDefault="005344CA" w:rsidP="00B352A6">
      <w:pPr>
        <w:ind w:left="720" w:hanging="720"/>
        <w:rPr>
          <w:rFonts w:ascii="Helvetica" w:hAnsi="Helvetica" w:cs="Helvetica"/>
          <w:sz w:val="22"/>
          <w:szCs w:val="22"/>
        </w:rPr>
      </w:pPr>
    </w:p>
    <w:p w14:paraId="412A1AF3" w14:textId="24785D39" w:rsidR="00010D99" w:rsidRPr="00417FB0" w:rsidRDefault="00010D99" w:rsidP="00B352A6">
      <w:pPr>
        <w:pStyle w:val="ListParagraph"/>
        <w:numPr>
          <w:ilvl w:val="0"/>
          <w:numId w:val="35"/>
        </w:numPr>
        <w:ind w:hanging="720"/>
        <w:rPr>
          <w:rFonts w:ascii="Helvetica" w:hAnsi="Helvetica" w:cs="Helvetica"/>
          <w:sz w:val="22"/>
          <w:szCs w:val="22"/>
        </w:rPr>
      </w:pPr>
      <w:r w:rsidRPr="00417FB0">
        <w:rPr>
          <w:rFonts w:ascii="Helvetica" w:hAnsi="Helvetica" w:cs="Helvetica"/>
          <w:sz w:val="22"/>
          <w:szCs w:val="22"/>
        </w:rPr>
        <w:t xml:space="preserve">Almeida, L., Ahmed, B., Walz, R., De Jesus, S., Patterson, A., Martinez-Ramirez, D., Vaillancourt, D.E., Bowers, D., Ward, H., Okun, M.S., McFarland, N.  (2017).  Depressive symptoms are frequent in atypical parkinsonian disorders.  </w:t>
      </w:r>
      <w:r w:rsidRPr="00417FB0">
        <w:rPr>
          <w:rFonts w:ascii="Helvetica" w:hAnsi="Helvetica" w:cs="Helvetica"/>
          <w:sz w:val="22"/>
          <w:szCs w:val="22"/>
          <w:u w:val="single"/>
        </w:rPr>
        <w:t>Movement Disorders Clinical Practice</w:t>
      </w:r>
      <w:r w:rsidRPr="00417FB0">
        <w:rPr>
          <w:rFonts w:ascii="Helvetica" w:hAnsi="Helvetica" w:cs="Helvetica"/>
          <w:sz w:val="22"/>
          <w:szCs w:val="22"/>
        </w:rPr>
        <w:t xml:space="preserve"> 4(2):191-197.</w:t>
      </w:r>
      <w:r w:rsidR="00812AE4" w:rsidRPr="00417FB0">
        <w:rPr>
          <w:rFonts w:ascii="Helvetica" w:hAnsi="Helvetica" w:cs="Helvetica"/>
          <w:sz w:val="22"/>
          <w:szCs w:val="22"/>
        </w:rPr>
        <w:t xml:space="preserve"> PMID: 28944256.</w:t>
      </w:r>
    </w:p>
    <w:p w14:paraId="735F3C78" w14:textId="77777777" w:rsidR="0076074C" w:rsidRPr="00417FB0" w:rsidRDefault="0076074C" w:rsidP="00B352A6">
      <w:pPr>
        <w:pStyle w:val="ListParagraph"/>
        <w:ind w:hanging="720"/>
        <w:rPr>
          <w:rFonts w:ascii="Helvetica" w:hAnsi="Helvetica" w:cs="Helvetica"/>
          <w:sz w:val="22"/>
          <w:szCs w:val="22"/>
        </w:rPr>
      </w:pPr>
    </w:p>
    <w:p w14:paraId="7E4A9103" w14:textId="7910F967" w:rsidR="00DE4721" w:rsidRPr="00417FB0" w:rsidRDefault="00DE4721" w:rsidP="00B352A6">
      <w:pPr>
        <w:pStyle w:val="ListParagraph"/>
        <w:numPr>
          <w:ilvl w:val="0"/>
          <w:numId w:val="35"/>
        </w:numPr>
        <w:ind w:hanging="720"/>
        <w:rPr>
          <w:rFonts w:ascii="Helvetica" w:hAnsi="Helvetica" w:cs="Helvetica"/>
          <w:sz w:val="22"/>
          <w:szCs w:val="22"/>
        </w:rPr>
      </w:pPr>
      <w:proofErr w:type="spellStart"/>
      <w:r w:rsidRPr="00417FB0">
        <w:rPr>
          <w:rFonts w:ascii="Helvetica" w:hAnsi="Helvetica" w:cs="Helvetica"/>
          <w:sz w:val="22"/>
          <w:szCs w:val="22"/>
        </w:rPr>
        <w:t>Burciu</w:t>
      </w:r>
      <w:proofErr w:type="spellEnd"/>
      <w:r w:rsidRPr="00417FB0">
        <w:rPr>
          <w:rFonts w:ascii="Helvetica" w:hAnsi="Helvetica" w:cs="Helvetica"/>
          <w:sz w:val="22"/>
          <w:szCs w:val="22"/>
        </w:rPr>
        <w:t xml:space="preserve">, R.G., Ofori, E., Archer, D.B., Wu, S.S., Pasternak, O., Okun, M.S., Vaillancourt, D.E.  (2017).  Progression marker of Parkinson’s disease: A 4-year multisite imaging study.  </w:t>
      </w:r>
      <w:r w:rsidRPr="00417FB0">
        <w:rPr>
          <w:rFonts w:ascii="Helvetica" w:hAnsi="Helvetica" w:cs="Helvetica"/>
          <w:sz w:val="22"/>
          <w:szCs w:val="22"/>
          <w:u w:val="single"/>
        </w:rPr>
        <w:t>Brain</w:t>
      </w:r>
      <w:r w:rsidR="008B2734" w:rsidRPr="00417FB0">
        <w:rPr>
          <w:rFonts w:ascii="Helvetica" w:hAnsi="Helvetica" w:cs="Helvetica"/>
          <w:sz w:val="22"/>
          <w:szCs w:val="22"/>
        </w:rPr>
        <w:t xml:space="preserve"> 140:2183-2192.</w:t>
      </w:r>
      <w:r w:rsidR="00C87AF2" w:rsidRPr="00417FB0">
        <w:rPr>
          <w:rFonts w:ascii="Helvetica" w:hAnsi="Helvetica" w:cs="Helvetica"/>
          <w:sz w:val="22"/>
          <w:szCs w:val="22"/>
        </w:rPr>
        <w:t xml:space="preserve">  PMID: 28899020.</w:t>
      </w:r>
    </w:p>
    <w:p w14:paraId="29263FDA" w14:textId="77777777" w:rsidR="006F535C" w:rsidRPr="00417FB0" w:rsidRDefault="006F535C" w:rsidP="00B352A6">
      <w:pPr>
        <w:ind w:left="720" w:hanging="720"/>
        <w:rPr>
          <w:rFonts w:ascii="Helvetica" w:hAnsi="Helvetica" w:cs="Consolas"/>
          <w:sz w:val="22"/>
          <w:szCs w:val="22"/>
        </w:rPr>
      </w:pPr>
    </w:p>
    <w:p w14:paraId="01FB84E7" w14:textId="079BEB45" w:rsidR="006F535C" w:rsidRPr="00417FB0" w:rsidRDefault="006F535C" w:rsidP="00B352A6">
      <w:pPr>
        <w:pStyle w:val="ListParagraph"/>
        <w:widowControl w:val="0"/>
        <w:numPr>
          <w:ilvl w:val="0"/>
          <w:numId w:val="35"/>
        </w:numPr>
        <w:autoSpaceDE w:val="0"/>
        <w:autoSpaceDN w:val="0"/>
        <w:adjustRightInd w:val="0"/>
        <w:ind w:hanging="720"/>
        <w:rPr>
          <w:rFonts w:ascii="Helvetica" w:hAnsi="Helvetica" w:cs="Consolas"/>
          <w:sz w:val="22"/>
          <w:szCs w:val="22"/>
        </w:rPr>
      </w:pPr>
      <w:r w:rsidRPr="00417FB0">
        <w:rPr>
          <w:rFonts w:ascii="Helvetica" w:hAnsi="Helvetica" w:cs="Consolas"/>
          <w:sz w:val="22"/>
          <w:szCs w:val="22"/>
        </w:rPr>
        <w:t>Liu</w:t>
      </w:r>
      <w:r w:rsidR="00AD737A" w:rsidRPr="00417FB0">
        <w:rPr>
          <w:rFonts w:ascii="Helvetica" w:hAnsi="Helvetica" w:cs="Consolas"/>
          <w:sz w:val="22"/>
          <w:szCs w:val="22"/>
        </w:rPr>
        <w:t>,</w:t>
      </w:r>
      <w:r w:rsidRPr="00417FB0">
        <w:rPr>
          <w:rFonts w:ascii="Helvetica" w:hAnsi="Helvetica" w:cs="Consolas"/>
          <w:sz w:val="22"/>
          <w:szCs w:val="22"/>
        </w:rPr>
        <w:t xml:space="preserve"> G., </w:t>
      </w:r>
      <w:proofErr w:type="spellStart"/>
      <w:r w:rsidRPr="00417FB0">
        <w:rPr>
          <w:rFonts w:ascii="Helvetica" w:hAnsi="Helvetica" w:cs="Consolas"/>
          <w:sz w:val="22"/>
          <w:szCs w:val="22"/>
        </w:rPr>
        <w:t>Locascio</w:t>
      </w:r>
      <w:proofErr w:type="spellEnd"/>
      <w:r w:rsidR="00AD737A" w:rsidRPr="00417FB0">
        <w:rPr>
          <w:rFonts w:ascii="Helvetica" w:hAnsi="Helvetica" w:cs="Consolas"/>
          <w:sz w:val="22"/>
          <w:szCs w:val="22"/>
        </w:rPr>
        <w:t>,</w:t>
      </w:r>
      <w:r w:rsidRPr="00417FB0">
        <w:rPr>
          <w:rFonts w:ascii="Helvetica" w:hAnsi="Helvetica" w:cs="Consolas"/>
          <w:sz w:val="22"/>
          <w:szCs w:val="22"/>
        </w:rPr>
        <w:t xml:space="preserve"> J.J., </w:t>
      </w:r>
      <w:proofErr w:type="spellStart"/>
      <w:r w:rsidRPr="00417FB0">
        <w:rPr>
          <w:rFonts w:ascii="Helvetica" w:hAnsi="Helvetica" w:cs="Consolas"/>
          <w:sz w:val="22"/>
          <w:szCs w:val="22"/>
        </w:rPr>
        <w:t>Corvol</w:t>
      </w:r>
      <w:proofErr w:type="spellEnd"/>
      <w:r w:rsidRPr="00417FB0">
        <w:rPr>
          <w:rFonts w:ascii="Helvetica" w:hAnsi="Helvetica" w:cs="Consolas"/>
          <w:sz w:val="22"/>
          <w:szCs w:val="22"/>
        </w:rPr>
        <w:t>, J.C., Boot</w:t>
      </w:r>
      <w:r w:rsidR="00AD737A" w:rsidRPr="00417FB0">
        <w:rPr>
          <w:rFonts w:ascii="Helvetica" w:hAnsi="Helvetica" w:cs="Consolas"/>
          <w:sz w:val="22"/>
          <w:szCs w:val="22"/>
        </w:rPr>
        <w:t>,</w:t>
      </w:r>
      <w:r w:rsidRPr="00417FB0">
        <w:rPr>
          <w:rFonts w:ascii="Helvetica" w:hAnsi="Helvetica" w:cs="Consolas"/>
          <w:sz w:val="22"/>
          <w:szCs w:val="22"/>
        </w:rPr>
        <w:t xml:space="preserve"> B., Liao</w:t>
      </w:r>
      <w:r w:rsidR="00AD737A" w:rsidRPr="00417FB0">
        <w:rPr>
          <w:rFonts w:ascii="Helvetica" w:hAnsi="Helvetica" w:cs="Consolas"/>
          <w:sz w:val="22"/>
          <w:szCs w:val="22"/>
        </w:rPr>
        <w:t xml:space="preserve">, Z., Page, K., et al. (2017).  </w:t>
      </w:r>
      <w:r w:rsidR="001A15D8" w:rsidRPr="00417FB0">
        <w:rPr>
          <w:rFonts w:ascii="Helvetica" w:hAnsi="Helvetica" w:cs="Consolas"/>
          <w:sz w:val="22"/>
          <w:szCs w:val="22"/>
        </w:rPr>
        <w:t>Prediction of cognition in Parkinson’s disease with a clinical-genetic score: A longitudinal analysis of nine cohorts.</w:t>
      </w:r>
      <w:r w:rsidR="00DA761F" w:rsidRPr="00417FB0">
        <w:rPr>
          <w:rFonts w:ascii="Helvetica" w:hAnsi="Helvetica" w:cs="Consolas"/>
          <w:sz w:val="22"/>
          <w:szCs w:val="22"/>
        </w:rPr>
        <w:t xml:space="preserve">  </w:t>
      </w:r>
      <w:r w:rsidR="00DA761F" w:rsidRPr="00417FB0">
        <w:rPr>
          <w:rFonts w:ascii="Helvetica" w:hAnsi="Helvetica" w:cs="Consolas"/>
          <w:sz w:val="22"/>
          <w:szCs w:val="22"/>
          <w:u w:val="single"/>
        </w:rPr>
        <w:t>Lancet Neurology</w:t>
      </w:r>
      <w:r w:rsidR="00DA761F" w:rsidRPr="00417FB0">
        <w:rPr>
          <w:rFonts w:ascii="Helvetica" w:hAnsi="Helvetica" w:cs="Consolas"/>
          <w:sz w:val="22"/>
          <w:szCs w:val="22"/>
        </w:rPr>
        <w:t xml:space="preserve">, </w:t>
      </w:r>
      <w:r w:rsidR="00C9619D" w:rsidRPr="00417FB0">
        <w:rPr>
          <w:rFonts w:ascii="Helvetica" w:hAnsi="Helvetica" w:cs="Consolas"/>
          <w:sz w:val="22"/>
          <w:szCs w:val="22"/>
        </w:rPr>
        <w:t>16(8):620-629.</w:t>
      </w:r>
      <w:r w:rsidR="004E04F3" w:rsidRPr="00417FB0">
        <w:rPr>
          <w:rFonts w:ascii="Helvetica" w:hAnsi="Helvetica" w:cs="Consolas"/>
          <w:sz w:val="22"/>
          <w:szCs w:val="22"/>
        </w:rPr>
        <w:t xml:space="preserve">  PMID</w:t>
      </w:r>
      <w:r w:rsidR="00990EBB" w:rsidRPr="00417FB0">
        <w:rPr>
          <w:rFonts w:ascii="Helvetica" w:hAnsi="Helvetica" w:cs="Consolas"/>
          <w:sz w:val="22"/>
          <w:szCs w:val="22"/>
        </w:rPr>
        <w:t xml:space="preserve">: </w:t>
      </w:r>
      <w:r w:rsidR="004E04F3" w:rsidRPr="00417FB0">
        <w:rPr>
          <w:rFonts w:ascii="Helvetica" w:hAnsi="Helvetica" w:cs="Consolas"/>
          <w:sz w:val="22"/>
          <w:szCs w:val="22"/>
        </w:rPr>
        <w:t>28629879.</w:t>
      </w:r>
    </w:p>
    <w:p w14:paraId="3D9D36DD" w14:textId="77777777" w:rsidR="00DE4721" w:rsidRPr="00417FB0" w:rsidRDefault="00DE4721" w:rsidP="00B352A6">
      <w:pPr>
        <w:pStyle w:val="ListParagraph"/>
        <w:ind w:hanging="720"/>
        <w:rPr>
          <w:rFonts w:ascii="Helvetica" w:hAnsi="Helvetica" w:cs="Helvetica"/>
          <w:sz w:val="22"/>
          <w:szCs w:val="22"/>
        </w:rPr>
      </w:pPr>
    </w:p>
    <w:p w14:paraId="1185AF95" w14:textId="0B3D0B50" w:rsidR="00A128AB" w:rsidRPr="00417FB0" w:rsidRDefault="00A128AB" w:rsidP="00B352A6">
      <w:pPr>
        <w:pStyle w:val="ListParagraph"/>
        <w:numPr>
          <w:ilvl w:val="0"/>
          <w:numId w:val="35"/>
        </w:numPr>
        <w:ind w:hanging="720"/>
        <w:rPr>
          <w:rFonts w:ascii="Helvetica" w:hAnsi="Helvetica" w:cs="Helvetica"/>
          <w:sz w:val="22"/>
          <w:szCs w:val="22"/>
        </w:rPr>
      </w:pPr>
      <w:r w:rsidRPr="00417FB0">
        <w:rPr>
          <w:rFonts w:ascii="Helvetica" w:hAnsi="Helvetica" w:cs="Helvetica"/>
          <w:sz w:val="22"/>
          <w:szCs w:val="22"/>
        </w:rPr>
        <w:t xml:space="preserve">DeSimone J.C., Pappas, S.S., </w:t>
      </w:r>
      <w:proofErr w:type="spellStart"/>
      <w:r w:rsidRPr="00417FB0">
        <w:rPr>
          <w:rFonts w:ascii="Helvetica" w:hAnsi="Helvetica" w:cs="Helvetica"/>
          <w:sz w:val="22"/>
          <w:szCs w:val="22"/>
        </w:rPr>
        <w:t>Febo</w:t>
      </w:r>
      <w:proofErr w:type="spellEnd"/>
      <w:r w:rsidRPr="00417FB0">
        <w:rPr>
          <w:rFonts w:ascii="Helvetica" w:hAnsi="Helvetica" w:cs="Helvetica"/>
          <w:sz w:val="22"/>
          <w:szCs w:val="22"/>
        </w:rPr>
        <w:t xml:space="preserve">, M., </w:t>
      </w:r>
      <w:proofErr w:type="spellStart"/>
      <w:r w:rsidRPr="00417FB0">
        <w:rPr>
          <w:rFonts w:ascii="Helvetica" w:hAnsi="Helvetica" w:cs="Helvetica"/>
          <w:sz w:val="22"/>
          <w:szCs w:val="22"/>
        </w:rPr>
        <w:t>Burciu</w:t>
      </w:r>
      <w:proofErr w:type="spellEnd"/>
      <w:r w:rsidRPr="00417FB0">
        <w:rPr>
          <w:rFonts w:ascii="Helvetica" w:hAnsi="Helvetica" w:cs="Helvetica"/>
          <w:sz w:val="22"/>
          <w:szCs w:val="22"/>
        </w:rPr>
        <w:t xml:space="preserve">, R.G., Shukla, P., Colon-Perez, L.M., Dauer, W.T., Vaillancourt, D.E.  </w:t>
      </w:r>
      <w:r w:rsidR="009D74EF" w:rsidRPr="00417FB0">
        <w:rPr>
          <w:rFonts w:ascii="Helvetica" w:hAnsi="Helvetica" w:cs="Helvetica"/>
          <w:sz w:val="22"/>
          <w:szCs w:val="22"/>
        </w:rPr>
        <w:t>(2017</w:t>
      </w:r>
      <w:r w:rsidRPr="00417FB0">
        <w:rPr>
          <w:rFonts w:ascii="Helvetica" w:hAnsi="Helvetica" w:cs="Helvetica"/>
          <w:sz w:val="22"/>
          <w:szCs w:val="22"/>
        </w:rPr>
        <w:t xml:space="preserve">) Forebrain knock-out of </w:t>
      </w:r>
      <w:proofErr w:type="spellStart"/>
      <w:r w:rsidRPr="00417FB0">
        <w:rPr>
          <w:rFonts w:ascii="Helvetica" w:hAnsi="Helvetica" w:cs="Helvetica"/>
          <w:sz w:val="22"/>
          <w:szCs w:val="22"/>
        </w:rPr>
        <w:t>torsinA</w:t>
      </w:r>
      <w:proofErr w:type="spellEnd"/>
      <w:r w:rsidRPr="00417FB0">
        <w:rPr>
          <w:rFonts w:ascii="Helvetica" w:hAnsi="Helvetica" w:cs="Helvetica"/>
          <w:sz w:val="22"/>
          <w:szCs w:val="22"/>
        </w:rPr>
        <w:t xml:space="preserve"> reduces striatal free-water and impairs whole-brain functional connectivity in a symptomatic mouse model of DYT1 dystonia.  </w:t>
      </w:r>
      <w:r w:rsidRPr="00417FB0">
        <w:rPr>
          <w:rFonts w:ascii="Helvetica" w:hAnsi="Helvetica" w:cs="Helvetica"/>
          <w:sz w:val="22"/>
          <w:szCs w:val="22"/>
          <w:u w:val="single"/>
        </w:rPr>
        <w:t>Neurobiology of Disease</w:t>
      </w:r>
      <w:r w:rsidR="00EE7647" w:rsidRPr="00417FB0">
        <w:rPr>
          <w:rFonts w:ascii="Helvetica" w:hAnsi="Helvetica" w:cs="Helvetica"/>
          <w:sz w:val="22"/>
          <w:szCs w:val="22"/>
        </w:rPr>
        <w:t xml:space="preserve"> 106:124-132.</w:t>
      </w:r>
      <w:r w:rsidR="000814F7" w:rsidRPr="00417FB0">
        <w:rPr>
          <w:rFonts w:ascii="Helvetica" w:hAnsi="Helvetica" w:cs="Helvetica"/>
          <w:sz w:val="22"/>
          <w:szCs w:val="22"/>
        </w:rPr>
        <w:t xml:space="preserve"> PMID: 28673740.</w:t>
      </w:r>
    </w:p>
    <w:p w14:paraId="50FF6152" w14:textId="77777777" w:rsidR="00A128AB" w:rsidRPr="00417FB0" w:rsidRDefault="00A128AB" w:rsidP="00B352A6">
      <w:pPr>
        <w:pStyle w:val="ListParagraph"/>
        <w:ind w:hanging="720"/>
        <w:rPr>
          <w:rFonts w:ascii="Helvetica" w:hAnsi="Helvetica" w:cs="Helvetica"/>
          <w:sz w:val="22"/>
          <w:szCs w:val="22"/>
        </w:rPr>
      </w:pPr>
    </w:p>
    <w:p w14:paraId="0F166327" w14:textId="6EEC0961" w:rsidR="00A13DE4" w:rsidRPr="00417FB0" w:rsidRDefault="00A13DE4" w:rsidP="00B352A6">
      <w:pPr>
        <w:pStyle w:val="ListParagraph"/>
        <w:numPr>
          <w:ilvl w:val="0"/>
          <w:numId w:val="35"/>
        </w:numPr>
        <w:ind w:hanging="720"/>
        <w:rPr>
          <w:rFonts w:ascii="Helvetica" w:hAnsi="Helvetica" w:cs="Helvetica"/>
          <w:sz w:val="22"/>
          <w:szCs w:val="22"/>
        </w:rPr>
      </w:pPr>
      <w:r w:rsidRPr="00417FB0">
        <w:rPr>
          <w:rFonts w:ascii="Helvetica" w:hAnsi="Helvetica" w:cs="Helvetica"/>
          <w:sz w:val="22"/>
          <w:szCs w:val="22"/>
        </w:rPr>
        <w:t xml:space="preserve">Ofori, E., </w:t>
      </w:r>
      <w:proofErr w:type="spellStart"/>
      <w:r w:rsidRPr="00417FB0">
        <w:rPr>
          <w:rFonts w:ascii="Helvetica" w:hAnsi="Helvetica" w:cs="Helvetica"/>
          <w:sz w:val="22"/>
          <w:szCs w:val="22"/>
        </w:rPr>
        <w:t>Krismer</w:t>
      </w:r>
      <w:proofErr w:type="spellEnd"/>
      <w:r w:rsidRPr="00417FB0">
        <w:rPr>
          <w:rFonts w:ascii="Helvetica" w:hAnsi="Helvetica" w:cs="Helvetica"/>
          <w:sz w:val="22"/>
          <w:szCs w:val="22"/>
        </w:rPr>
        <w:t xml:space="preserve">, F., </w:t>
      </w:r>
      <w:proofErr w:type="spellStart"/>
      <w:r w:rsidRPr="00417FB0">
        <w:rPr>
          <w:rFonts w:ascii="Helvetica" w:hAnsi="Helvetica" w:cs="Helvetica"/>
          <w:sz w:val="22"/>
          <w:szCs w:val="22"/>
        </w:rPr>
        <w:t>Burciu</w:t>
      </w:r>
      <w:proofErr w:type="spellEnd"/>
      <w:r w:rsidRPr="00417FB0">
        <w:rPr>
          <w:rFonts w:ascii="Helvetica" w:hAnsi="Helvetica" w:cs="Helvetica"/>
          <w:sz w:val="22"/>
          <w:szCs w:val="22"/>
        </w:rPr>
        <w:t xml:space="preserve">, R., Pasternak, O., McCracken, J., Lewis, M., Du, G., McFarland, N., Okun, M.S., </w:t>
      </w:r>
      <w:proofErr w:type="spellStart"/>
      <w:r w:rsidRPr="00417FB0">
        <w:rPr>
          <w:rFonts w:ascii="Helvetica" w:hAnsi="Helvetica" w:cs="Helvetica"/>
          <w:sz w:val="22"/>
          <w:szCs w:val="22"/>
        </w:rPr>
        <w:t>Poewe</w:t>
      </w:r>
      <w:proofErr w:type="spellEnd"/>
      <w:r w:rsidRPr="00417FB0">
        <w:rPr>
          <w:rFonts w:ascii="Helvetica" w:hAnsi="Helvetica" w:cs="Helvetica"/>
          <w:sz w:val="22"/>
          <w:szCs w:val="22"/>
        </w:rPr>
        <w:t xml:space="preserve">, W., Mueller, C., </w:t>
      </w:r>
      <w:proofErr w:type="spellStart"/>
      <w:r w:rsidRPr="00417FB0">
        <w:rPr>
          <w:rFonts w:ascii="Helvetica" w:hAnsi="Helvetica" w:cs="Helvetica"/>
          <w:sz w:val="22"/>
          <w:szCs w:val="22"/>
        </w:rPr>
        <w:t>Gizewski</w:t>
      </w:r>
      <w:proofErr w:type="spellEnd"/>
      <w:r w:rsidRPr="00417FB0">
        <w:rPr>
          <w:rFonts w:ascii="Helvetica" w:hAnsi="Helvetica" w:cs="Helvetica"/>
          <w:sz w:val="22"/>
          <w:szCs w:val="22"/>
        </w:rPr>
        <w:t xml:space="preserve">, E., </w:t>
      </w:r>
      <w:proofErr w:type="spellStart"/>
      <w:r w:rsidRPr="00417FB0">
        <w:rPr>
          <w:rFonts w:ascii="Helvetica" w:hAnsi="Helvetica" w:cs="Helvetica"/>
          <w:sz w:val="22"/>
          <w:szCs w:val="22"/>
        </w:rPr>
        <w:t>Schocke</w:t>
      </w:r>
      <w:proofErr w:type="spellEnd"/>
      <w:r w:rsidRPr="00417FB0">
        <w:rPr>
          <w:rFonts w:ascii="Helvetica" w:hAnsi="Helvetica" w:cs="Helvetica"/>
          <w:sz w:val="22"/>
          <w:szCs w:val="22"/>
        </w:rPr>
        <w:t xml:space="preserve">, M., </w:t>
      </w:r>
      <w:proofErr w:type="spellStart"/>
      <w:r w:rsidRPr="00417FB0">
        <w:rPr>
          <w:rFonts w:ascii="Helvetica" w:hAnsi="Helvetica" w:cs="Helvetica"/>
          <w:sz w:val="22"/>
          <w:szCs w:val="22"/>
        </w:rPr>
        <w:t>Kresmer</w:t>
      </w:r>
      <w:proofErr w:type="spellEnd"/>
      <w:r w:rsidRPr="00417FB0">
        <w:rPr>
          <w:rFonts w:ascii="Helvetica" w:hAnsi="Helvetica" w:cs="Helvetica"/>
          <w:sz w:val="22"/>
          <w:szCs w:val="22"/>
        </w:rPr>
        <w:t>, C., Huang, X., Seppi, K., Vaillancourt D.E.  (</w:t>
      </w:r>
      <w:r w:rsidR="00080440" w:rsidRPr="00417FB0">
        <w:rPr>
          <w:rFonts w:ascii="Helvetica" w:hAnsi="Helvetica" w:cs="Helvetica"/>
          <w:sz w:val="22"/>
          <w:szCs w:val="22"/>
        </w:rPr>
        <w:t>2017</w:t>
      </w:r>
      <w:r w:rsidRPr="00417FB0">
        <w:rPr>
          <w:rFonts w:ascii="Helvetica" w:hAnsi="Helvetica" w:cs="Helvetica"/>
          <w:sz w:val="22"/>
          <w:szCs w:val="22"/>
        </w:rPr>
        <w:t xml:space="preserve">).  </w:t>
      </w:r>
      <w:proofErr w:type="gramStart"/>
      <w:r w:rsidRPr="00417FB0">
        <w:rPr>
          <w:rFonts w:ascii="Helvetica" w:hAnsi="Helvetica" w:cs="Helvetica"/>
          <w:sz w:val="22"/>
          <w:szCs w:val="22"/>
        </w:rPr>
        <w:t>Free-water</w:t>
      </w:r>
      <w:proofErr w:type="gramEnd"/>
      <w:r w:rsidRPr="00417FB0">
        <w:rPr>
          <w:rFonts w:ascii="Helvetica" w:hAnsi="Helvetica" w:cs="Helvetica"/>
          <w:sz w:val="22"/>
          <w:szCs w:val="22"/>
        </w:rPr>
        <w:t xml:space="preserve"> improves detection of changes in the substantia nigra of Parkinsonism: A multi-site study. </w:t>
      </w:r>
      <w:r w:rsidRPr="00417FB0">
        <w:rPr>
          <w:rFonts w:ascii="Helvetica" w:hAnsi="Helvetica" w:cs="Helvetica"/>
          <w:sz w:val="22"/>
          <w:szCs w:val="22"/>
          <w:u w:val="single"/>
        </w:rPr>
        <w:t>Movement Disorders</w:t>
      </w:r>
      <w:r w:rsidR="005F6F82" w:rsidRPr="00417FB0">
        <w:rPr>
          <w:rFonts w:ascii="Helvetica" w:hAnsi="Helvetica" w:cs="Helvetica"/>
          <w:sz w:val="22"/>
          <w:szCs w:val="22"/>
        </w:rPr>
        <w:t xml:space="preserve"> 32(4):510-525.</w:t>
      </w:r>
      <w:r w:rsidR="00680802" w:rsidRPr="00417FB0">
        <w:rPr>
          <w:rFonts w:ascii="Helvetica" w:hAnsi="Helvetica" w:cs="Helvetica"/>
          <w:sz w:val="22"/>
          <w:szCs w:val="22"/>
        </w:rPr>
        <w:t xml:space="preserve"> PMID: 28714593.</w:t>
      </w:r>
    </w:p>
    <w:p w14:paraId="55B7FD51" w14:textId="77777777" w:rsidR="00A13DE4" w:rsidRPr="00417FB0" w:rsidRDefault="00A13DE4" w:rsidP="00B352A6">
      <w:pPr>
        <w:pStyle w:val="ListParagraph"/>
        <w:ind w:hanging="720"/>
        <w:rPr>
          <w:rFonts w:ascii="Helvetica" w:hAnsi="Helvetica" w:cs="Helvetica"/>
          <w:sz w:val="22"/>
          <w:szCs w:val="22"/>
        </w:rPr>
      </w:pPr>
    </w:p>
    <w:p w14:paraId="6405EC05" w14:textId="7C421579" w:rsidR="006A1A73" w:rsidRPr="00417FB0" w:rsidRDefault="006A1A73" w:rsidP="00B352A6">
      <w:pPr>
        <w:pStyle w:val="ListParagraph"/>
        <w:numPr>
          <w:ilvl w:val="0"/>
          <w:numId w:val="35"/>
        </w:numPr>
        <w:ind w:hanging="720"/>
        <w:rPr>
          <w:rFonts w:ascii="Helvetica" w:hAnsi="Helvetica" w:cs="Helvetica"/>
          <w:sz w:val="22"/>
          <w:szCs w:val="22"/>
        </w:rPr>
      </w:pPr>
      <w:proofErr w:type="spellStart"/>
      <w:r w:rsidRPr="00417FB0">
        <w:rPr>
          <w:rFonts w:ascii="Helvetica" w:hAnsi="Helvetica" w:cs="Helvetica"/>
          <w:sz w:val="22"/>
          <w:szCs w:val="22"/>
        </w:rPr>
        <w:t>Burciu</w:t>
      </w:r>
      <w:proofErr w:type="spellEnd"/>
      <w:r w:rsidRPr="00417FB0">
        <w:rPr>
          <w:rFonts w:ascii="Helvetica" w:hAnsi="Helvetica" w:cs="Helvetica"/>
          <w:sz w:val="22"/>
          <w:szCs w:val="22"/>
        </w:rPr>
        <w:t>, R.G., Hess, C.W., Coombes, S.A., Ofori, E., Shukla, P., Chung J.W., McFarland, N.R., Wagle Shukla, A., Okun, M.S., Vaillancourt, D.E.  (</w:t>
      </w:r>
      <w:r w:rsidR="004236F5" w:rsidRPr="00417FB0">
        <w:rPr>
          <w:rFonts w:ascii="Helvetica" w:hAnsi="Helvetica" w:cs="Helvetica"/>
          <w:sz w:val="22"/>
          <w:szCs w:val="22"/>
        </w:rPr>
        <w:t>2017</w:t>
      </w:r>
      <w:r w:rsidRPr="00417FB0">
        <w:rPr>
          <w:rFonts w:ascii="Helvetica" w:hAnsi="Helvetica" w:cs="Helvetica"/>
          <w:sz w:val="22"/>
          <w:szCs w:val="22"/>
        </w:rPr>
        <w:t xml:space="preserve">).  Functional imaging of the sensorimotor cortex and cerebellum predicts cervical dystonia symptoms.  </w:t>
      </w:r>
      <w:r w:rsidRPr="00417FB0">
        <w:rPr>
          <w:rFonts w:ascii="Helvetica" w:hAnsi="Helvetica" w:cs="Helvetica"/>
          <w:sz w:val="22"/>
          <w:szCs w:val="22"/>
          <w:u w:val="single"/>
        </w:rPr>
        <w:t>Human Brain Mapping</w:t>
      </w:r>
      <w:r w:rsidR="000A5D4F" w:rsidRPr="00417FB0">
        <w:rPr>
          <w:rFonts w:ascii="Helvetica" w:hAnsi="Helvetica" w:cs="Helvetica"/>
          <w:sz w:val="22"/>
          <w:szCs w:val="22"/>
        </w:rPr>
        <w:t xml:space="preserve"> 38(9):4563-4573.</w:t>
      </w:r>
      <w:r w:rsidR="00F90DD8" w:rsidRPr="00417FB0">
        <w:rPr>
          <w:rFonts w:ascii="Helvetica" w:hAnsi="Helvetica" w:cs="Helvetica"/>
          <w:sz w:val="22"/>
          <w:szCs w:val="22"/>
        </w:rPr>
        <w:t xml:space="preserve"> PMID: 28594097.</w:t>
      </w:r>
    </w:p>
    <w:p w14:paraId="39CF8614" w14:textId="77777777" w:rsidR="006A1A73" w:rsidRPr="00417FB0" w:rsidRDefault="006A1A73" w:rsidP="00B352A6">
      <w:pPr>
        <w:ind w:left="720" w:hanging="720"/>
        <w:rPr>
          <w:rFonts w:ascii="Helvetica" w:hAnsi="Helvetica" w:cs="Helvetica"/>
          <w:sz w:val="22"/>
          <w:szCs w:val="22"/>
        </w:rPr>
      </w:pPr>
    </w:p>
    <w:p w14:paraId="75E85962" w14:textId="2780497C" w:rsidR="00DE4CF0" w:rsidRPr="00417FB0" w:rsidRDefault="005C692F" w:rsidP="00B352A6">
      <w:pPr>
        <w:pStyle w:val="ListParagraph"/>
        <w:numPr>
          <w:ilvl w:val="0"/>
          <w:numId w:val="35"/>
        </w:numPr>
        <w:ind w:hanging="720"/>
        <w:rPr>
          <w:rFonts w:ascii="Helvetica" w:hAnsi="Helvetica" w:cs="Helvetica"/>
          <w:sz w:val="22"/>
          <w:szCs w:val="22"/>
        </w:rPr>
      </w:pPr>
      <w:r w:rsidRPr="00417FB0">
        <w:rPr>
          <w:rFonts w:ascii="Helvetica" w:hAnsi="Helvetica" w:cs="Helvetica"/>
          <w:sz w:val="22"/>
          <w:szCs w:val="22"/>
        </w:rPr>
        <w:t>Vaillancourt, D.E. (2017</w:t>
      </w:r>
      <w:r w:rsidR="00DE4CF0" w:rsidRPr="00417FB0">
        <w:rPr>
          <w:rFonts w:ascii="Helvetica" w:hAnsi="Helvetica" w:cs="Helvetica"/>
          <w:sz w:val="22"/>
          <w:szCs w:val="22"/>
        </w:rPr>
        <w:t xml:space="preserve">).  What would Dr. Parkinson think today? Tau and other imaging possibilities in Parkinson’s disease.  </w:t>
      </w:r>
      <w:r w:rsidR="00222472" w:rsidRPr="00417FB0">
        <w:rPr>
          <w:rFonts w:ascii="Helvetica" w:hAnsi="Helvetica" w:cs="Helvetica"/>
          <w:sz w:val="22"/>
          <w:szCs w:val="22"/>
          <w:u w:val="single"/>
        </w:rPr>
        <w:t>Movement Disorders</w:t>
      </w:r>
      <w:r w:rsidR="003050BA" w:rsidRPr="00417FB0">
        <w:rPr>
          <w:rFonts w:ascii="Helvetica" w:hAnsi="Helvetica" w:cs="Helvetica"/>
          <w:sz w:val="22"/>
          <w:szCs w:val="22"/>
        </w:rPr>
        <w:t xml:space="preserve"> 32(6):805-806.</w:t>
      </w:r>
      <w:r w:rsidR="00A50D0B" w:rsidRPr="00417FB0">
        <w:rPr>
          <w:rFonts w:ascii="Helvetica" w:hAnsi="Helvetica" w:cs="Helvetica"/>
          <w:sz w:val="22"/>
          <w:szCs w:val="22"/>
        </w:rPr>
        <w:t xml:space="preserve"> PMID: 28597559.</w:t>
      </w:r>
    </w:p>
    <w:p w14:paraId="6DC459F9" w14:textId="77777777" w:rsidR="00DE4CF0" w:rsidRPr="00417FB0" w:rsidRDefault="00DE4CF0" w:rsidP="00B352A6">
      <w:pPr>
        <w:ind w:left="720" w:hanging="720"/>
        <w:rPr>
          <w:rFonts w:ascii="Helvetica" w:hAnsi="Helvetica" w:cs="Helvetica"/>
          <w:sz w:val="22"/>
          <w:szCs w:val="22"/>
        </w:rPr>
      </w:pPr>
    </w:p>
    <w:p w14:paraId="5521608F" w14:textId="284A4FDB" w:rsidR="00111BB1" w:rsidRPr="00417FB0" w:rsidRDefault="00111BB1" w:rsidP="00B352A6">
      <w:pPr>
        <w:pStyle w:val="ListParagraph"/>
        <w:widowControl w:val="0"/>
        <w:numPr>
          <w:ilvl w:val="0"/>
          <w:numId w:val="35"/>
        </w:numPr>
        <w:autoSpaceDE w:val="0"/>
        <w:autoSpaceDN w:val="0"/>
        <w:adjustRightInd w:val="0"/>
        <w:ind w:hanging="720"/>
        <w:rPr>
          <w:rFonts w:ascii="Helvetica" w:hAnsi="Helvetica" w:cs="Helvetica"/>
          <w:sz w:val="22"/>
          <w:szCs w:val="22"/>
        </w:rPr>
      </w:pPr>
      <w:r w:rsidRPr="00417FB0">
        <w:rPr>
          <w:rFonts w:ascii="Helvetica" w:hAnsi="Helvetica" w:cs="Consolas"/>
          <w:sz w:val="22"/>
          <w:szCs w:val="22"/>
        </w:rPr>
        <w:t xml:space="preserve">Gwinn, K., David, K., </w:t>
      </w:r>
      <w:r w:rsidRPr="00417FB0">
        <w:rPr>
          <w:rFonts w:ascii="Helvetica" w:hAnsi="Helvetica" w:cs="Helvetica"/>
          <w:sz w:val="22"/>
          <w:szCs w:val="22"/>
        </w:rPr>
        <w:t xml:space="preserve">Swanson-Fischer, C., Albin, R., </w:t>
      </w:r>
      <w:proofErr w:type="spellStart"/>
      <w:r w:rsidRPr="00417FB0">
        <w:rPr>
          <w:rFonts w:ascii="Helvetica" w:hAnsi="Helvetica" w:cs="Helvetica"/>
          <w:sz w:val="22"/>
          <w:szCs w:val="22"/>
        </w:rPr>
        <w:t>Hillaire</w:t>
      </w:r>
      <w:proofErr w:type="spellEnd"/>
      <w:r w:rsidRPr="00417FB0">
        <w:rPr>
          <w:rFonts w:ascii="Helvetica" w:hAnsi="Helvetica" w:cs="Helvetica"/>
          <w:sz w:val="22"/>
          <w:szCs w:val="22"/>
        </w:rPr>
        <w:t xml:space="preserve">-Clarke, C., </w:t>
      </w:r>
      <w:proofErr w:type="spellStart"/>
      <w:r w:rsidRPr="00417FB0">
        <w:rPr>
          <w:rFonts w:ascii="Helvetica" w:hAnsi="Helvetica" w:cs="Helvetica"/>
          <w:sz w:val="22"/>
          <w:szCs w:val="22"/>
        </w:rPr>
        <w:t>Sieber</w:t>
      </w:r>
      <w:proofErr w:type="spellEnd"/>
      <w:r w:rsidRPr="00417FB0">
        <w:rPr>
          <w:rFonts w:ascii="Helvetica" w:hAnsi="Helvetica" w:cs="Helvetica"/>
          <w:sz w:val="22"/>
          <w:szCs w:val="22"/>
        </w:rPr>
        <w:t xml:space="preserve">, B.A., Lungu, C., Bowman, F.D., Alcalay, R.N., Babcock, D., Dawson, T.M., Dewey, R.B., </w:t>
      </w:r>
      <w:proofErr w:type="spellStart"/>
      <w:r w:rsidRPr="00417FB0">
        <w:rPr>
          <w:rFonts w:ascii="Helvetica" w:hAnsi="Helvetica" w:cs="Helvetica"/>
          <w:sz w:val="22"/>
          <w:szCs w:val="22"/>
        </w:rPr>
        <w:t>Foroud</w:t>
      </w:r>
      <w:proofErr w:type="spellEnd"/>
      <w:r w:rsidRPr="00417FB0">
        <w:rPr>
          <w:rFonts w:ascii="Helvetica" w:hAnsi="Helvetica" w:cs="Helvetica"/>
          <w:sz w:val="22"/>
          <w:szCs w:val="22"/>
        </w:rPr>
        <w:t xml:space="preserve">, T., German, D., Huang, X., </w:t>
      </w:r>
      <w:proofErr w:type="spellStart"/>
      <w:r w:rsidRPr="00417FB0">
        <w:rPr>
          <w:rFonts w:ascii="Helvetica" w:hAnsi="Helvetica" w:cs="Helvetica"/>
          <w:sz w:val="22"/>
          <w:szCs w:val="22"/>
        </w:rPr>
        <w:t>Petyuk</w:t>
      </w:r>
      <w:proofErr w:type="spellEnd"/>
      <w:r w:rsidRPr="00417FB0">
        <w:rPr>
          <w:rFonts w:ascii="Helvetica" w:hAnsi="Helvetica" w:cs="Helvetica"/>
          <w:sz w:val="22"/>
          <w:szCs w:val="22"/>
        </w:rPr>
        <w:t xml:space="preserve">, V., </w:t>
      </w:r>
      <w:proofErr w:type="spellStart"/>
      <w:r w:rsidRPr="00417FB0">
        <w:rPr>
          <w:rFonts w:ascii="Helvetica" w:hAnsi="Helvetica" w:cs="Helvetica"/>
          <w:sz w:val="22"/>
          <w:szCs w:val="22"/>
        </w:rPr>
        <w:t>Potashkin</w:t>
      </w:r>
      <w:proofErr w:type="spellEnd"/>
      <w:r w:rsidRPr="00417FB0">
        <w:rPr>
          <w:rFonts w:ascii="Helvetica" w:hAnsi="Helvetica" w:cs="Helvetica"/>
          <w:sz w:val="22"/>
          <w:szCs w:val="22"/>
        </w:rPr>
        <w:t xml:space="preserve">, J.A., Saunders-Pullman, R., Sutherland, M., Walt, D., West, A.B., Zhang, J., Chen-Plotkin, A., </w:t>
      </w:r>
      <w:proofErr w:type="spellStart"/>
      <w:r w:rsidRPr="00417FB0">
        <w:rPr>
          <w:rFonts w:ascii="Helvetica" w:hAnsi="Helvetica" w:cs="Helvetica"/>
          <w:sz w:val="22"/>
          <w:szCs w:val="22"/>
        </w:rPr>
        <w:t>Xcherzer</w:t>
      </w:r>
      <w:proofErr w:type="spellEnd"/>
      <w:r w:rsidRPr="00417FB0">
        <w:rPr>
          <w:rFonts w:ascii="Helvetica" w:hAnsi="Helvetica" w:cs="Helvetica"/>
          <w:sz w:val="22"/>
          <w:szCs w:val="22"/>
        </w:rPr>
        <w:t>, C.R., Vaillancourt, D.E., Rosenthal, L.S., (</w:t>
      </w:r>
      <w:r w:rsidR="004B7EFB" w:rsidRPr="00417FB0">
        <w:rPr>
          <w:rFonts w:ascii="Helvetica" w:hAnsi="Helvetica" w:cs="Helvetica"/>
          <w:sz w:val="22"/>
          <w:szCs w:val="22"/>
        </w:rPr>
        <w:t>2017</w:t>
      </w:r>
      <w:r w:rsidRPr="00417FB0">
        <w:rPr>
          <w:rFonts w:ascii="Helvetica" w:hAnsi="Helvetica" w:cs="Helvetica"/>
          <w:sz w:val="22"/>
          <w:szCs w:val="22"/>
        </w:rPr>
        <w:t xml:space="preserve">).  Parkinson's Disease Biomarkers: Perspective </w:t>
      </w:r>
      <w:proofErr w:type="gramStart"/>
      <w:r w:rsidRPr="00417FB0">
        <w:rPr>
          <w:rFonts w:ascii="Helvetica" w:hAnsi="Helvetica" w:cs="Helvetica"/>
          <w:sz w:val="22"/>
          <w:szCs w:val="22"/>
        </w:rPr>
        <w:t>From</w:t>
      </w:r>
      <w:proofErr w:type="gramEnd"/>
      <w:r w:rsidRPr="00417FB0">
        <w:rPr>
          <w:rFonts w:ascii="Helvetica" w:hAnsi="Helvetica" w:cs="Helvetica"/>
          <w:sz w:val="22"/>
          <w:szCs w:val="22"/>
        </w:rPr>
        <w:t xml:space="preserve"> the NINDS Parkinson’s Disease Biomarkers Program.</w:t>
      </w:r>
      <w:r w:rsidR="00283A20" w:rsidRPr="00417FB0">
        <w:rPr>
          <w:rFonts w:ascii="Helvetica" w:hAnsi="Helvetica" w:cs="Helvetica"/>
          <w:sz w:val="22"/>
          <w:szCs w:val="22"/>
        </w:rPr>
        <w:t xml:space="preserve">  </w:t>
      </w:r>
      <w:r w:rsidR="00283A20" w:rsidRPr="00417FB0">
        <w:rPr>
          <w:rFonts w:ascii="Helvetica" w:hAnsi="Helvetica" w:cs="Helvetica"/>
          <w:sz w:val="22"/>
          <w:szCs w:val="22"/>
          <w:u w:val="single"/>
        </w:rPr>
        <w:t>Biomarkers in Medicine</w:t>
      </w:r>
      <w:r w:rsidR="00D75974" w:rsidRPr="00417FB0">
        <w:rPr>
          <w:rFonts w:ascii="Helvetica" w:hAnsi="Helvetica" w:cs="Helvetica"/>
          <w:sz w:val="22"/>
          <w:szCs w:val="22"/>
        </w:rPr>
        <w:t xml:space="preserve"> 11(6):451-473.</w:t>
      </w:r>
      <w:r w:rsidR="003702B9" w:rsidRPr="00417FB0">
        <w:rPr>
          <w:rFonts w:ascii="Helvetica" w:hAnsi="Helvetica" w:cs="Helvetica"/>
          <w:sz w:val="22"/>
          <w:szCs w:val="22"/>
        </w:rPr>
        <w:t xml:space="preserve"> PMID: 28644039.</w:t>
      </w:r>
    </w:p>
    <w:p w14:paraId="04C1327D" w14:textId="77777777" w:rsidR="00111BB1" w:rsidRPr="00417FB0" w:rsidRDefault="00111BB1" w:rsidP="00B352A6">
      <w:pPr>
        <w:pStyle w:val="ListParagraph"/>
        <w:widowControl w:val="0"/>
        <w:autoSpaceDE w:val="0"/>
        <w:autoSpaceDN w:val="0"/>
        <w:adjustRightInd w:val="0"/>
        <w:ind w:hanging="720"/>
        <w:rPr>
          <w:rFonts w:ascii="Helvetica" w:hAnsi="Helvetica" w:cs="Helvetica"/>
          <w:sz w:val="22"/>
          <w:szCs w:val="22"/>
        </w:rPr>
      </w:pPr>
    </w:p>
    <w:p w14:paraId="5BBA72F2" w14:textId="23F6EBF2" w:rsidR="009A4D5E" w:rsidRPr="00417FB0" w:rsidRDefault="00753B45" w:rsidP="00B352A6">
      <w:pPr>
        <w:pStyle w:val="ListParagraph"/>
        <w:numPr>
          <w:ilvl w:val="0"/>
          <w:numId w:val="35"/>
        </w:numPr>
        <w:ind w:hanging="720"/>
        <w:rPr>
          <w:rFonts w:ascii="Helvetica" w:hAnsi="Helvetica" w:cs="Helvetica"/>
          <w:sz w:val="22"/>
          <w:szCs w:val="22"/>
        </w:rPr>
      </w:pPr>
      <w:r w:rsidRPr="00417FB0">
        <w:rPr>
          <w:rFonts w:ascii="Helvetica" w:hAnsi="Helvetica" w:cs="Helvetica"/>
          <w:sz w:val="22"/>
          <w:szCs w:val="22"/>
        </w:rPr>
        <w:t xml:space="preserve">Yue, G.H., </w:t>
      </w:r>
      <w:r w:rsidR="00531010" w:rsidRPr="00417FB0">
        <w:rPr>
          <w:rFonts w:ascii="Helvetica" w:hAnsi="Helvetica" w:cs="Helvetica"/>
          <w:sz w:val="22"/>
          <w:szCs w:val="22"/>
        </w:rPr>
        <w:t xml:space="preserve">Clark, B.C., Li, S., Vaillancourt, D.E. (2017).  </w:t>
      </w:r>
      <w:r w:rsidR="00C3747D" w:rsidRPr="00417FB0">
        <w:rPr>
          <w:rFonts w:ascii="Helvetica" w:hAnsi="Helvetica" w:cs="Helvetica"/>
          <w:sz w:val="22"/>
          <w:szCs w:val="22"/>
        </w:rPr>
        <w:t xml:space="preserve">Understanding neuromuscular </w:t>
      </w:r>
      <w:r w:rsidR="008148B1" w:rsidRPr="00417FB0">
        <w:rPr>
          <w:rFonts w:ascii="Helvetica" w:hAnsi="Helvetica" w:cs="Helvetica"/>
          <w:sz w:val="22"/>
          <w:szCs w:val="22"/>
        </w:rPr>
        <w:t xml:space="preserve">system </w:t>
      </w:r>
      <w:r w:rsidR="00C3747D" w:rsidRPr="00417FB0">
        <w:rPr>
          <w:rFonts w:ascii="Helvetica" w:hAnsi="Helvetica" w:cs="Helvetica"/>
          <w:sz w:val="22"/>
          <w:szCs w:val="22"/>
        </w:rPr>
        <w:t xml:space="preserve">plasticity in </w:t>
      </w:r>
      <w:r w:rsidR="0007114D" w:rsidRPr="00417FB0">
        <w:rPr>
          <w:rFonts w:ascii="Helvetica" w:hAnsi="Helvetica" w:cs="Helvetica"/>
          <w:sz w:val="22"/>
          <w:szCs w:val="22"/>
        </w:rPr>
        <w:t xml:space="preserve">health, disease, and injury.  </w:t>
      </w:r>
      <w:r w:rsidR="002F644C" w:rsidRPr="00417FB0">
        <w:rPr>
          <w:rFonts w:ascii="Helvetica" w:hAnsi="Helvetica" w:cs="Helvetica"/>
          <w:sz w:val="22"/>
          <w:szCs w:val="22"/>
          <w:u w:val="single"/>
        </w:rPr>
        <w:t>Neural Plasticity</w:t>
      </w:r>
      <w:r w:rsidR="0004015F" w:rsidRPr="00417FB0">
        <w:rPr>
          <w:rFonts w:ascii="Helvetica" w:hAnsi="Helvetica" w:cs="Helvetica"/>
          <w:sz w:val="22"/>
          <w:szCs w:val="22"/>
        </w:rPr>
        <w:t xml:space="preserve"> 2425180.</w:t>
      </w:r>
      <w:r w:rsidR="00F335C9" w:rsidRPr="00417FB0">
        <w:rPr>
          <w:rFonts w:ascii="Helvetica" w:hAnsi="Helvetica" w:cs="Helvetica"/>
          <w:sz w:val="22"/>
          <w:szCs w:val="22"/>
        </w:rPr>
        <w:t xml:space="preserve"> PMID: 28352477.</w:t>
      </w:r>
    </w:p>
    <w:p w14:paraId="0BEBBE17" w14:textId="77777777" w:rsidR="00FE30F2" w:rsidRPr="00417FB0" w:rsidRDefault="00FE30F2" w:rsidP="00B352A6">
      <w:pPr>
        <w:widowControl w:val="0"/>
        <w:tabs>
          <w:tab w:val="center" w:pos="8790"/>
        </w:tabs>
        <w:ind w:left="720" w:hanging="720"/>
        <w:rPr>
          <w:rFonts w:ascii="Helvetica" w:hAnsi="Helvetica" w:cs="Arial"/>
          <w:b/>
          <w:bCs/>
          <w:i/>
          <w:iCs/>
          <w:color w:val="000000"/>
          <w:sz w:val="22"/>
          <w:szCs w:val="22"/>
        </w:rPr>
      </w:pPr>
    </w:p>
    <w:p w14:paraId="45EB2A39" w14:textId="12FAA613" w:rsidR="004A7255" w:rsidRPr="00417FB0" w:rsidRDefault="004A7255" w:rsidP="00B352A6">
      <w:pPr>
        <w:pStyle w:val="ListParagraph"/>
        <w:numPr>
          <w:ilvl w:val="0"/>
          <w:numId w:val="35"/>
        </w:numPr>
        <w:ind w:hanging="720"/>
        <w:rPr>
          <w:rFonts w:ascii="Helvetica" w:hAnsi="Helvetica" w:cs="Helvetica"/>
          <w:sz w:val="22"/>
          <w:szCs w:val="22"/>
        </w:rPr>
      </w:pPr>
      <w:bookmarkStart w:id="1" w:name="OLE_LINK9"/>
      <w:bookmarkStart w:id="2" w:name="OLE_LINK10"/>
      <w:r w:rsidRPr="00417FB0">
        <w:rPr>
          <w:rFonts w:ascii="Helvetica" w:hAnsi="Helvetica" w:cs="Helvetica"/>
          <w:sz w:val="22"/>
          <w:szCs w:val="22"/>
        </w:rPr>
        <w:t xml:space="preserve">Chung, J.W., </w:t>
      </w:r>
      <w:proofErr w:type="spellStart"/>
      <w:r w:rsidRPr="00417FB0">
        <w:rPr>
          <w:rFonts w:ascii="Helvetica" w:hAnsi="Helvetica" w:cs="Helvetica"/>
          <w:sz w:val="22"/>
          <w:szCs w:val="22"/>
        </w:rPr>
        <w:t>Burciu</w:t>
      </w:r>
      <w:proofErr w:type="spellEnd"/>
      <w:r w:rsidRPr="00417FB0">
        <w:rPr>
          <w:rFonts w:ascii="Helvetica" w:hAnsi="Helvetica" w:cs="Helvetica"/>
          <w:sz w:val="22"/>
          <w:szCs w:val="22"/>
        </w:rPr>
        <w:t>, R.G., Ofori, E., Shukla, P., Okun, M.S., Hes</w:t>
      </w:r>
      <w:r w:rsidR="00E2317A" w:rsidRPr="00417FB0">
        <w:rPr>
          <w:rFonts w:ascii="Helvetica" w:hAnsi="Helvetica" w:cs="Helvetica"/>
          <w:sz w:val="22"/>
          <w:szCs w:val="22"/>
        </w:rPr>
        <w:t>s, C.W</w:t>
      </w:r>
      <w:r w:rsidR="00BE47F2" w:rsidRPr="00417FB0">
        <w:rPr>
          <w:rFonts w:ascii="Helvetica" w:hAnsi="Helvetica" w:cs="Helvetica"/>
          <w:sz w:val="22"/>
          <w:szCs w:val="22"/>
        </w:rPr>
        <w:t>., Vaillancourt, D.E.  (2017</w:t>
      </w:r>
      <w:r w:rsidRPr="00417FB0">
        <w:rPr>
          <w:rFonts w:ascii="Helvetica" w:hAnsi="Helvetica" w:cs="Helvetica"/>
          <w:sz w:val="22"/>
          <w:szCs w:val="22"/>
        </w:rPr>
        <w:t xml:space="preserve">).  Parkinson’s disease </w:t>
      </w:r>
      <w:proofErr w:type="spellStart"/>
      <w:r w:rsidRPr="00417FB0">
        <w:rPr>
          <w:rFonts w:ascii="Helvetica" w:hAnsi="Helvetica" w:cs="Helvetica"/>
          <w:sz w:val="22"/>
          <w:szCs w:val="22"/>
        </w:rPr>
        <w:t>diffiusion</w:t>
      </w:r>
      <w:proofErr w:type="spellEnd"/>
      <w:r w:rsidRPr="00417FB0">
        <w:rPr>
          <w:rFonts w:ascii="Helvetica" w:hAnsi="Helvetica" w:cs="Helvetica"/>
          <w:sz w:val="22"/>
          <w:szCs w:val="22"/>
        </w:rPr>
        <w:t xml:space="preserve"> MRI </w:t>
      </w:r>
      <w:r w:rsidR="00A31894">
        <w:rPr>
          <w:rFonts w:ascii="Helvetica" w:hAnsi="Helvetica" w:cs="Helvetica"/>
          <w:sz w:val="22"/>
          <w:szCs w:val="22"/>
        </w:rPr>
        <w:t xml:space="preserve">is not affected by </w:t>
      </w:r>
      <w:r w:rsidRPr="00417FB0">
        <w:rPr>
          <w:rFonts w:ascii="Helvetica" w:hAnsi="Helvetica" w:cs="Helvetica"/>
          <w:sz w:val="22"/>
          <w:szCs w:val="22"/>
        </w:rPr>
        <w:t xml:space="preserve">acute dopaminergic medication.  </w:t>
      </w:r>
      <w:r w:rsidRPr="00417FB0">
        <w:rPr>
          <w:rFonts w:ascii="Helvetica" w:hAnsi="Helvetica" w:cs="Helvetica"/>
          <w:sz w:val="22"/>
          <w:szCs w:val="22"/>
          <w:u w:val="single"/>
        </w:rPr>
        <w:t>Neuroimage: Clinical</w:t>
      </w:r>
      <w:r w:rsidR="00DE15C7" w:rsidRPr="00417FB0">
        <w:rPr>
          <w:rFonts w:ascii="Helvetica" w:hAnsi="Helvetica" w:cs="Helvetica"/>
          <w:sz w:val="22"/>
          <w:szCs w:val="22"/>
        </w:rPr>
        <w:t xml:space="preserve"> 14:417-421.</w:t>
      </w:r>
      <w:r w:rsidR="00270F4D" w:rsidRPr="00417FB0">
        <w:rPr>
          <w:rFonts w:ascii="Helvetica" w:hAnsi="Helvetica" w:cs="Helvetica"/>
          <w:sz w:val="22"/>
          <w:szCs w:val="22"/>
        </w:rPr>
        <w:t xml:space="preserve"> PMID: 28275542.</w:t>
      </w:r>
    </w:p>
    <w:p w14:paraId="7626B498" w14:textId="77777777" w:rsidR="004A7255" w:rsidRPr="00417FB0" w:rsidRDefault="004A7255" w:rsidP="00B352A6">
      <w:pPr>
        <w:pStyle w:val="ListParagraph"/>
        <w:ind w:hanging="720"/>
        <w:rPr>
          <w:rFonts w:ascii="Helvetica" w:hAnsi="Helvetica" w:cs="Helvetica"/>
          <w:sz w:val="22"/>
          <w:szCs w:val="22"/>
        </w:rPr>
      </w:pPr>
    </w:p>
    <w:p w14:paraId="6BF6C909" w14:textId="195EEE49" w:rsidR="00BE58EC" w:rsidRPr="00417FB0" w:rsidRDefault="00BE58EC" w:rsidP="00B352A6">
      <w:pPr>
        <w:pStyle w:val="ListParagraph"/>
        <w:numPr>
          <w:ilvl w:val="0"/>
          <w:numId w:val="35"/>
        </w:numPr>
        <w:ind w:hanging="720"/>
        <w:rPr>
          <w:rFonts w:ascii="Helvetica" w:hAnsi="Helvetica" w:cs="Helvetica"/>
          <w:sz w:val="22"/>
          <w:szCs w:val="22"/>
        </w:rPr>
      </w:pPr>
      <w:proofErr w:type="spellStart"/>
      <w:r w:rsidRPr="00417FB0">
        <w:rPr>
          <w:rFonts w:ascii="Helvetica" w:hAnsi="Helvetica" w:cs="Helvetica"/>
          <w:sz w:val="22"/>
          <w:szCs w:val="22"/>
        </w:rPr>
        <w:t>Lehericy</w:t>
      </w:r>
      <w:proofErr w:type="spellEnd"/>
      <w:r w:rsidRPr="00417FB0">
        <w:rPr>
          <w:rFonts w:ascii="Helvetica" w:hAnsi="Helvetica" w:cs="Helvetica"/>
          <w:sz w:val="22"/>
          <w:szCs w:val="22"/>
        </w:rPr>
        <w:t xml:space="preserve">, S., Vaillancourt, D.E., Seppi, K., </w:t>
      </w:r>
      <w:proofErr w:type="spellStart"/>
      <w:r w:rsidRPr="00417FB0">
        <w:rPr>
          <w:rFonts w:ascii="Helvetica" w:hAnsi="Helvetica" w:cs="Helvetica"/>
          <w:sz w:val="22"/>
          <w:szCs w:val="22"/>
        </w:rPr>
        <w:t>Monchi</w:t>
      </w:r>
      <w:proofErr w:type="spellEnd"/>
      <w:r w:rsidRPr="00417FB0">
        <w:rPr>
          <w:rFonts w:ascii="Helvetica" w:hAnsi="Helvetica" w:cs="Helvetica"/>
          <w:sz w:val="22"/>
          <w:szCs w:val="22"/>
        </w:rPr>
        <w:t xml:space="preserve">, O., </w:t>
      </w:r>
      <w:proofErr w:type="spellStart"/>
      <w:r w:rsidRPr="00417FB0">
        <w:rPr>
          <w:rFonts w:ascii="Helvetica" w:hAnsi="Helvetica" w:cs="Helvetica"/>
          <w:sz w:val="22"/>
          <w:szCs w:val="22"/>
        </w:rPr>
        <w:t>Rektorova</w:t>
      </w:r>
      <w:proofErr w:type="spellEnd"/>
      <w:r w:rsidRPr="00417FB0">
        <w:rPr>
          <w:rFonts w:ascii="Helvetica" w:hAnsi="Helvetica" w:cs="Helvetica"/>
          <w:sz w:val="22"/>
          <w:szCs w:val="22"/>
        </w:rPr>
        <w:t xml:space="preserve">, I., </w:t>
      </w:r>
      <w:proofErr w:type="spellStart"/>
      <w:r w:rsidRPr="00417FB0">
        <w:rPr>
          <w:rFonts w:ascii="Helvetica" w:hAnsi="Helvetica" w:cs="Helvetica"/>
          <w:sz w:val="22"/>
          <w:szCs w:val="22"/>
        </w:rPr>
        <w:t>Antonini</w:t>
      </w:r>
      <w:proofErr w:type="spellEnd"/>
      <w:r w:rsidRPr="00417FB0">
        <w:rPr>
          <w:rFonts w:ascii="Helvetica" w:hAnsi="Helvetica" w:cs="Helvetica"/>
          <w:sz w:val="22"/>
          <w:szCs w:val="22"/>
        </w:rPr>
        <w:t xml:space="preserve">, A., McKeown, M., </w:t>
      </w:r>
      <w:proofErr w:type="spellStart"/>
      <w:r w:rsidRPr="00417FB0">
        <w:rPr>
          <w:rFonts w:ascii="Helvetica" w:hAnsi="Helvetica" w:cs="Helvetica"/>
          <w:sz w:val="22"/>
          <w:szCs w:val="22"/>
        </w:rPr>
        <w:t>Masellis</w:t>
      </w:r>
      <w:proofErr w:type="spellEnd"/>
      <w:r w:rsidRPr="00417FB0">
        <w:rPr>
          <w:rFonts w:ascii="Helvetica" w:hAnsi="Helvetica" w:cs="Helvetica"/>
          <w:sz w:val="22"/>
          <w:szCs w:val="22"/>
        </w:rPr>
        <w:t xml:space="preserve">, M., Berg, D., Rowe, J., Lewis, S.J.G., Williams-Gray, C.H., </w:t>
      </w:r>
      <w:proofErr w:type="spellStart"/>
      <w:r w:rsidRPr="00417FB0">
        <w:rPr>
          <w:rFonts w:ascii="Helvetica" w:hAnsi="Helvetica" w:cs="Helvetica"/>
          <w:sz w:val="22"/>
          <w:szCs w:val="22"/>
        </w:rPr>
        <w:t>Tessitore</w:t>
      </w:r>
      <w:proofErr w:type="spellEnd"/>
      <w:r w:rsidRPr="00417FB0">
        <w:rPr>
          <w:rFonts w:ascii="Helvetica" w:hAnsi="Helvetica" w:cs="Helvetica"/>
          <w:sz w:val="22"/>
          <w:szCs w:val="22"/>
        </w:rPr>
        <w:t xml:space="preserve">, A., </w:t>
      </w:r>
      <w:proofErr w:type="spellStart"/>
      <w:r w:rsidRPr="00417FB0">
        <w:rPr>
          <w:rFonts w:ascii="Helvetica" w:hAnsi="Helvetica" w:cs="Helvetica"/>
          <w:sz w:val="22"/>
          <w:szCs w:val="22"/>
        </w:rPr>
        <w:t>Siebner</w:t>
      </w:r>
      <w:proofErr w:type="spellEnd"/>
      <w:r w:rsidRPr="00417FB0">
        <w:rPr>
          <w:rFonts w:ascii="Helvetica" w:hAnsi="Helvetica" w:cs="Helvetica"/>
          <w:sz w:val="22"/>
          <w:szCs w:val="22"/>
        </w:rPr>
        <w:t>, H.</w:t>
      </w:r>
      <w:r w:rsidR="00B00152" w:rsidRPr="00417FB0">
        <w:rPr>
          <w:rFonts w:ascii="Helvetica" w:hAnsi="Helvetica" w:cs="Helvetica"/>
          <w:sz w:val="22"/>
          <w:szCs w:val="22"/>
        </w:rPr>
        <w:t xml:space="preserve">, International Parkinson and Movement Disorder Society (IPMDS) Neuroimaging Study </w:t>
      </w:r>
      <w:proofErr w:type="gramStart"/>
      <w:r w:rsidR="00B00152" w:rsidRPr="00417FB0">
        <w:rPr>
          <w:rFonts w:ascii="Helvetica" w:hAnsi="Helvetica" w:cs="Helvetica"/>
          <w:sz w:val="22"/>
          <w:szCs w:val="22"/>
        </w:rPr>
        <w:t xml:space="preserve">Group </w:t>
      </w:r>
      <w:r w:rsidRPr="00417FB0">
        <w:rPr>
          <w:rFonts w:ascii="Helvetica" w:hAnsi="Helvetica" w:cs="Helvetica"/>
          <w:sz w:val="22"/>
          <w:szCs w:val="22"/>
        </w:rPr>
        <w:t xml:space="preserve"> (</w:t>
      </w:r>
      <w:proofErr w:type="gramEnd"/>
      <w:r w:rsidR="00B00152" w:rsidRPr="00417FB0">
        <w:rPr>
          <w:rFonts w:ascii="Helvetica" w:hAnsi="Helvetica" w:cs="Helvetica"/>
          <w:sz w:val="22"/>
          <w:szCs w:val="22"/>
        </w:rPr>
        <w:t>2017</w:t>
      </w:r>
      <w:r w:rsidRPr="00417FB0">
        <w:rPr>
          <w:rFonts w:ascii="Helvetica" w:hAnsi="Helvetica" w:cs="Helvetica"/>
          <w:sz w:val="22"/>
          <w:szCs w:val="22"/>
        </w:rPr>
        <w:t xml:space="preserve">).  The role of high-field </w:t>
      </w:r>
      <w:r w:rsidR="00D938CA" w:rsidRPr="00417FB0">
        <w:rPr>
          <w:rFonts w:ascii="Helvetica" w:hAnsi="Helvetica" w:cs="Helvetica"/>
          <w:sz w:val="22"/>
          <w:szCs w:val="22"/>
        </w:rPr>
        <w:t xml:space="preserve">magnetic resonance </w:t>
      </w:r>
      <w:r w:rsidR="00D938CA" w:rsidRPr="00417FB0">
        <w:rPr>
          <w:rFonts w:ascii="Helvetica" w:hAnsi="Helvetica" w:cs="Helvetica"/>
          <w:sz w:val="22"/>
          <w:szCs w:val="22"/>
        </w:rPr>
        <w:lastRenderedPageBreak/>
        <w:t xml:space="preserve">imaging </w:t>
      </w:r>
      <w:r w:rsidRPr="00417FB0">
        <w:rPr>
          <w:rFonts w:ascii="Helvetica" w:hAnsi="Helvetica" w:cs="Helvetica"/>
          <w:sz w:val="22"/>
          <w:szCs w:val="22"/>
        </w:rPr>
        <w:t xml:space="preserve">in </w:t>
      </w:r>
      <w:r w:rsidR="00D938CA" w:rsidRPr="00417FB0">
        <w:rPr>
          <w:rFonts w:ascii="Helvetica" w:hAnsi="Helvetica" w:cs="Helvetica"/>
          <w:sz w:val="22"/>
          <w:szCs w:val="22"/>
        </w:rPr>
        <w:t>p</w:t>
      </w:r>
      <w:r w:rsidRPr="00417FB0">
        <w:rPr>
          <w:rFonts w:ascii="Helvetica" w:hAnsi="Helvetica" w:cs="Helvetica"/>
          <w:sz w:val="22"/>
          <w:szCs w:val="22"/>
        </w:rPr>
        <w:t xml:space="preserve">arkinsonian disorders: pushing forward the boundaries.  </w:t>
      </w:r>
      <w:r w:rsidRPr="00417FB0">
        <w:rPr>
          <w:rFonts w:ascii="Helvetica" w:hAnsi="Helvetica" w:cs="Helvetica"/>
          <w:sz w:val="22"/>
          <w:szCs w:val="22"/>
          <w:u w:val="single"/>
        </w:rPr>
        <w:t>Movement Disorders</w:t>
      </w:r>
      <w:r w:rsidR="00702FEE" w:rsidRPr="00417FB0">
        <w:rPr>
          <w:rFonts w:ascii="Helvetica" w:hAnsi="Helvetica" w:cs="Helvetica"/>
          <w:sz w:val="22"/>
          <w:szCs w:val="22"/>
        </w:rPr>
        <w:t xml:space="preserve"> </w:t>
      </w:r>
      <w:r w:rsidR="001F64D7" w:rsidRPr="00417FB0">
        <w:rPr>
          <w:rFonts w:ascii="Helvetica" w:hAnsi="Helvetica" w:cs="Helvetica"/>
          <w:sz w:val="22"/>
          <w:szCs w:val="22"/>
        </w:rPr>
        <w:t>32(4):510-525.</w:t>
      </w:r>
      <w:r w:rsidR="00D95F2E" w:rsidRPr="00417FB0">
        <w:rPr>
          <w:rFonts w:ascii="Helvetica" w:hAnsi="Helvetica" w:cs="Helvetica"/>
          <w:sz w:val="22"/>
          <w:szCs w:val="22"/>
        </w:rPr>
        <w:t xml:space="preserve"> PMID: 28370449.</w:t>
      </w:r>
    </w:p>
    <w:p w14:paraId="33AF6D09" w14:textId="77777777" w:rsidR="00BE58EC" w:rsidRPr="00417FB0" w:rsidRDefault="00BE58EC" w:rsidP="00B352A6">
      <w:pPr>
        <w:widowControl w:val="0"/>
        <w:autoSpaceDE w:val="0"/>
        <w:autoSpaceDN w:val="0"/>
        <w:adjustRightInd w:val="0"/>
        <w:ind w:left="720" w:hanging="720"/>
        <w:rPr>
          <w:rFonts w:ascii="Helvetica" w:hAnsi="Helvetica" w:cs="Consolas"/>
          <w:sz w:val="22"/>
          <w:szCs w:val="22"/>
        </w:rPr>
      </w:pPr>
    </w:p>
    <w:p w14:paraId="278AEF60" w14:textId="359B7AED" w:rsidR="00D422D4" w:rsidRPr="00417FB0" w:rsidRDefault="00D422D4" w:rsidP="00B352A6">
      <w:pPr>
        <w:pStyle w:val="ListParagraph"/>
        <w:widowControl w:val="0"/>
        <w:numPr>
          <w:ilvl w:val="0"/>
          <w:numId w:val="35"/>
        </w:numPr>
        <w:autoSpaceDE w:val="0"/>
        <w:autoSpaceDN w:val="0"/>
        <w:adjustRightInd w:val="0"/>
        <w:ind w:hanging="720"/>
        <w:rPr>
          <w:rFonts w:ascii="Helvetica" w:hAnsi="Helvetica" w:cs="Consolas"/>
          <w:sz w:val="22"/>
          <w:szCs w:val="22"/>
        </w:rPr>
      </w:pPr>
      <w:r w:rsidRPr="00417FB0">
        <w:rPr>
          <w:rFonts w:ascii="Helvetica" w:hAnsi="Helvetica" w:cs="Consolas"/>
          <w:sz w:val="22"/>
          <w:szCs w:val="22"/>
        </w:rPr>
        <w:t xml:space="preserve">Rafferty, M.R., </w:t>
      </w:r>
      <w:proofErr w:type="spellStart"/>
      <w:r w:rsidRPr="00417FB0">
        <w:rPr>
          <w:rFonts w:ascii="Helvetica" w:hAnsi="Helvetica" w:cs="Consolas"/>
          <w:sz w:val="22"/>
          <w:szCs w:val="22"/>
        </w:rPr>
        <w:t>Prodoehl</w:t>
      </w:r>
      <w:proofErr w:type="spellEnd"/>
      <w:r w:rsidRPr="00417FB0">
        <w:rPr>
          <w:rFonts w:ascii="Helvetica" w:hAnsi="Helvetica" w:cs="Consolas"/>
          <w:sz w:val="22"/>
          <w:szCs w:val="22"/>
        </w:rPr>
        <w:t xml:space="preserve">, J., Robichaud, J.A., David, F.J., Poon, C., </w:t>
      </w:r>
      <w:proofErr w:type="spellStart"/>
      <w:r w:rsidRPr="00417FB0">
        <w:rPr>
          <w:rFonts w:ascii="Helvetica" w:hAnsi="Helvetica" w:cs="Consolas"/>
          <w:sz w:val="22"/>
          <w:szCs w:val="22"/>
        </w:rPr>
        <w:t>Goelz</w:t>
      </w:r>
      <w:proofErr w:type="spellEnd"/>
      <w:r w:rsidRPr="00417FB0">
        <w:rPr>
          <w:rFonts w:ascii="Helvetica" w:hAnsi="Helvetica" w:cs="Consolas"/>
          <w:sz w:val="22"/>
          <w:szCs w:val="22"/>
        </w:rPr>
        <w:t xml:space="preserve">, L.C., Vaillancourt, D.E., </w:t>
      </w:r>
      <w:proofErr w:type="spellStart"/>
      <w:r w:rsidRPr="00417FB0">
        <w:rPr>
          <w:rFonts w:ascii="Helvetica" w:hAnsi="Helvetica" w:cs="Consolas"/>
          <w:sz w:val="22"/>
          <w:szCs w:val="22"/>
        </w:rPr>
        <w:t>Kohrt</w:t>
      </w:r>
      <w:proofErr w:type="spellEnd"/>
      <w:r w:rsidRPr="00417FB0">
        <w:rPr>
          <w:rFonts w:ascii="Helvetica" w:hAnsi="Helvetica" w:cs="Consolas"/>
          <w:sz w:val="22"/>
          <w:szCs w:val="22"/>
        </w:rPr>
        <w:t xml:space="preserve">, W.M., </w:t>
      </w:r>
      <w:proofErr w:type="spellStart"/>
      <w:r w:rsidRPr="00417FB0">
        <w:rPr>
          <w:rFonts w:ascii="Helvetica" w:hAnsi="Helvetica" w:cs="Consolas"/>
          <w:sz w:val="22"/>
          <w:szCs w:val="22"/>
        </w:rPr>
        <w:t>Comella</w:t>
      </w:r>
      <w:proofErr w:type="spellEnd"/>
      <w:r w:rsidRPr="00417FB0">
        <w:rPr>
          <w:rFonts w:ascii="Helvetica" w:hAnsi="Helvetica" w:cs="Consolas"/>
          <w:sz w:val="22"/>
          <w:szCs w:val="22"/>
        </w:rPr>
        <w:t xml:space="preserve">, C.L., </w:t>
      </w:r>
      <w:proofErr w:type="spellStart"/>
      <w:r w:rsidRPr="00417FB0">
        <w:rPr>
          <w:rFonts w:ascii="Helvetica" w:hAnsi="Helvetica" w:cs="Consolas"/>
          <w:sz w:val="22"/>
          <w:szCs w:val="22"/>
        </w:rPr>
        <w:t>Corcos</w:t>
      </w:r>
      <w:proofErr w:type="spellEnd"/>
      <w:r w:rsidRPr="00417FB0">
        <w:rPr>
          <w:rFonts w:ascii="Helvetica" w:hAnsi="Helvetica" w:cs="Consolas"/>
          <w:sz w:val="22"/>
          <w:szCs w:val="22"/>
        </w:rPr>
        <w:t xml:space="preserve">, D.M. (2017).  Effects of 2 years of exercise on gait impairment in people with Parkinson’s disease: The PRET-PD Randomized Trial.  </w:t>
      </w:r>
      <w:r w:rsidRPr="00417FB0">
        <w:rPr>
          <w:rFonts w:ascii="Helvetica" w:hAnsi="Helvetica" w:cs="Consolas"/>
          <w:sz w:val="22"/>
          <w:szCs w:val="22"/>
          <w:u w:val="single"/>
        </w:rPr>
        <w:t xml:space="preserve">J Neurol Phys </w:t>
      </w:r>
      <w:proofErr w:type="spellStart"/>
      <w:r w:rsidRPr="00417FB0">
        <w:rPr>
          <w:rFonts w:ascii="Helvetica" w:hAnsi="Helvetica" w:cs="Consolas"/>
          <w:sz w:val="22"/>
          <w:szCs w:val="22"/>
          <w:u w:val="single"/>
        </w:rPr>
        <w:t>Ther</w:t>
      </w:r>
      <w:proofErr w:type="spellEnd"/>
      <w:r w:rsidRPr="00417FB0">
        <w:rPr>
          <w:rFonts w:ascii="Helvetica" w:hAnsi="Helvetica" w:cs="Consolas"/>
          <w:sz w:val="22"/>
          <w:szCs w:val="22"/>
        </w:rPr>
        <w:t xml:space="preserve"> 41(1):21-30.</w:t>
      </w:r>
      <w:r w:rsidR="0072464E" w:rsidRPr="00417FB0">
        <w:rPr>
          <w:rFonts w:ascii="Helvetica" w:hAnsi="Helvetica" w:cs="Consolas"/>
          <w:sz w:val="22"/>
          <w:szCs w:val="22"/>
        </w:rPr>
        <w:t xml:space="preserve"> PMID: 27977518.</w:t>
      </w:r>
    </w:p>
    <w:p w14:paraId="64F5119A" w14:textId="77777777" w:rsidR="00723BDE" w:rsidRPr="00417FB0" w:rsidRDefault="00723BDE" w:rsidP="00B352A6">
      <w:pPr>
        <w:pStyle w:val="ListParagraph"/>
        <w:widowControl w:val="0"/>
        <w:autoSpaceDE w:val="0"/>
        <w:autoSpaceDN w:val="0"/>
        <w:adjustRightInd w:val="0"/>
        <w:ind w:hanging="720"/>
        <w:rPr>
          <w:rFonts w:ascii="Helvetica" w:hAnsi="Helvetica" w:cs="Consolas"/>
          <w:sz w:val="22"/>
          <w:szCs w:val="22"/>
        </w:rPr>
      </w:pPr>
    </w:p>
    <w:p w14:paraId="023B5D81" w14:textId="02A8A1C2" w:rsidR="00251915" w:rsidRPr="00417FB0" w:rsidRDefault="00251915" w:rsidP="00B352A6">
      <w:pPr>
        <w:pStyle w:val="ListParagraph"/>
        <w:widowControl w:val="0"/>
        <w:numPr>
          <w:ilvl w:val="0"/>
          <w:numId w:val="35"/>
        </w:numPr>
        <w:autoSpaceDE w:val="0"/>
        <w:autoSpaceDN w:val="0"/>
        <w:adjustRightInd w:val="0"/>
        <w:ind w:hanging="720"/>
        <w:rPr>
          <w:rFonts w:ascii="Helvetica" w:hAnsi="Helvetica" w:cs="Consolas"/>
          <w:sz w:val="22"/>
          <w:szCs w:val="22"/>
        </w:rPr>
      </w:pPr>
      <w:proofErr w:type="spellStart"/>
      <w:r w:rsidRPr="00417FB0">
        <w:rPr>
          <w:rFonts w:ascii="Helvetica" w:hAnsi="Helvetica" w:cs="Consolas"/>
          <w:sz w:val="22"/>
          <w:szCs w:val="22"/>
        </w:rPr>
        <w:t>Goelz</w:t>
      </w:r>
      <w:proofErr w:type="spellEnd"/>
      <w:r w:rsidRPr="00417FB0">
        <w:rPr>
          <w:rFonts w:ascii="Helvetica" w:hAnsi="Helvetica" w:cs="Consolas"/>
          <w:sz w:val="22"/>
          <w:szCs w:val="22"/>
        </w:rPr>
        <w:t xml:space="preserve">, L.C., David, F.J., Sweeney, J.A., Vaillancourt, D.E., Poizner, H., </w:t>
      </w:r>
      <w:proofErr w:type="spellStart"/>
      <w:r w:rsidRPr="00417FB0">
        <w:rPr>
          <w:rFonts w:ascii="Helvetica" w:hAnsi="Helvetica" w:cs="Consolas"/>
          <w:sz w:val="22"/>
          <w:szCs w:val="22"/>
        </w:rPr>
        <w:t>Verhagen-Metman</w:t>
      </w:r>
      <w:proofErr w:type="spellEnd"/>
      <w:r w:rsidRPr="00417FB0">
        <w:rPr>
          <w:rFonts w:ascii="Helvetica" w:hAnsi="Helvetica" w:cs="Consolas"/>
          <w:sz w:val="22"/>
          <w:szCs w:val="22"/>
        </w:rPr>
        <w:t xml:space="preserve">, L., </w:t>
      </w:r>
      <w:proofErr w:type="spellStart"/>
      <w:r w:rsidRPr="00417FB0">
        <w:rPr>
          <w:rFonts w:ascii="Helvetica" w:hAnsi="Helvetica" w:cs="Consolas"/>
          <w:sz w:val="22"/>
          <w:szCs w:val="22"/>
        </w:rPr>
        <w:t>Corcos</w:t>
      </w:r>
      <w:proofErr w:type="spellEnd"/>
      <w:r w:rsidRPr="00417FB0">
        <w:rPr>
          <w:rFonts w:ascii="Helvetica" w:hAnsi="Helvetica" w:cs="Consolas"/>
          <w:sz w:val="22"/>
          <w:szCs w:val="22"/>
        </w:rPr>
        <w:t xml:space="preserve">, D.M. </w:t>
      </w:r>
      <w:r w:rsidRPr="00417FB0">
        <w:rPr>
          <w:rFonts w:ascii="Helvetica" w:hAnsi="Helvetica" w:cs="Helvetica"/>
          <w:sz w:val="22"/>
          <w:szCs w:val="22"/>
        </w:rPr>
        <w:t>(</w:t>
      </w:r>
      <w:r w:rsidR="001F64D7" w:rsidRPr="00417FB0">
        <w:rPr>
          <w:rFonts w:ascii="Helvetica" w:hAnsi="Helvetica" w:cs="Helvetica"/>
          <w:sz w:val="22"/>
          <w:szCs w:val="22"/>
        </w:rPr>
        <w:t>2017</w:t>
      </w:r>
      <w:r w:rsidRPr="00417FB0">
        <w:rPr>
          <w:rFonts w:ascii="Helvetica" w:hAnsi="Helvetica" w:cs="Helvetica"/>
          <w:sz w:val="22"/>
          <w:szCs w:val="22"/>
        </w:rPr>
        <w:t xml:space="preserve">).  </w:t>
      </w:r>
      <w:r w:rsidRPr="00417FB0">
        <w:rPr>
          <w:rFonts w:ascii="Helvetica" w:hAnsi="Helvetica" w:cs="Consolas"/>
          <w:sz w:val="22"/>
          <w:szCs w:val="22"/>
        </w:rPr>
        <w:t xml:space="preserve">The effects of unilateral vs. bilateral subthalamic nucleus deep brain stimulation on prosaccades and </w:t>
      </w:r>
      <w:proofErr w:type="spellStart"/>
      <w:r w:rsidRPr="00417FB0">
        <w:rPr>
          <w:rFonts w:ascii="Helvetica" w:hAnsi="Helvetica" w:cs="Consolas"/>
          <w:sz w:val="22"/>
          <w:szCs w:val="22"/>
        </w:rPr>
        <w:t>antisaccades</w:t>
      </w:r>
      <w:proofErr w:type="spellEnd"/>
      <w:r w:rsidRPr="00417FB0">
        <w:rPr>
          <w:rFonts w:ascii="Helvetica" w:hAnsi="Helvetica" w:cs="Consolas"/>
          <w:sz w:val="22"/>
          <w:szCs w:val="22"/>
        </w:rPr>
        <w:t xml:space="preserve"> in Parkinson's disease.  </w:t>
      </w:r>
      <w:r w:rsidR="001F64D7" w:rsidRPr="00417FB0">
        <w:rPr>
          <w:rFonts w:ascii="Helvetica" w:hAnsi="Helvetica" w:cs="Consolas"/>
          <w:sz w:val="22"/>
          <w:szCs w:val="22"/>
          <w:u w:val="single"/>
        </w:rPr>
        <w:t>Experimental Brain Research</w:t>
      </w:r>
      <w:r w:rsidR="001F64D7" w:rsidRPr="00417FB0">
        <w:rPr>
          <w:rFonts w:ascii="Helvetica" w:hAnsi="Helvetica" w:cs="Consolas"/>
          <w:sz w:val="22"/>
          <w:szCs w:val="22"/>
        </w:rPr>
        <w:t xml:space="preserve"> </w:t>
      </w:r>
      <w:r w:rsidR="00795731" w:rsidRPr="00417FB0">
        <w:rPr>
          <w:rFonts w:ascii="Helvetica" w:hAnsi="Helvetica" w:cs="Consolas"/>
          <w:sz w:val="22"/>
          <w:szCs w:val="22"/>
        </w:rPr>
        <w:t>235(2):615-626.</w:t>
      </w:r>
      <w:r w:rsidR="0048470D" w:rsidRPr="00417FB0">
        <w:rPr>
          <w:rFonts w:ascii="Helvetica" w:hAnsi="Helvetica" w:cs="Consolas"/>
          <w:sz w:val="22"/>
          <w:szCs w:val="22"/>
        </w:rPr>
        <w:t xml:space="preserve"> PMID: 27844097.</w:t>
      </w:r>
    </w:p>
    <w:p w14:paraId="4DB05F0D" w14:textId="77777777" w:rsidR="00251915" w:rsidRPr="00417FB0" w:rsidRDefault="00251915" w:rsidP="00B352A6">
      <w:pPr>
        <w:pStyle w:val="ListParagraph"/>
        <w:ind w:hanging="720"/>
        <w:rPr>
          <w:rFonts w:ascii="Helvetica" w:hAnsi="Helvetica" w:cs="Helvetica"/>
          <w:sz w:val="22"/>
          <w:szCs w:val="22"/>
        </w:rPr>
      </w:pPr>
    </w:p>
    <w:p w14:paraId="43EBDBB7" w14:textId="62B0A7ED" w:rsidR="00F4014A" w:rsidRPr="00417FB0" w:rsidRDefault="00C31D3B" w:rsidP="00B352A6">
      <w:pPr>
        <w:pStyle w:val="ListParagraph"/>
        <w:numPr>
          <w:ilvl w:val="0"/>
          <w:numId w:val="35"/>
        </w:numPr>
        <w:ind w:hanging="720"/>
        <w:rPr>
          <w:rFonts w:ascii="Helvetica" w:hAnsi="Helvetica" w:cs="Helvetica"/>
          <w:sz w:val="22"/>
          <w:szCs w:val="22"/>
        </w:rPr>
      </w:pPr>
      <w:r w:rsidRPr="00417FB0">
        <w:rPr>
          <w:rFonts w:ascii="Helvetica" w:hAnsi="Helvetica" w:cs="Helvetica"/>
          <w:sz w:val="22"/>
          <w:szCs w:val="22"/>
        </w:rPr>
        <w:t xml:space="preserve">Hopfner, F., </w:t>
      </w:r>
      <w:proofErr w:type="spellStart"/>
      <w:r w:rsidRPr="00417FB0">
        <w:rPr>
          <w:rFonts w:ascii="Helvetica" w:hAnsi="Helvetica" w:cs="Helvetica"/>
          <w:sz w:val="22"/>
          <w:szCs w:val="22"/>
        </w:rPr>
        <w:t>Haubenberger</w:t>
      </w:r>
      <w:proofErr w:type="spellEnd"/>
      <w:r w:rsidRPr="00417FB0">
        <w:rPr>
          <w:rFonts w:ascii="Helvetica" w:hAnsi="Helvetica" w:cs="Helvetica"/>
          <w:sz w:val="22"/>
          <w:szCs w:val="22"/>
        </w:rPr>
        <w:t xml:space="preserve">, D., </w:t>
      </w:r>
      <w:proofErr w:type="spellStart"/>
      <w:r w:rsidRPr="00417FB0">
        <w:rPr>
          <w:rFonts w:ascii="Helvetica" w:hAnsi="Helvetica" w:cs="Helvetica"/>
          <w:sz w:val="22"/>
          <w:szCs w:val="22"/>
        </w:rPr>
        <w:t>Galpren</w:t>
      </w:r>
      <w:proofErr w:type="spellEnd"/>
      <w:r w:rsidRPr="00417FB0">
        <w:rPr>
          <w:rFonts w:ascii="Helvetica" w:hAnsi="Helvetica" w:cs="Helvetica"/>
          <w:sz w:val="22"/>
          <w:szCs w:val="22"/>
        </w:rPr>
        <w:t xml:space="preserve">, W.R., Gwinn, K., </w:t>
      </w:r>
      <w:proofErr w:type="spellStart"/>
      <w:r w:rsidRPr="00417FB0">
        <w:rPr>
          <w:rFonts w:ascii="Helvetica" w:hAnsi="Helvetica" w:cs="Helvetica"/>
          <w:sz w:val="22"/>
          <w:szCs w:val="22"/>
        </w:rPr>
        <w:t>Van’t</w:t>
      </w:r>
      <w:proofErr w:type="spellEnd"/>
      <w:r w:rsidRPr="00417FB0">
        <w:rPr>
          <w:rFonts w:ascii="Helvetica" w:hAnsi="Helvetica" w:cs="Helvetica"/>
          <w:sz w:val="22"/>
          <w:szCs w:val="22"/>
        </w:rPr>
        <w:t xml:space="preserve"> Veer A., White, S., Bhatia, K., Adler, C., </w:t>
      </w:r>
      <w:proofErr w:type="spellStart"/>
      <w:r w:rsidRPr="00417FB0">
        <w:rPr>
          <w:rFonts w:ascii="Helvetica" w:hAnsi="Helvetica" w:cs="Helvetica"/>
          <w:sz w:val="22"/>
          <w:szCs w:val="22"/>
        </w:rPr>
        <w:t>Eidelberg</w:t>
      </w:r>
      <w:proofErr w:type="spellEnd"/>
      <w:r w:rsidRPr="00417FB0">
        <w:rPr>
          <w:rFonts w:ascii="Helvetica" w:hAnsi="Helvetica" w:cs="Helvetica"/>
          <w:sz w:val="22"/>
          <w:szCs w:val="22"/>
        </w:rPr>
        <w:t xml:space="preserve">, D., Ondo, W., Stebbins, G.T., Tanner, C.M., </w:t>
      </w:r>
      <w:proofErr w:type="spellStart"/>
      <w:r w:rsidRPr="00417FB0">
        <w:rPr>
          <w:rFonts w:ascii="Helvetica" w:hAnsi="Helvetica" w:cs="Helvetica"/>
          <w:sz w:val="22"/>
          <w:szCs w:val="22"/>
        </w:rPr>
        <w:t>Helmich</w:t>
      </w:r>
      <w:proofErr w:type="spellEnd"/>
      <w:r w:rsidRPr="00417FB0">
        <w:rPr>
          <w:rFonts w:ascii="Helvetica" w:hAnsi="Helvetica" w:cs="Helvetica"/>
          <w:sz w:val="22"/>
          <w:szCs w:val="22"/>
        </w:rPr>
        <w:t xml:space="preserve">, R.C., Lenz, F.A., Sillitoe, R.V., Vaillancourt, D.E., </w:t>
      </w:r>
      <w:proofErr w:type="spellStart"/>
      <w:r w:rsidRPr="00417FB0">
        <w:rPr>
          <w:rFonts w:ascii="Helvetica" w:hAnsi="Helvetica" w:cs="Helvetica"/>
          <w:sz w:val="22"/>
          <w:szCs w:val="22"/>
        </w:rPr>
        <w:t>Vitek</w:t>
      </w:r>
      <w:proofErr w:type="spellEnd"/>
      <w:r w:rsidRPr="00417FB0">
        <w:rPr>
          <w:rFonts w:ascii="Helvetica" w:hAnsi="Helvetica" w:cs="Helvetica"/>
          <w:sz w:val="22"/>
          <w:szCs w:val="22"/>
        </w:rPr>
        <w:t xml:space="preserve">, J.L., Louis, E., Shill, H.A., Frosch, M.P., </w:t>
      </w:r>
      <w:proofErr w:type="spellStart"/>
      <w:r w:rsidRPr="00417FB0">
        <w:rPr>
          <w:rFonts w:ascii="Helvetica" w:hAnsi="Helvetica" w:cs="Helvetica"/>
          <w:sz w:val="22"/>
          <w:szCs w:val="22"/>
        </w:rPr>
        <w:t>Foroud</w:t>
      </w:r>
      <w:proofErr w:type="spellEnd"/>
      <w:r w:rsidRPr="00417FB0">
        <w:rPr>
          <w:rFonts w:ascii="Helvetica" w:hAnsi="Helvetica" w:cs="Helvetica"/>
          <w:sz w:val="22"/>
          <w:szCs w:val="22"/>
        </w:rPr>
        <w:t xml:space="preserve">, T., </w:t>
      </w:r>
      <w:proofErr w:type="spellStart"/>
      <w:r w:rsidRPr="00417FB0">
        <w:rPr>
          <w:rFonts w:ascii="Helvetica" w:hAnsi="Helvetica" w:cs="Helvetica"/>
          <w:sz w:val="22"/>
          <w:szCs w:val="22"/>
        </w:rPr>
        <w:t>Kehlenbaumer</w:t>
      </w:r>
      <w:proofErr w:type="spellEnd"/>
      <w:r w:rsidRPr="00417FB0">
        <w:rPr>
          <w:rFonts w:ascii="Helvetica" w:hAnsi="Helvetica" w:cs="Helvetica"/>
          <w:sz w:val="22"/>
          <w:szCs w:val="22"/>
        </w:rPr>
        <w:t xml:space="preserve">, G., Singleton, A., Testa, C., Hallett, M., </w:t>
      </w:r>
      <w:proofErr w:type="spellStart"/>
      <w:r w:rsidRPr="00417FB0">
        <w:rPr>
          <w:rFonts w:ascii="Helvetica" w:hAnsi="Helvetica" w:cs="Helvetica"/>
          <w:sz w:val="22"/>
          <w:szCs w:val="22"/>
        </w:rPr>
        <w:t>E</w:t>
      </w:r>
      <w:r w:rsidR="00AC0D50" w:rsidRPr="00417FB0">
        <w:rPr>
          <w:rFonts w:ascii="Helvetica" w:hAnsi="Helvetica" w:cs="Helvetica"/>
          <w:sz w:val="22"/>
          <w:szCs w:val="22"/>
        </w:rPr>
        <w:t>lble</w:t>
      </w:r>
      <w:proofErr w:type="spellEnd"/>
      <w:r w:rsidR="00AC0D50" w:rsidRPr="00417FB0">
        <w:rPr>
          <w:rFonts w:ascii="Helvetica" w:hAnsi="Helvetica" w:cs="Helvetica"/>
          <w:sz w:val="22"/>
          <w:szCs w:val="22"/>
        </w:rPr>
        <w:t xml:space="preserve">, R., </w:t>
      </w:r>
      <w:proofErr w:type="spellStart"/>
      <w:r w:rsidR="00AC0D50" w:rsidRPr="00417FB0">
        <w:rPr>
          <w:rFonts w:ascii="Helvetica" w:hAnsi="Helvetica" w:cs="Helvetica"/>
          <w:sz w:val="22"/>
          <w:szCs w:val="22"/>
        </w:rPr>
        <w:t>Deuschl</w:t>
      </w:r>
      <w:proofErr w:type="spellEnd"/>
      <w:r w:rsidR="00AC0D50" w:rsidRPr="00417FB0">
        <w:rPr>
          <w:rFonts w:ascii="Helvetica" w:hAnsi="Helvetica" w:cs="Helvetica"/>
          <w:sz w:val="22"/>
          <w:szCs w:val="22"/>
        </w:rPr>
        <w:t>, G.  (2016</w:t>
      </w:r>
      <w:r w:rsidRPr="00417FB0">
        <w:rPr>
          <w:rFonts w:ascii="Helvetica" w:hAnsi="Helvetica" w:cs="Helvetica"/>
          <w:sz w:val="22"/>
          <w:szCs w:val="22"/>
        </w:rPr>
        <w:t xml:space="preserve">).  Knowledge gaps and research recommendations for essential tremor.  </w:t>
      </w:r>
      <w:r w:rsidRPr="00417FB0">
        <w:rPr>
          <w:rFonts w:ascii="Helvetica" w:hAnsi="Helvetica" w:cs="Helvetica"/>
          <w:sz w:val="22"/>
          <w:szCs w:val="22"/>
          <w:u w:val="single"/>
        </w:rPr>
        <w:t>Parkinsonism and Related Disorders</w:t>
      </w:r>
      <w:r w:rsidR="00AC0D50" w:rsidRPr="00417FB0">
        <w:rPr>
          <w:rFonts w:ascii="Helvetica" w:hAnsi="Helvetica" w:cs="Helvetica"/>
          <w:sz w:val="22"/>
          <w:szCs w:val="22"/>
        </w:rPr>
        <w:t xml:space="preserve"> 33:27-35. PMID: 27769649.</w:t>
      </w:r>
    </w:p>
    <w:p w14:paraId="4BBD6AD1" w14:textId="77777777" w:rsidR="00F4014A" w:rsidRPr="00417FB0" w:rsidRDefault="00F4014A" w:rsidP="00B352A6">
      <w:pPr>
        <w:pStyle w:val="ListParagraph"/>
        <w:ind w:hanging="720"/>
        <w:rPr>
          <w:rFonts w:ascii="Helvetica" w:hAnsi="Helvetica" w:cs="Helvetica"/>
          <w:sz w:val="22"/>
          <w:szCs w:val="22"/>
        </w:rPr>
      </w:pPr>
    </w:p>
    <w:p w14:paraId="3AD96B98" w14:textId="47F400DD" w:rsidR="00CF79EF" w:rsidRPr="00417FB0" w:rsidRDefault="00CF79EF" w:rsidP="00B352A6">
      <w:pPr>
        <w:pStyle w:val="ListParagraph"/>
        <w:numPr>
          <w:ilvl w:val="0"/>
          <w:numId w:val="35"/>
        </w:numPr>
        <w:ind w:hanging="720"/>
        <w:rPr>
          <w:rFonts w:ascii="Helvetica" w:hAnsi="Helvetica" w:cs="Helvetica"/>
          <w:sz w:val="22"/>
          <w:szCs w:val="22"/>
        </w:rPr>
      </w:pPr>
      <w:r w:rsidRPr="00417FB0">
        <w:rPr>
          <w:rFonts w:ascii="Helvetica" w:hAnsi="Helvetica" w:cs="Helvetica"/>
          <w:sz w:val="22"/>
          <w:szCs w:val="22"/>
        </w:rPr>
        <w:t xml:space="preserve">Chung, J.W., Ofori, E., </w:t>
      </w:r>
      <w:proofErr w:type="spellStart"/>
      <w:r w:rsidRPr="00417FB0">
        <w:rPr>
          <w:rFonts w:ascii="Helvetica" w:hAnsi="Helvetica" w:cs="Helvetica"/>
          <w:sz w:val="22"/>
          <w:szCs w:val="22"/>
        </w:rPr>
        <w:t>Misra</w:t>
      </w:r>
      <w:proofErr w:type="spellEnd"/>
      <w:r w:rsidRPr="00417FB0">
        <w:rPr>
          <w:rFonts w:ascii="Helvetica" w:hAnsi="Helvetica" w:cs="Helvetica"/>
          <w:sz w:val="22"/>
          <w:szCs w:val="22"/>
        </w:rPr>
        <w:t>, G., Hess, C., Vaillancourt D.E.  (</w:t>
      </w:r>
      <w:r w:rsidR="005316B6" w:rsidRPr="00417FB0">
        <w:rPr>
          <w:rFonts w:ascii="Helvetica" w:hAnsi="Helvetica" w:cs="Helvetica"/>
          <w:sz w:val="22"/>
          <w:szCs w:val="22"/>
        </w:rPr>
        <w:t>2017</w:t>
      </w:r>
      <w:r w:rsidRPr="00417FB0">
        <w:rPr>
          <w:rFonts w:ascii="Helvetica" w:hAnsi="Helvetica" w:cs="Helvetica"/>
          <w:sz w:val="22"/>
          <w:szCs w:val="22"/>
        </w:rPr>
        <w:t xml:space="preserve">).  Beta-band activity and connectivity in sensorimotor and parietal cortex are important for accurate motor performance.  </w:t>
      </w:r>
      <w:r w:rsidRPr="00417FB0">
        <w:rPr>
          <w:rFonts w:ascii="Helvetica" w:hAnsi="Helvetica" w:cs="Helvetica"/>
          <w:sz w:val="22"/>
          <w:szCs w:val="22"/>
          <w:u w:val="single"/>
        </w:rPr>
        <w:t>Neuroimage</w:t>
      </w:r>
      <w:r w:rsidR="005316B6" w:rsidRPr="00417FB0">
        <w:rPr>
          <w:rFonts w:ascii="Helvetica" w:hAnsi="Helvetica" w:cs="Helvetica"/>
          <w:sz w:val="22"/>
          <w:szCs w:val="22"/>
        </w:rPr>
        <w:t xml:space="preserve"> 144:164-173.</w:t>
      </w:r>
      <w:r w:rsidR="003B101E" w:rsidRPr="00417FB0">
        <w:rPr>
          <w:rFonts w:ascii="Helvetica" w:hAnsi="Helvetica" w:cs="Helvetica"/>
          <w:sz w:val="22"/>
          <w:szCs w:val="22"/>
        </w:rPr>
        <w:t xml:space="preserve"> PMID: 27746389.</w:t>
      </w:r>
    </w:p>
    <w:p w14:paraId="2AEF5695" w14:textId="77777777" w:rsidR="00CF79EF" w:rsidRPr="00417FB0" w:rsidRDefault="00CF79EF" w:rsidP="00B352A6">
      <w:pPr>
        <w:pStyle w:val="ListParagraph"/>
        <w:ind w:hanging="720"/>
        <w:rPr>
          <w:rFonts w:ascii="Helvetica" w:hAnsi="Helvetica" w:cs="Helvetica"/>
          <w:sz w:val="22"/>
          <w:szCs w:val="22"/>
        </w:rPr>
      </w:pPr>
    </w:p>
    <w:p w14:paraId="5063C31F" w14:textId="0C867987" w:rsidR="00877416" w:rsidRPr="00417FB0" w:rsidRDefault="00723501" w:rsidP="00B352A6">
      <w:pPr>
        <w:pStyle w:val="ListParagraph"/>
        <w:numPr>
          <w:ilvl w:val="0"/>
          <w:numId w:val="35"/>
        </w:numPr>
        <w:ind w:hanging="720"/>
        <w:rPr>
          <w:rFonts w:ascii="Helvetica" w:hAnsi="Helvetica" w:cs="Helvetica"/>
          <w:sz w:val="22"/>
          <w:szCs w:val="22"/>
        </w:rPr>
      </w:pPr>
      <w:r w:rsidRPr="00417FB0">
        <w:rPr>
          <w:rFonts w:ascii="Helvetica" w:hAnsi="Helvetica" w:cs="Helvetica"/>
          <w:sz w:val="22"/>
          <w:szCs w:val="22"/>
        </w:rPr>
        <w:t>Vaillancourt, D.E. (2016</w:t>
      </w:r>
      <w:r w:rsidR="00877416" w:rsidRPr="00417FB0">
        <w:rPr>
          <w:rFonts w:ascii="Helvetica" w:hAnsi="Helvetica" w:cs="Helvetica"/>
          <w:sz w:val="22"/>
          <w:szCs w:val="22"/>
        </w:rPr>
        <w:t xml:space="preserve">).  Aducanumab reduces Aβ plaques in Alzheimer’s disease.  </w:t>
      </w:r>
      <w:r w:rsidR="00877416" w:rsidRPr="00417FB0">
        <w:rPr>
          <w:rFonts w:ascii="Helvetica" w:hAnsi="Helvetica" w:cs="Helvetica"/>
          <w:sz w:val="22"/>
          <w:szCs w:val="22"/>
          <w:u w:val="single"/>
        </w:rPr>
        <w:t>Movement Disorders</w:t>
      </w:r>
      <w:r w:rsidRPr="00417FB0">
        <w:rPr>
          <w:rFonts w:ascii="Helvetica" w:hAnsi="Helvetica" w:cs="Helvetica"/>
          <w:sz w:val="22"/>
          <w:szCs w:val="22"/>
        </w:rPr>
        <w:t xml:space="preserve"> 31(11): 1631.  PMID: </w:t>
      </w:r>
      <w:r w:rsidRPr="00417FB0">
        <w:rPr>
          <w:rFonts w:ascii="Helvetica" w:hAnsi="Helvetica" w:cs="Arial"/>
          <w:color w:val="454545"/>
          <w:sz w:val="22"/>
          <w:szCs w:val="22"/>
        </w:rPr>
        <w:t>27739124.</w:t>
      </w:r>
      <w:r w:rsidRPr="00417FB0">
        <w:rPr>
          <w:rFonts w:ascii="Helvetica" w:hAnsi="Helvetica" w:cs="Helvetica"/>
          <w:sz w:val="22"/>
          <w:szCs w:val="22"/>
        </w:rPr>
        <w:t xml:space="preserve">  </w:t>
      </w:r>
    </w:p>
    <w:p w14:paraId="48005904" w14:textId="77777777" w:rsidR="00877416" w:rsidRPr="00417FB0" w:rsidRDefault="00877416" w:rsidP="00B352A6">
      <w:pPr>
        <w:pStyle w:val="ListParagraph"/>
        <w:ind w:hanging="720"/>
        <w:rPr>
          <w:rFonts w:ascii="Helvetica" w:hAnsi="Helvetica" w:cs="Helvetica"/>
          <w:sz w:val="22"/>
          <w:szCs w:val="22"/>
        </w:rPr>
      </w:pPr>
    </w:p>
    <w:p w14:paraId="35632D71" w14:textId="0FA4B3C6" w:rsidR="00EB7480" w:rsidRPr="00417FB0" w:rsidRDefault="00EB7480" w:rsidP="00B352A6">
      <w:pPr>
        <w:pStyle w:val="ListParagraph"/>
        <w:numPr>
          <w:ilvl w:val="0"/>
          <w:numId w:val="35"/>
        </w:numPr>
        <w:ind w:hanging="720"/>
        <w:rPr>
          <w:rFonts w:ascii="Helvetica" w:hAnsi="Helvetica" w:cs="Helvetica"/>
          <w:sz w:val="22"/>
          <w:szCs w:val="22"/>
        </w:rPr>
      </w:pPr>
      <w:r w:rsidRPr="00417FB0">
        <w:rPr>
          <w:rFonts w:ascii="Helvetica" w:hAnsi="Helvetica" w:cs="Helvetica"/>
          <w:sz w:val="22"/>
          <w:szCs w:val="22"/>
        </w:rPr>
        <w:t xml:space="preserve">Kang, N., Christou, E.A., </w:t>
      </w:r>
      <w:proofErr w:type="spellStart"/>
      <w:r w:rsidRPr="00417FB0">
        <w:rPr>
          <w:rFonts w:ascii="Helvetica" w:hAnsi="Helvetica" w:cs="Helvetica"/>
          <w:sz w:val="22"/>
          <w:szCs w:val="22"/>
        </w:rPr>
        <w:t>Burciu</w:t>
      </w:r>
      <w:proofErr w:type="spellEnd"/>
      <w:r w:rsidRPr="00417FB0">
        <w:rPr>
          <w:rFonts w:ascii="Helvetica" w:hAnsi="Helvetica" w:cs="Helvetica"/>
          <w:sz w:val="22"/>
          <w:szCs w:val="22"/>
        </w:rPr>
        <w:t xml:space="preserve">, R.G., Chung, J.W., DeSimone, J., Ofori, E., </w:t>
      </w:r>
      <w:proofErr w:type="spellStart"/>
      <w:r w:rsidRPr="00417FB0">
        <w:rPr>
          <w:rFonts w:ascii="Helvetica" w:hAnsi="Helvetica" w:cs="Helvetica"/>
          <w:sz w:val="22"/>
          <w:szCs w:val="22"/>
        </w:rPr>
        <w:t>Ashizawa</w:t>
      </w:r>
      <w:proofErr w:type="spellEnd"/>
      <w:r w:rsidRPr="00417FB0">
        <w:rPr>
          <w:rFonts w:ascii="Helvetica" w:hAnsi="Helvetica" w:cs="Helvetica"/>
          <w:sz w:val="22"/>
          <w:szCs w:val="22"/>
        </w:rPr>
        <w:t xml:space="preserve">, T., </w:t>
      </w:r>
      <w:proofErr w:type="spellStart"/>
      <w:r w:rsidRPr="00417FB0">
        <w:rPr>
          <w:rFonts w:ascii="Helvetica" w:hAnsi="Helvetica" w:cs="Helvetica"/>
          <w:sz w:val="22"/>
          <w:szCs w:val="22"/>
        </w:rPr>
        <w:t>Subramony</w:t>
      </w:r>
      <w:proofErr w:type="spellEnd"/>
      <w:r w:rsidRPr="00417FB0">
        <w:rPr>
          <w:rFonts w:ascii="Helvetica" w:hAnsi="Helvetica" w:cs="Helvetica"/>
          <w:sz w:val="22"/>
          <w:szCs w:val="22"/>
        </w:rPr>
        <w:t>, S.H., Vaillancourt, D.E. (</w:t>
      </w:r>
      <w:r w:rsidR="00FA17E1" w:rsidRPr="00417FB0">
        <w:rPr>
          <w:rFonts w:ascii="Helvetica" w:hAnsi="Helvetica" w:cs="Helvetica"/>
          <w:sz w:val="22"/>
          <w:szCs w:val="22"/>
        </w:rPr>
        <w:t>201</w:t>
      </w:r>
      <w:r w:rsidR="002974C7" w:rsidRPr="00417FB0">
        <w:rPr>
          <w:rFonts w:ascii="Helvetica" w:hAnsi="Helvetica" w:cs="Helvetica"/>
          <w:sz w:val="22"/>
          <w:szCs w:val="22"/>
        </w:rPr>
        <w:t>7</w:t>
      </w:r>
      <w:r w:rsidRPr="00417FB0">
        <w:rPr>
          <w:rFonts w:ascii="Helvetica" w:hAnsi="Helvetica" w:cs="Helvetica"/>
          <w:sz w:val="22"/>
          <w:szCs w:val="22"/>
        </w:rPr>
        <w:t xml:space="preserve">).  Sensory and motor cortex function contribute to symptom severity in spinocerebellar ataxia type 6.  </w:t>
      </w:r>
      <w:r w:rsidR="002974C7" w:rsidRPr="00417FB0">
        <w:rPr>
          <w:rFonts w:ascii="Helvetica" w:hAnsi="Helvetica" w:cs="Helvetica"/>
          <w:sz w:val="22"/>
          <w:szCs w:val="22"/>
          <w:u w:val="single"/>
        </w:rPr>
        <w:t>Brain Structure and Function</w:t>
      </w:r>
      <w:r w:rsidR="002974C7" w:rsidRPr="00417FB0">
        <w:rPr>
          <w:rFonts w:ascii="Helvetica" w:hAnsi="Helvetica" w:cs="Helvetica"/>
          <w:sz w:val="22"/>
          <w:szCs w:val="22"/>
        </w:rPr>
        <w:t xml:space="preserve"> 222:1039-1052.</w:t>
      </w:r>
      <w:r w:rsidR="009C481F" w:rsidRPr="00417FB0">
        <w:rPr>
          <w:rFonts w:ascii="Helvetica" w:hAnsi="Helvetica" w:cs="Helvetica"/>
          <w:sz w:val="22"/>
          <w:szCs w:val="22"/>
        </w:rPr>
        <w:t xml:space="preserve"> PMID: 27352359.</w:t>
      </w:r>
    </w:p>
    <w:p w14:paraId="1BE82F16" w14:textId="77777777" w:rsidR="00EB7480" w:rsidRPr="00417FB0" w:rsidRDefault="00EB7480" w:rsidP="00B352A6">
      <w:pPr>
        <w:ind w:left="720" w:hanging="720"/>
        <w:rPr>
          <w:rFonts w:ascii="Helvetica" w:hAnsi="Helvetica" w:cs="Helvetica"/>
          <w:sz w:val="22"/>
          <w:szCs w:val="22"/>
        </w:rPr>
      </w:pPr>
    </w:p>
    <w:p w14:paraId="75B7D615" w14:textId="5CA87B0D" w:rsidR="00396B92" w:rsidRPr="00417FB0" w:rsidRDefault="00396B92" w:rsidP="00B352A6">
      <w:pPr>
        <w:pStyle w:val="ListParagraph"/>
        <w:numPr>
          <w:ilvl w:val="0"/>
          <w:numId w:val="35"/>
        </w:numPr>
        <w:ind w:hanging="720"/>
        <w:rPr>
          <w:rFonts w:ascii="Helvetica" w:hAnsi="Helvetica" w:cs="Helvetica"/>
          <w:sz w:val="22"/>
          <w:szCs w:val="22"/>
        </w:rPr>
      </w:pPr>
      <w:r w:rsidRPr="00417FB0">
        <w:rPr>
          <w:rFonts w:ascii="Helvetica" w:hAnsi="Helvetica" w:cs="Helvetica"/>
          <w:sz w:val="22"/>
          <w:szCs w:val="22"/>
        </w:rPr>
        <w:t xml:space="preserve">DeSimone, J., </w:t>
      </w:r>
      <w:proofErr w:type="spellStart"/>
      <w:r w:rsidRPr="00417FB0">
        <w:rPr>
          <w:rFonts w:ascii="Helvetica" w:hAnsi="Helvetica" w:cs="Helvetica"/>
          <w:sz w:val="22"/>
          <w:szCs w:val="22"/>
        </w:rPr>
        <w:t>Febo</w:t>
      </w:r>
      <w:proofErr w:type="spellEnd"/>
      <w:r w:rsidRPr="00417FB0">
        <w:rPr>
          <w:rFonts w:ascii="Helvetica" w:hAnsi="Helvetica" w:cs="Helvetica"/>
          <w:sz w:val="22"/>
          <w:szCs w:val="22"/>
        </w:rPr>
        <w:t>, M., Shukla, P., Ofori, E., Colon-Perez, L.M., Li, Y., Vaillancourt, D.E.  (</w:t>
      </w:r>
      <w:r w:rsidR="00F22FB8" w:rsidRPr="00417FB0">
        <w:rPr>
          <w:rFonts w:ascii="Helvetica" w:hAnsi="Helvetica" w:cs="Helvetica"/>
          <w:sz w:val="22"/>
          <w:szCs w:val="22"/>
        </w:rPr>
        <w:t>2016</w:t>
      </w:r>
      <w:r w:rsidRPr="00417FB0">
        <w:rPr>
          <w:rFonts w:ascii="Helvetica" w:hAnsi="Helvetica" w:cs="Helvetica"/>
          <w:sz w:val="22"/>
          <w:szCs w:val="22"/>
        </w:rPr>
        <w:t xml:space="preserve">).  In-vivo imaging reveals impaired connectivity across cortical and subcortical networks in a mouse model of DYT1 dystonia.  </w:t>
      </w:r>
      <w:r w:rsidRPr="00417FB0">
        <w:rPr>
          <w:rFonts w:ascii="Helvetica" w:hAnsi="Helvetica" w:cs="Helvetica"/>
          <w:sz w:val="22"/>
          <w:szCs w:val="22"/>
          <w:u w:val="single"/>
        </w:rPr>
        <w:t>Neurobiology of Disease</w:t>
      </w:r>
      <w:r w:rsidR="006F2C24" w:rsidRPr="00417FB0">
        <w:rPr>
          <w:rFonts w:ascii="Helvetica" w:hAnsi="Helvetica" w:cs="Helvetica"/>
          <w:sz w:val="22"/>
          <w:szCs w:val="22"/>
          <w:u w:val="single"/>
        </w:rPr>
        <w:t xml:space="preserve">. </w:t>
      </w:r>
      <w:r w:rsidR="006F2C24" w:rsidRPr="00417FB0">
        <w:rPr>
          <w:rFonts w:ascii="Helvetica" w:hAnsi="Helvetica" w:cs="Arial"/>
          <w:sz w:val="22"/>
          <w:szCs w:val="22"/>
        </w:rPr>
        <w:t>95:35-45. PMID: 27404940.</w:t>
      </w:r>
    </w:p>
    <w:p w14:paraId="289CE3C2" w14:textId="77777777" w:rsidR="00396B92" w:rsidRPr="00417FB0" w:rsidRDefault="00396B92" w:rsidP="00B352A6">
      <w:pPr>
        <w:pStyle w:val="ListParagraph"/>
        <w:ind w:hanging="720"/>
        <w:rPr>
          <w:rFonts w:ascii="Helvetica" w:hAnsi="Helvetica" w:cs="Arial"/>
          <w:sz w:val="22"/>
          <w:szCs w:val="22"/>
        </w:rPr>
      </w:pPr>
    </w:p>
    <w:p w14:paraId="27F5A322" w14:textId="5C1590A5" w:rsidR="00E37B07" w:rsidRPr="00417FB0" w:rsidRDefault="00E37B07" w:rsidP="00B352A6">
      <w:pPr>
        <w:pStyle w:val="ListParagraph"/>
        <w:numPr>
          <w:ilvl w:val="0"/>
          <w:numId w:val="35"/>
        </w:numPr>
        <w:ind w:hanging="720"/>
        <w:rPr>
          <w:rFonts w:ascii="Helvetica" w:hAnsi="Helvetica" w:cs="Arial"/>
          <w:sz w:val="22"/>
          <w:szCs w:val="22"/>
        </w:rPr>
      </w:pPr>
      <w:proofErr w:type="spellStart"/>
      <w:r w:rsidRPr="00417FB0">
        <w:rPr>
          <w:rFonts w:ascii="Helvetica" w:hAnsi="Helvetica" w:cs="Arial"/>
          <w:sz w:val="22"/>
          <w:szCs w:val="22"/>
        </w:rPr>
        <w:t>Burciu</w:t>
      </w:r>
      <w:proofErr w:type="spellEnd"/>
      <w:r w:rsidRPr="00417FB0">
        <w:rPr>
          <w:rFonts w:ascii="Helvetica" w:hAnsi="Helvetica" w:cs="Arial"/>
          <w:sz w:val="22"/>
          <w:szCs w:val="22"/>
        </w:rPr>
        <w:t xml:space="preserve">, R., Chung, J.W., Shukla, P., Ofori, E., Li, H., McFarland, N.R., Okun, M.S., Vaillancourt, D.E.  </w:t>
      </w:r>
      <w:r w:rsidRPr="00417FB0">
        <w:rPr>
          <w:rFonts w:ascii="Helvetica" w:hAnsi="Helvetica" w:cs="Helvetica"/>
          <w:sz w:val="22"/>
          <w:szCs w:val="22"/>
        </w:rPr>
        <w:t xml:space="preserve">(2016).  Functional MRI of disease progression in Parkinson’s disease and atypical parkinsonian syndromes. </w:t>
      </w:r>
      <w:r w:rsidRPr="00417FB0">
        <w:rPr>
          <w:rFonts w:ascii="Helvetica" w:hAnsi="Helvetica" w:cs="Arial"/>
          <w:sz w:val="22"/>
          <w:szCs w:val="22"/>
          <w:u w:val="single"/>
        </w:rPr>
        <w:t>Neurology</w:t>
      </w:r>
      <w:r w:rsidR="000F6650" w:rsidRPr="00417FB0">
        <w:rPr>
          <w:rFonts w:ascii="Helvetica" w:hAnsi="Helvetica" w:cs="Arial"/>
          <w:sz w:val="22"/>
          <w:szCs w:val="22"/>
        </w:rPr>
        <w:t>. 87:709-717.</w:t>
      </w:r>
      <w:r w:rsidRPr="00417FB0">
        <w:rPr>
          <w:rFonts w:ascii="Helvetica" w:hAnsi="Helvetica" w:cs="Arial"/>
          <w:sz w:val="22"/>
          <w:szCs w:val="22"/>
        </w:rPr>
        <w:t xml:space="preserve">  </w:t>
      </w:r>
      <w:r w:rsidR="000F6650" w:rsidRPr="00417FB0">
        <w:rPr>
          <w:rFonts w:ascii="Helvetica" w:hAnsi="Helvetica" w:cs="Arial"/>
          <w:sz w:val="22"/>
          <w:szCs w:val="22"/>
        </w:rPr>
        <w:t xml:space="preserve">PMID: 27421545. </w:t>
      </w:r>
      <w:r w:rsidRPr="00417FB0">
        <w:rPr>
          <w:rFonts w:ascii="Helvetica" w:hAnsi="Helvetica" w:cs="Helvetica"/>
          <w:sz w:val="22"/>
          <w:szCs w:val="22"/>
        </w:rPr>
        <w:t>Impact Factor: 8.3.</w:t>
      </w:r>
    </w:p>
    <w:p w14:paraId="4F60BD1C" w14:textId="77777777" w:rsidR="000F6650" w:rsidRPr="00417FB0" w:rsidRDefault="000F6650" w:rsidP="00B352A6">
      <w:pPr>
        <w:pStyle w:val="ListParagraph"/>
        <w:ind w:hanging="720"/>
        <w:rPr>
          <w:rFonts w:ascii="Helvetica" w:hAnsi="Helvetica" w:cs="Arial"/>
          <w:sz w:val="22"/>
          <w:szCs w:val="22"/>
        </w:rPr>
      </w:pPr>
    </w:p>
    <w:p w14:paraId="538BBC4E" w14:textId="243C1BFF" w:rsidR="006437B9" w:rsidRPr="00417FB0" w:rsidRDefault="006437B9" w:rsidP="00B352A6">
      <w:pPr>
        <w:pStyle w:val="ListParagraph"/>
        <w:numPr>
          <w:ilvl w:val="0"/>
          <w:numId w:val="35"/>
        </w:numPr>
        <w:ind w:hanging="720"/>
        <w:rPr>
          <w:rFonts w:ascii="Helvetica" w:hAnsi="Helvetica" w:cs="Arial"/>
          <w:sz w:val="22"/>
          <w:szCs w:val="22"/>
        </w:rPr>
      </w:pPr>
      <w:r w:rsidRPr="00417FB0">
        <w:rPr>
          <w:rFonts w:ascii="Helvetica" w:hAnsi="Helvetica" w:cs="Arial"/>
          <w:sz w:val="22"/>
          <w:szCs w:val="22"/>
        </w:rPr>
        <w:t xml:space="preserve">Banerjee, M., Okun, M.S., Vaillancourt, D.E., </w:t>
      </w:r>
      <w:proofErr w:type="spellStart"/>
      <w:r w:rsidRPr="00417FB0">
        <w:rPr>
          <w:rFonts w:ascii="Helvetica" w:hAnsi="Helvetica" w:cs="Arial"/>
          <w:sz w:val="22"/>
          <w:szCs w:val="22"/>
        </w:rPr>
        <w:t>Vemuri</w:t>
      </w:r>
      <w:proofErr w:type="spellEnd"/>
      <w:r w:rsidRPr="00417FB0">
        <w:rPr>
          <w:rFonts w:ascii="Helvetica" w:hAnsi="Helvetica" w:cs="Arial"/>
          <w:sz w:val="22"/>
          <w:szCs w:val="22"/>
        </w:rPr>
        <w:t>, B.C. (</w:t>
      </w:r>
      <w:r w:rsidR="005C3A81" w:rsidRPr="00417FB0">
        <w:rPr>
          <w:rFonts w:ascii="Helvetica" w:hAnsi="Helvetica" w:cs="Arial"/>
          <w:sz w:val="22"/>
          <w:szCs w:val="22"/>
        </w:rPr>
        <w:t>2016</w:t>
      </w:r>
      <w:r w:rsidRPr="00417FB0">
        <w:rPr>
          <w:rFonts w:ascii="Helvetica" w:hAnsi="Helvetica" w:cs="Arial"/>
          <w:sz w:val="22"/>
          <w:szCs w:val="22"/>
        </w:rPr>
        <w:t xml:space="preserve">).  A method for automated classification of Parkinson’s disease diagnosis using an ensemble average propagator template brain map estimated from diffusion MRI.  </w:t>
      </w:r>
      <w:r w:rsidRPr="00417FB0">
        <w:rPr>
          <w:rFonts w:ascii="Helvetica" w:hAnsi="Helvetica" w:cs="Arial"/>
          <w:sz w:val="22"/>
          <w:szCs w:val="22"/>
          <w:u w:val="single"/>
        </w:rPr>
        <w:t>Public Library of Science One.</w:t>
      </w:r>
      <w:r w:rsidRPr="00417FB0">
        <w:rPr>
          <w:rFonts w:ascii="Helvetica" w:hAnsi="Helvetica" w:cs="Arial"/>
          <w:sz w:val="22"/>
          <w:szCs w:val="22"/>
        </w:rPr>
        <w:t xml:space="preserve"> </w:t>
      </w:r>
      <w:r w:rsidR="00C63F98" w:rsidRPr="00417FB0">
        <w:rPr>
          <w:rFonts w:ascii="Helvetica" w:hAnsi="Helvetica" w:cs="Arial"/>
          <w:sz w:val="22"/>
          <w:szCs w:val="22"/>
        </w:rPr>
        <w:t>11(6</w:t>
      </w:r>
      <w:proofErr w:type="gramStart"/>
      <w:r w:rsidR="00C63F98" w:rsidRPr="00417FB0">
        <w:rPr>
          <w:rFonts w:ascii="Helvetica" w:hAnsi="Helvetica" w:cs="Arial"/>
          <w:sz w:val="22"/>
          <w:szCs w:val="22"/>
        </w:rPr>
        <w:t>):e</w:t>
      </w:r>
      <w:proofErr w:type="gramEnd"/>
      <w:r w:rsidR="00C63F98" w:rsidRPr="00417FB0">
        <w:rPr>
          <w:rFonts w:ascii="Helvetica" w:hAnsi="Helvetica" w:cs="Arial"/>
          <w:sz w:val="22"/>
          <w:szCs w:val="22"/>
        </w:rPr>
        <w:t xml:space="preserve">0155764.  PMID: </w:t>
      </w:r>
      <w:r w:rsidRPr="00417FB0">
        <w:rPr>
          <w:rFonts w:ascii="Helvetica" w:hAnsi="Helvetica" w:cs="Arial"/>
          <w:sz w:val="22"/>
          <w:szCs w:val="22"/>
        </w:rPr>
        <w:t xml:space="preserve"> </w:t>
      </w:r>
      <w:r w:rsidR="00C63F98" w:rsidRPr="00417FB0">
        <w:rPr>
          <w:rFonts w:ascii="Helvetica" w:hAnsi="Helvetica" w:cs="Arial"/>
          <w:sz w:val="22"/>
          <w:szCs w:val="22"/>
        </w:rPr>
        <w:t xml:space="preserve">27280486.  </w:t>
      </w:r>
      <w:r w:rsidR="00915A4B" w:rsidRPr="00417FB0">
        <w:rPr>
          <w:rFonts w:ascii="Helvetica" w:hAnsi="Helvetica" w:cs="Helvetica"/>
          <w:sz w:val="22"/>
          <w:szCs w:val="22"/>
        </w:rPr>
        <w:t>Impact Factor: 3.2.</w:t>
      </w:r>
    </w:p>
    <w:p w14:paraId="3B5E8A6C" w14:textId="77777777" w:rsidR="00C63F98" w:rsidRPr="00417FB0" w:rsidRDefault="00C63F98" w:rsidP="00B352A6">
      <w:pPr>
        <w:pStyle w:val="ListParagraph"/>
        <w:ind w:hanging="720"/>
        <w:rPr>
          <w:rFonts w:ascii="Helvetica" w:hAnsi="Helvetica" w:cs="Arial"/>
          <w:sz w:val="22"/>
          <w:szCs w:val="22"/>
        </w:rPr>
      </w:pPr>
    </w:p>
    <w:p w14:paraId="38EF772F" w14:textId="61CC981A" w:rsidR="008E5937" w:rsidRPr="00417FB0" w:rsidRDefault="008E5937" w:rsidP="00B352A6">
      <w:pPr>
        <w:pStyle w:val="ListParagraph"/>
        <w:numPr>
          <w:ilvl w:val="0"/>
          <w:numId w:val="35"/>
        </w:numPr>
        <w:ind w:hanging="720"/>
        <w:rPr>
          <w:rFonts w:ascii="Helvetica" w:hAnsi="Helvetica" w:cs="Arial"/>
          <w:sz w:val="22"/>
          <w:szCs w:val="22"/>
        </w:rPr>
      </w:pPr>
      <w:r w:rsidRPr="00417FB0">
        <w:rPr>
          <w:rFonts w:ascii="Helvetica" w:hAnsi="Helvetica" w:cs="Arial"/>
          <w:sz w:val="22"/>
          <w:szCs w:val="22"/>
        </w:rPr>
        <w:t xml:space="preserve">David, F.J., Robichaud, J.A., Vaillancourt, D.E., Poon, C., </w:t>
      </w:r>
      <w:proofErr w:type="spellStart"/>
      <w:r w:rsidRPr="00417FB0">
        <w:rPr>
          <w:rFonts w:ascii="Helvetica" w:hAnsi="Helvetica" w:cs="Arial"/>
          <w:sz w:val="22"/>
          <w:szCs w:val="22"/>
        </w:rPr>
        <w:t>Kohrt</w:t>
      </w:r>
      <w:proofErr w:type="spellEnd"/>
      <w:r w:rsidRPr="00417FB0">
        <w:rPr>
          <w:rFonts w:ascii="Helvetica" w:hAnsi="Helvetica" w:cs="Arial"/>
          <w:sz w:val="22"/>
          <w:szCs w:val="22"/>
        </w:rPr>
        <w:t xml:space="preserve">, W.M., </w:t>
      </w:r>
      <w:proofErr w:type="spellStart"/>
      <w:r w:rsidRPr="00417FB0">
        <w:rPr>
          <w:rFonts w:ascii="Helvetica" w:hAnsi="Helvetica" w:cs="Arial"/>
          <w:sz w:val="22"/>
          <w:szCs w:val="22"/>
        </w:rPr>
        <w:t>Comella</w:t>
      </w:r>
      <w:proofErr w:type="spellEnd"/>
      <w:r w:rsidRPr="00417FB0">
        <w:rPr>
          <w:rFonts w:ascii="Helvetica" w:hAnsi="Helvetica" w:cs="Arial"/>
          <w:sz w:val="22"/>
          <w:szCs w:val="22"/>
        </w:rPr>
        <w:t xml:space="preserve">, C.L., </w:t>
      </w:r>
      <w:proofErr w:type="spellStart"/>
      <w:r w:rsidRPr="00417FB0">
        <w:rPr>
          <w:rFonts w:ascii="Helvetica" w:hAnsi="Helvetica" w:cs="Arial"/>
          <w:sz w:val="22"/>
          <w:szCs w:val="22"/>
        </w:rPr>
        <w:t>Corcos</w:t>
      </w:r>
      <w:proofErr w:type="spellEnd"/>
      <w:r w:rsidRPr="00417FB0">
        <w:rPr>
          <w:rFonts w:ascii="Helvetica" w:hAnsi="Helvetica" w:cs="Arial"/>
          <w:sz w:val="22"/>
          <w:szCs w:val="22"/>
        </w:rPr>
        <w:t>, D.M. (</w:t>
      </w:r>
      <w:r w:rsidR="006C4773" w:rsidRPr="00417FB0">
        <w:rPr>
          <w:rFonts w:ascii="Helvetica" w:hAnsi="Helvetica" w:cs="Arial"/>
          <w:sz w:val="22"/>
          <w:szCs w:val="22"/>
        </w:rPr>
        <w:t>2016</w:t>
      </w:r>
      <w:r w:rsidRPr="00417FB0">
        <w:rPr>
          <w:rFonts w:ascii="Helvetica" w:hAnsi="Helvetica" w:cs="Arial"/>
          <w:sz w:val="22"/>
          <w:szCs w:val="22"/>
        </w:rPr>
        <w:t xml:space="preserve">).  Progressive resistance exercise restores some properties of the </w:t>
      </w:r>
      <w:r w:rsidRPr="00417FB0">
        <w:rPr>
          <w:rFonts w:ascii="Helvetica" w:hAnsi="Helvetica" w:cs="Arial"/>
          <w:sz w:val="22"/>
          <w:szCs w:val="22"/>
        </w:rPr>
        <w:lastRenderedPageBreak/>
        <w:t xml:space="preserve">triphasic EMG pattern and improves bradykinesia: The PRET-PD randomized clinical trial.  </w:t>
      </w:r>
      <w:r w:rsidRPr="00417FB0">
        <w:rPr>
          <w:rFonts w:ascii="Helvetica" w:hAnsi="Helvetica" w:cs="Arial"/>
          <w:sz w:val="22"/>
          <w:szCs w:val="22"/>
          <w:u w:val="single"/>
        </w:rPr>
        <w:t>Journal of Neurophysiology</w:t>
      </w:r>
      <w:r w:rsidR="00AC0D50" w:rsidRPr="00417FB0">
        <w:rPr>
          <w:rFonts w:ascii="Helvetica" w:hAnsi="Helvetica" w:cs="Arial"/>
          <w:sz w:val="22"/>
          <w:szCs w:val="22"/>
        </w:rPr>
        <w:t xml:space="preserve"> 116(5):2298-2311.</w:t>
      </w:r>
      <w:r w:rsidR="00B93498" w:rsidRPr="00417FB0">
        <w:rPr>
          <w:rFonts w:ascii="Helvetica" w:hAnsi="Helvetica" w:cs="Arial"/>
          <w:sz w:val="22"/>
          <w:szCs w:val="22"/>
        </w:rPr>
        <w:t xml:space="preserve">  </w:t>
      </w:r>
      <w:r w:rsidR="00AC0D50" w:rsidRPr="00417FB0">
        <w:rPr>
          <w:rFonts w:ascii="Helvetica" w:hAnsi="Helvetica" w:cs="Arial"/>
          <w:sz w:val="22"/>
          <w:szCs w:val="22"/>
        </w:rPr>
        <w:t xml:space="preserve">PMID: 27582297. </w:t>
      </w:r>
      <w:r w:rsidR="00B93498" w:rsidRPr="00417FB0">
        <w:rPr>
          <w:rFonts w:ascii="Helvetica" w:hAnsi="Helvetica" w:cs="Helvetica"/>
          <w:sz w:val="22"/>
          <w:szCs w:val="22"/>
        </w:rPr>
        <w:t>Impact Factor: 3.0.</w:t>
      </w:r>
    </w:p>
    <w:p w14:paraId="0D2AACD6" w14:textId="77777777" w:rsidR="00B16ED7" w:rsidRPr="00417FB0" w:rsidRDefault="00B16ED7" w:rsidP="00B352A6">
      <w:pPr>
        <w:ind w:left="720" w:hanging="720"/>
        <w:rPr>
          <w:rFonts w:ascii="Helvetica" w:hAnsi="Helvetica" w:cs="Helvetica"/>
          <w:sz w:val="22"/>
          <w:szCs w:val="22"/>
        </w:rPr>
      </w:pPr>
    </w:p>
    <w:p w14:paraId="7A272F9E" w14:textId="66F303CB" w:rsidR="001B397B" w:rsidRPr="00417FB0" w:rsidRDefault="001B397B" w:rsidP="00B352A6">
      <w:pPr>
        <w:pStyle w:val="ListParagraph"/>
        <w:numPr>
          <w:ilvl w:val="0"/>
          <w:numId w:val="35"/>
        </w:numPr>
        <w:ind w:hanging="720"/>
        <w:rPr>
          <w:rFonts w:ascii="Helvetica" w:hAnsi="Helvetica" w:cs="Helvetica"/>
          <w:color w:val="000000" w:themeColor="text1"/>
          <w:sz w:val="22"/>
          <w:szCs w:val="22"/>
        </w:rPr>
      </w:pPr>
      <w:proofErr w:type="spellStart"/>
      <w:r w:rsidRPr="00417FB0">
        <w:rPr>
          <w:rFonts w:ascii="Helvetica" w:hAnsi="Helvetica" w:cs="Helvetica"/>
          <w:sz w:val="22"/>
          <w:szCs w:val="22"/>
        </w:rPr>
        <w:t>Alibiglou</w:t>
      </w:r>
      <w:proofErr w:type="spellEnd"/>
      <w:r w:rsidRPr="00417FB0">
        <w:rPr>
          <w:rFonts w:ascii="Helvetica" w:hAnsi="Helvetica" w:cs="Helvetica"/>
          <w:sz w:val="22"/>
          <w:szCs w:val="22"/>
        </w:rPr>
        <w:t xml:space="preserve">, L., </w:t>
      </w:r>
      <w:proofErr w:type="spellStart"/>
      <w:r w:rsidRPr="00417FB0">
        <w:rPr>
          <w:rFonts w:ascii="Helvetica" w:hAnsi="Helvetica" w:cs="Helvetica"/>
          <w:sz w:val="22"/>
          <w:szCs w:val="22"/>
        </w:rPr>
        <w:t>Videnovic</w:t>
      </w:r>
      <w:proofErr w:type="spellEnd"/>
      <w:r w:rsidRPr="00417FB0">
        <w:rPr>
          <w:rFonts w:ascii="Helvetica" w:hAnsi="Helvetica" w:cs="Helvetica"/>
          <w:sz w:val="22"/>
          <w:szCs w:val="22"/>
        </w:rPr>
        <w:t xml:space="preserve">, A., </w:t>
      </w:r>
      <w:proofErr w:type="spellStart"/>
      <w:r w:rsidRPr="00417FB0">
        <w:rPr>
          <w:rFonts w:ascii="Helvetica" w:hAnsi="Helvetica" w:cs="Helvetica"/>
          <w:sz w:val="22"/>
          <w:szCs w:val="22"/>
        </w:rPr>
        <w:t>Planetta</w:t>
      </w:r>
      <w:proofErr w:type="spellEnd"/>
      <w:r w:rsidRPr="00417FB0">
        <w:rPr>
          <w:rFonts w:ascii="Helvetica" w:hAnsi="Helvetica" w:cs="Helvetica"/>
          <w:sz w:val="22"/>
          <w:szCs w:val="22"/>
        </w:rPr>
        <w:t>, P.J., Vaillancourt, D.E., Mackinnon</w:t>
      </w:r>
      <w:r w:rsidRPr="00417FB0">
        <w:rPr>
          <w:rFonts w:ascii="Helvetica" w:hAnsi="Helvetica" w:cs="Helvetica"/>
          <w:color w:val="000000" w:themeColor="text1"/>
          <w:sz w:val="22"/>
          <w:szCs w:val="22"/>
        </w:rPr>
        <w:t>, C.D.  (</w:t>
      </w:r>
      <w:r w:rsidR="006C4773" w:rsidRPr="00417FB0">
        <w:rPr>
          <w:rFonts w:ascii="Helvetica" w:hAnsi="Helvetica" w:cs="Helvetica"/>
          <w:color w:val="000000" w:themeColor="text1"/>
          <w:sz w:val="22"/>
          <w:szCs w:val="22"/>
        </w:rPr>
        <w:t>2016</w:t>
      </w:r>
      <w:r w:rsidRPr="00417FB0">
        <w:rPr>
          <w:rFonts w:ascii="Helvetica" w:hAnsi="Helvetica" w:cs="Helvetica"/>
          <w:color w:val="000000" w:themeColor="text1"/>
          <w:sz w:val="22"/>
          <w:szCs w:val="22"/>
        </w:rPr>
        <w:t xml:space="preserve">).  </w:t>
      </w:r>
      <w:r w:rsidR="000D48B8" w:rsidRPr="00417FB0">
        <w:rPr>
          <w:rFonts w:ascii="Helvetica" w:hAnsi="Helvetica" w:cs="Helvetica"/>
          <w:color w:val="000000" w:themeColor="text1"/>
          <w:sz w:val="22"/>
          <w:szCs w:val="22"/>
        </w:rPr>
        <w:t xml:space="preserve">Subliminal gait </w:t>
      </w:r>
      <w:proofErr w:type="spellStart"/>
      <w:r w:rsidR="000D48B8" w:rsidRPr="00417FB0">
        <w:rPr>
          <w:rFonts w:ascii="Helvetica" w:hAnsi="Helvetica" w:cs="Helvetica"/>
          <w:color w:val="000000" w:themeColor="text1"/>
          <w:sz w:val="22"/>
          <w:szCs w:val="22"/>
        </w:rPr>
        <w:t>intitiation</w:t>
      </w:r>
      <w:proofErr w:type="spellEnd"/>
      <w:r w:rsidR="000D48B8" w:rsidRPr="00417FB0">
        <w:rPr>
          <w:rFonts w:ascii="Helvetica" w:hAnsi="Helvetica" w:cs="Helvetica"/>
          <w:color w:val="000000" w:themeColor="text1"/>
          <w:sz w:val="22"/>
          <w:szCs w:val="22"/>
        </w:rPr>
        <w:t xml:space="preserve"> deficits in rapid eye movement sleep behavior disorder: A harbinger of freezing of gait. </w:t>
      </w:r>
      <w:r w:rsidRPr="00417FB0">
        <w:rPr>
          <w:rFonts w:ascii="Helvetica" w:hAnsi="Helvetica" w:cs="Helvetica"/>
          <w:color w:val="000000" w:themeColor="text1"/>
          <w:sz w:val="22"/>
          <w:szCs w:val="22"/>
          <w:u w:val="single"/>
        </w:rPr>
        <w:t>Movement Disorders</w:t>
      </w:r>
      <w:r w:rsidR="00AC0D50" w:rsidRPr="00417FB0">
        <w:rPr>
          <w:rFonts w:ascii="Helvetica" w:hAnsi="Helvetica" w:cs="Helvetica"/>
          <w:color w:val="000000" w:themeColor="text1"/>
          <w:sz w:val="22"/>
          <w:szCs w:val="22"/>
        </w:rPr>
        <w:t xml:space="preserve"> 31(11):1711-1719.</w:t>
      </w:r>
      <w:r w:rsidR="001D1311" w:rsidRPr="00417FB0">
        <w:rPr>
          <w:rFonts w:ascii="Helvetica" w:hAnsi="Helvetica" w:cs="Helvetica"/>
          <w:color w:val="000000" w:themeColor="text1"/>
          <w:sz w:val="22"/>
          <w:szCs w:val="22"/>
        </w:rPr>
        <w:t xml:space="preserve"> </w:t>
      </w:r>
      <w:r w:rsidR="00C815F0" w:rsidRPr="00417FB0">
        <w:rPr>
          <w:rFonts w:ascii="Helvetica" w:hAnsi="Helvetica" w:cs="Arial"/>
          <w:color w:val="000000" w:themeColor="text1"/>
          <w:sz w:val="22"/>
          <w:szCs w:val="22"/>
        </w:rPr>
        <w:t>PMID: 27250871.</w:t>
      </w:r>
    </w:p>
    <w:p w14:paraId="1A5BAAE2" w14:textId="77777777" w:rsidR="00AC0D50" w:rsidRPr="00417FB0" w:rsidRDefault="00AC0D50" w:rsidP="00B352A6">
      <w:pPr>
        <w:ind w:left="720" w:hanging="720"/>
        <w:rPr>
          <w:rFonts w:ascii="Helvetica" w:hAnsi="Helvetica" w:cs="Helvetica"/>
          <w:color w:val="000000" w:themeColor="text1"/>
          <w:sz w:val="22"/>
          <w:szCs w:val="22"/>
        </w:rPr>
      </w:pPr>
    </w:p>
    <w:p w14:paraId="7054635E" w14:textId="40CE6D83" w:rsidR="002D09A4" w:rsidRPr="00417FB0" w:rsidRDefault="002D09A4" w:rsidP="00B352A6">
      <w:pPr>
        <w:pStyle w:val="ListParagraph"/>
        <w:numPr>
          <w:ilvl w:val="0"/>
          <w:numId w:val="35"/>
        </w:numPr>
        <w:ind w:hanging="720"/>
        <w:rPr>
          <w:rFonts w:ascii="Helvetica" w:hAnsi="Helvetica" w:cs="Helvetica"/>
          <w:sz w:val="22"/>
          <w:szCs w:val="22"/>
        </w:rPr>
      </w:pPr>
      <w:r w:rsidRPr="00417FB0">
        <w:rPr>
          <w:rFonts w:ascii="Helvetica" w:hAnsi="Helvetica" w:cs="Helvetica"/>
          <w:color w:val="000000" w:themeColor="text1"/>
          <w:sz w:val="22"/>
          <w:szCs w:val="22"/>
        </w:rPr>
        <w:t>Banerjee, M., Chakraborty, R., Ofori, E., Okun, M.S., Vaillancou</w:t>
      </w:r>
      <w:r w:rsidR="002342D5" w:rsidRPr="00417FB0">
        <w:rPr>
          <w:rFonts w:ascii="Helvetica" w:hAnsi="Helvetica" w:cs="Helvetica"/>
          <w:color w:val="000000" w:themeColor="text1"/>
          <w:sz w:val="22"/>
          <w:szCs w:val="22"/>
        </w:rPr>
        <w:t xml:space="preserve">rt, D.E., </w:t>
      </w:r>
      <w:proofErr w:type="spellStart"/>
      <w:r w:rsidR="002342D5" w:rsidRPr="00417FB0">
        <w:rPr>
          <w:rFonts w:ascii="Helvetica" w:hAnsi="Helvetica" w:cs="Helvetica"/>
          <w:color w:val="000000" w:themeColor="text1"/>
          <w:sz w:val="22"/>
          <w:szCs w:val="22"/>
        </w:rPr>
        <w:t>Vemuri</w:t>
      </w:r>
      <w:proofErr w:type="spellEnd"/>
      <w:r w:rsidR="00565222" w:rsidRPr="00417FB0">
        <w:rPr>
          <w:rFonts w:ascii="Helvetica" w:hAnsi="Helvetica" w:cs="Helvetica"/>
          <w:sz w:val="22"/>
          <w:szCs w:val="22"/>
        </w:rPr>
        <w:t>, B.C. (2015</w:t>
      </w:r>
      <w:r w:rsidRPr="00417FB0">
        <w:rPr>
          <w:rFonts w:ascii="Helvetica" w:hAnsi="Helvetica" w:cs="Helvetica"/>
          <w:sz w:val="22"/>
          <w:szCs w:val="22"/>
        </w:rPr>
        <w:t xml:space="preserve">).  A nonlinear regression technique for manifold valued data with applications to medical image analysis.  </w:t>
      </w:r>
      <w:r w:rsidR="003A7197" w:rsidRPr="00417FB0">
        <w:rPr>
          <w:rFonts w:ascii="Helvetica" w:hAnsi="Helvetica" w:cs="Helvetica"/>
          <w:sz w:val="22"/>
          <w:szCs w:val="22"/>
          <w:u w:val="single"/>
        </w:rPr>
        <w:t>Computer Vision and Pattern Recognition</w:t>
      </w:r>
      <w:r w:rsidR="002342D5" w:rsidRPr="00417FB0">
        <w:rPr>
          <w:rFonts w:ascii="Helvetica" w:hAnsi="Helvetica" w:cs="Helvetica"/>
          <w:sz w:val="22"/>
          <w:szCs w:val="22"/>
          <w:u w:val="single"/>
        </w:rPr>
        <w:t>.</w:t>
      </w:r>
      <w:r w:rsidR="002342D5" w:rsidRPr="00417FB0">
        <w:rPr>
          <w:rFonts w:ascii="Helvetica" w:hAnsi="Helvetica" w:cs="Helvetica"/>
          <w:sz w:val="22"/>
          <w:szCs w:val="22"/>
        </w:rPr>
        <w:t xml:space="preserve">  </w:t>
      </w:r>
      <w:r w:rsidR="002342D5" w:rsidRPr="00417FB0">
        <w:rPr>
          <w:rFonts w:ascii="Helvetica" w:hAnsi="Helvetica" w:cs="Arial"/>
          <w:sz w:val="22"/>
          <w:szCs w:val="22"/>
        </w:rPr>
        <w:t>9349:719-727.  PMID: 27110601.</w:t>
      </w:r>
    </w:p>
    <w:p w14:paraId="704D059E" w14:textId="77777777" w:rsidR="002D09A4" w:rsidRPr="00417FB0" w:rsidRDefault="002D09A4" w:rsidP="00B352A6">
      <w:pPr>
        <w:pStyle w:val="ListParagraph"/>
        <w:ind w:hanging="720"/>
        <w:rPr>
          <w:rFonts w:ascii="Helvetica" w:hAnsi="Helvetica" w:cs="Helvetica"/>
          <w:sz w:val="22"/>
          <w:szCs w:val="22"/>
        </w:rPr>
      </w:pPr>
    </w:p>
    <w:p w14:paraId="6D69457B" w14:textId="13E56CFF" w:rsidR="009B1681" w:rsidRPr="00417FB0" w:rsidRDefault="009B1681" w:rsidP="00B352A6">
      <w:pPr>
        <w:pStyle w:val="ListParagraph"/>
        <w:numPr>
          <w:ilvl w:val="0"/>
          <w:numId w:val="35"/>
        </w:numPr>
        <w:ind w:hanging="720"/>
        <w:rPr>
          <w:rFonts w:ascii="Helvetica" w:hAnsi="Helvetica" w:cs="Helvetica"/>
          <w:color w:val="000000" w:themeColor="text1"/>
          <w:sz w:val="22"/>
          <w:szCs w:val="22"/>
        </w:rPr>
      </w:pPr>
      <w:proofErr w:type="spellStart"/>
      <w:r w:rsidRPr="00417FB0">
        <w:rPr>
          <w:rFonts w:ascii="Helvetica" w:hAnsi="Helvetica" w:cs="Helvetica"/>
          <w:sz w:val="22"/>
          <w:szCs w:val="22"/>
        </w:rPr>
        <w:t>Burciu</w:t>
      </w:r>
      <w:proofErr w:type="spellEnd"/>
      <w:r w:rsidRPr="00417FB0">
        <w:rPr>
          <w:rFonts w:ascii="Helvetica" w:hAnsi="Helvetica" w:cs="Helvetica"/>
          <w:sz w:val="22"/>
          <w:szCs w:val="22"/>
        </w:rPr>
        <w:t xml:space="preserve">, R., Ofori, E., Shukla, P., Pasternak, O., Chung, J.W., McFarland, N.R, Okun, M.S., </w:t>
      </w:r>
      <w:r w:rsidRPr="00417FB0">
        <w:rPr>
          <w:rFonts w:ascii="Helvetica" w:hAnsi="Helvetica" w:cs="Helvetica"/>
          <w:color w:val="000000" w:themeColor="text1"/>
          <w:sz w:val="22"/>
          <w:szCs w:val="22"/>
        </w:rPr>
        <w:t>Vaillancourt D.E.  (</w:t>
      </w:r>
      <w:r w:rsidR="00E94549" w:rsidRPr="00417FB0">
        <w:rPr>
          <w:rFonts w:ascii="Helvetica" w:hAnsi="Helvetica" w:cs="Helvetica"/>
          <w:color w:val="000000" w:themeColor="text1"/>
          <w:sz w:val="22"/>
          <w:szCs w:val="22"/>
        </w:rPr>
        <w:t>2016</w:t>
      </w:r>
      <w:r w:rsidRPr="00417FB0">
        <w:rPr>
          <w:rFonts w:ascii="Helvetica" w:hAnsi="Helvetica" w:cs="Helvetica"/>
          <w:color w:val="000000" w:themeColor="text1"/>
          <w:sz w:val="22"/>
          <w:szCs w:val="22"/>
        </w:rPr>
        <w:t xml:space="preserve">).  Free-water and BOLD imaging changes in Parkinson’s disease patients chronically treated with a MAO-B inhibitor.  </w:t>
      </w:r>
      <w:r w:rsidRPr="00417FB0">
        <w:rPr>
          <w:rFonts w:ascii="Helvetica" w:hAnsi="Helvetica" w:cs="Helvetica"/>
          <w:color w:val="000000" w:themeColor="text1"/>
          <w:sz w:val="22"/>
          <w:szCs w:val="22"/>
          <w:u w:val="single"/>
        </w:rPr>
        <w:t>Human Brain Mapping.</w:t>
      </w:r>
      <w:r w:rsidRPr="00417FB0">
        <w:rPr>
          <w:rFonts w:ascii="Helvetica" w:hAnsi="Helvetica" w:cs="Helvetica"/>
          <w:color w:val="000000" w:themeColor="text1"/>
          <w:sz w:val="22"/>
          <w:szCs w:val="22"/>
        </w:rPr>
        <w:t xml:space="preserve"> </w:t>
      </w:r>
      <w:r w:rsidR="00E94549" w:rsidRPr="00417FB0">
        <w:rPr>
          <w:rFonts w:ascii="Helvetica" w:hAnsi="Helvetica" w:cs="Helvetica"/>
          <w:color w:val="000000" w:themeColor="text1"/>
          <w:sz w:val="22"/>
          <w:szCs w:val="22"/>
        </w:rPr>
        <w:t xml:space="preserve">   </w:t>
      </w:r>
      <w:r w:rsidR="002342D5" w:rsidRPr="00417FB0">
        <w:rPr>
          <w:rFonts w:ascii="Helvetica" w:hAnsi="Helvetica" w:cs="Arial"/>
          <w:sz w:val="22"/>
          <w:szCs w:val="22"/>
        </w:rPr>
        <w:t xml:space="preserve">37(8):2894-903.  </w:t>
      </w:r>
      <w:r w:rsidR="00E94549" w:rsidRPr="00417FB0">
        <w:rPr>
          <w:rFonts w:ascii="Helvetica" w:hAnsi="Helvetica" w:cs="Arial"/>
          <w:color w:val="000000" w:themeColor="text1"/>
          <w:sz w:val="22"/>
          <w:szCs w:val="22"/>
        </w:rPr>
        <w:t xml:space="preserve">PMID: 27089850. </w:t>
      </w:r>
    </w:p>
    <w:p w14:paraId="0C171ABC" w14:textId="77777777" w:rsidR="009B1681" w:rsidRPr="00417FB0" w:rsidRDefault="009B1681" w:rsidP="00B352A6">
      <w:pPr>
        <w:pStyle w:val="ListParagraph"/>
        <w:ind w:hanging="720"/>
        <w:rPr>
          <w:rFonts w:ascii="Helvetica" w:hAnsi="Helvetica" w:cs="Helvetica"/>
          <w:color w:val="000000" w:themeColor="text1"/>
          <w:sz w:val="22"/>
          <w:szCs w:val="22"/>
        </w:rPr>
      </w:pPr>
    </w:p>
    <w:p w14:paraId="0CD106A7" w14:textId="78C0C8FD" w:rsidR="009B1681" w:rsidRPr="00417FB0" w:rsidRDefault="009B1681" w:rsidP="00B352A6">
      <w:pPr>
        <w:pStyle w:val="ListParagraph"/>
        <w:numPr>
          <w:ilvl w:val="0"/>
          <w:numId w:val="35"/>
        </w:numPr>
        <w:ind w:hanging="720"/>
        <w:rPr>
          <w:rFonts w:ascii="Helvetica" w:hAnsi="Helvetica" w:cs="Helvetica"/>
          <w:sz w:val="22"/>
          <w:szCs w:val="22"/>
        </w:rPr>
      </w:pPr>
      <w:r w:rsidRPr="00417FB0">
        <w:rPr>
          <w:rFonts w:ascii="Helvetica" w:hAnsi="Helvetica" w:cs="Helvetica"/>
          <w:color w:val="000000" w:themeColor="text1"/>
          <w:sz w:val="22"/>
          <w:szCs w:val="22"/>
        </w:rPr>
        <w:t>Rosenthal, L.S., Drake, D.,</w:t>
      </w:r>
      <w:r w:rsidRPr="00417FB0">
        <w:rPr>
          <w:rFonts w:ascii="Helvetica" w:hAnsi="Helvetica" w:cs="Helvetica"/>
          <w:sz w:val="22"/>
          <w:szCs w:val="22"/>
        </w:rPr>
        <w:t xml:space="preserve"> Alcalay, R., Bowman, D., Chen-Plotkin, A., Dawson, T.M., Dewey, R.B., German, D., Huang, X., Landin, B., McAuliffe, M., </w:t>
      </w:r>
      <w:proofErr w:type="spellStart"/>
      <w:r w:rsidRPr="00417FB0">
        <w:rPr>
          <w:rFonts w:ascii="Helvetica" w:hAnsi="Helvetica" w:cs="Helvetica"/>
          <w:sz w:val="22"/>
          <w:szCs w:val="22"/>
        </w:rPr>
        <w:t>Petyuk</w:t>
      </w:r>
      <w:proofErr w:type="spellEnd"/>
      <w:r w:rsidRPr="00417FB0">
        <w:rPr>
          <w:rFonts w:ascii="Helvetica" w:hAnsi="Helvetica" w:cs="Helvetica"/>
          <w:sz w:val="22"/>
          <w:szCs w:val="22"/>
        </w:rPr>
        <w:t xml:space="preserve">, V., Scherzer, C.R., </w:t>
      </w:r>
      <w:proofErr w:type="spellStart"/>
      <w:r w:rsidRPr="00417FB0">
        <w:rPr>
          <w:rFonts w:ascii="Helvetica" w:hAnsi="Helvetica" w:cs="Helvetica"/>
          <w:sz w:val="22"/>
          <w:szCs w:val="22"/>
        </w:rPr>
        <w:t>Hillaire</w:t>
      </w:r>
      <w:proofErr w:type="spellEnd"/>
      <w:r w:rsidRPr="00417FB0">
        <w:rPr>
          <w:rFonts w:ascii="Helvetica" w:hAnsi="Helvetica" w:cs="Helvetica"/>
          <w:sz w:val="22"/>
          <w:szCs w:val="22"/>
        </w:rPr>
        <w:t>-Clarke C., Sutherland, M., Tern, C., West, A., Vaillancourt, D.E., Zhang, J., Gwinn, K., on behalf of the PDBP consortium.  (201</w:t>
      </w:r>
      <w:r w:rsidR="00DE4D5F" w:rsidRPr="00417FB0">
        <w:rPr>
          <w:rFonts w:ascii="Helvetica" w:hAnsi="Helvetica" w:cs="Helvetica"/>
          <w:sz w:val="22"/>
          <w:szCs w:val="22"/>
        </w:rPr>
        <w:t>6</w:t>
      </w:r>
      <w:r w:rsidRPr="00417FB0">
        <w:rPr>
          <w:rFonts w:ascii="Helvetica" w:hAnsi="Helvetica" w:cs="Helvetica"/>
          <w:sz w:val="22"/>
          <w:szCs w:val="22"/>
        </w:rPr>
        <w:t xml:space="preserve">).  The NINDS Parkinson’s Disease Biomarker Program.  </w:t>
      </w:r>
      <w:r w:rsidRPr="00417FB0">
        <w:rPr>
          <w:rFonts w:ascii="Helvetica" w:hAnsi="Helvetica" w:cs="Helvetica"/>
          <w:sz w:val="22"/>
          <w:szCs w:val="22"/>
          <w:u w:val="single"/>
        </w:rPr>
        <w:t>Movement Disorders.</w:t>
      </w:r>
      <w:r w:rsidRPr="00417FB0">
        <w:rPr>
          <w:rFonts w:ascii="Helvetica" w:hAnsi="Helvetica" w:cs="Helvetica"/>
          <w:sz w:val="22"/>
          <w:szCs w:val="22"/>
        </w:rPr>
        <w:t xml:space="preserve">  </w:t>
      </w:r>
      <w:r w:rsidR="002342D5" w:rsidRPr="00417FB0">
        <w:rPr>
          <w:rFonts w:ascii="Helvetica" w:hAnsi="Helvetica" w:cs="Arial"/>
          <w:sz w:val="22"/>
          <w:szCs w:val="22"/>
        </w:rPr>
        <w:t xml:space="preserve">31(6):915-23.  PMID: 26442452. </w:t>
      </w:r>
    </w:p>
    <w:p w14:paraId="258E4784" w14:textId="77777777" w:rsidR="002A5EAD" w:rsidRPr="00417FB0" w:rsidRDefault="002A5EAD" w:rsidP="00B352A6">
      <w:pPr>
        <w:ind w:left="720" w:hanging="720"/>
        <w:rPr>
          <w:rFonts w:ascii="Helvetica" w:hAnsi="Helvetica" w:cs="Helvetica"/>
          <w:sz w:val="22"/>
          <w:szCs w:val="22"/>
        </w:rPr>
      </w:pPr>
    </w:p>
    <w:p w14:paraId="48570A3E" w14:textId="4E4E1504" w:rsidR="00D55944" w:rsidRPr="00417FB0" w:rsidRDefault="0042535B" w:rsidP="00B352A6">
      <w:pPr>
        <w:pStyle w:val="ListParagraph"/>
        <w:numPr>
          <w:ilvl w:val="0"/>
          <w:numId w:val="35"/>
        </w:numPr>
        <w:ind w:hanging="720"/>
        <w:rPr>
          <w:rFonts w:ascii="Helvetica" w:hAnsi="Helvetica" w:cs="Helvetica"/>
          <w:sz w:val="22"/>
          <w:szCs w:val="22"/>
        </w:rPr>
      </w:pPr>
      <w:proofErr w:type="spellStart"/>
      <w:r w:rsidRPr="00417FB0">
        <w:rPr>
          <w:rFonts w:ascii="Helvetica" w:hAnsi="Helvetica" w:cs="Helvetica"/>
          <w:sz w:val="22"/>
          <w:szCs w:val="22"/>
        </w:rPr>
        <w:t>Nalls</w:t>
      </w:r>
      <w:proofErr w:type="spellEnd"/>
      <w:r w:rsidR="00A50354" w:rsidRPr="00417FB0">
        <w:rPr>
          <w:rFonts w:ascii="Helvetica" w:hAnsi="Helvetica" w:cs="Helvetica"/>
          <w:sz w:val="22"/>
          <w:szCs w:val="22"/>
        </w:rPr>
        <w:t>,</w:t>
      </w:r>
      <w:r w:rsidRPr="00417FB0">
        <w:rPr>
          <w:rFonts w:ascii="Helvetica" w:hAnsi="Helvetica" w:cs="Helvetica"/>
          <w:sz w:val="22"/>
          <w:szCs w:val="22"/>
        </w:rPr>
        <w:t xml:space="preserve"> M</w:t>
      </w:r>
      <w:r w:rsidR="00A50354" w:rsidRPr="00417FB0">
        <w:rPr>
          <w:rFonts w:ascii="Helvetica" w:hAnsi="Helvetica" w:cs="Helvetica"/>
          <w:sz w:val="22"/>
          <w:szCs w:val="22"/>
        </w:rPr>
        <w:t>.</w:t>
      </w:r>
      <w:r w:rsidRPr="00417FB0">
        <w:rPr>
          <w:rFonts w:ascii="Helvetica" w:hAnsi="Helvetica" w:cs="Helvetica"/>
          <w:sz w:val="22"/>
          <w:szCs w:val="22"/>
        </w:rPr>
        <w:t>A</w:t>
      </w:r>
      <w:r w:rsidR="00A50354" w:rsidRPr="00417FB0">
        <w:rPr>
          <w:rFonts w:ascii="Helvetica" w:hAnsi="Helvetica" w:cs="Helvetica"/>
          <w:sz w:val="22"/>
          <w:szCs w:val="22"/>
        </w:rPr>
        <w:t>.</w:t>
      </w:r>
      <w:r w:rsidRPr="00417FB0">
        <w:rPr>
          <w:rFonts w:ascii="Helvetica" w:hAnsi="Helvetica" w:cs="Helvetica"/>
          <w:sz w:val="22"/>
          <w:szCs w:val="22"/>
        </w:rPr>
        <w:t>, McLean</w:t>
      </w:r>
      <w:r w:rsidR="00A50354" w:rsidRPr="00417FB0">
        <w:rPr>
          <w:rFonts w:ascii="Helvetica" w:hAnsi="Helvetica" w:cs="Helvetica"/>
          <w:sz w:val="22"/>
          <w:szCs w:val="22"/>
        </w:rPr>
        <w:t>,</w:t>
      </w:r>
      <w:r w:rsidRPr="00417FB0">
        <w:rPr>
          <w:rFonts w:ascii="Helvetica" w:hAnsi="Helvetica" w:cs="Helvetica"/>
          <w:sz w:val="22"/>
          <w:szCs w:val="22"/>
        </w:rPr>
        <w:t xml:space="preserve"> C</w:t>
      </w:r>
      <w:r w:rsidR="00A50354" w:rsidRPr="00417FB0">
        <w:rPr>
          <w:rFonts w:ascii="Helvetica" w:hAnsi="Helvetica" w:cs="Helvetica"/>
          <w:sz w:val="22"/>
          <w:szCs w:val="22"/>
        </w:rPr>
        <w:t>.</w:t>
      </w:r>
      <w:r w:rsidRPr="00417FB0">
        <w:rPr>
          <w:rFonts w:ascii="Helvetica" w:hAnsi="Helvetica" w:cs="Helvetica"/>
          <w:sz w:val="22"/>
          <w:szCs w:val="22"/>
        </w:rPr>
        <w:t>Y</w:t>
      </w:r>
      <w:r w:rsidR="00A50354" w:rsidRPr="00417FB0">
        <w:rPr>
          <w:rFonts w:ascii="Helvetica" w:hAnsi="Helvetica" w:cs="Helvetica"/>
          <w:sz w:val="22"/>
          <w:szCs w:val="22"/>
        </w:rPr>
        <w:t>.</w:t>
      </w:r>
      <w:r w:rsidRPr="00417FB0">
        <w:rPr>
          <w:rFonts w:ascii="Helvetica" w:hAnsi="Helvetica" w:cs="Helvetica"/>
          <w:sz w:val="22"/>
          <w:szCs w:val="22"/>
        </w:rPr>
        <w:t>, Rick</w:t>
      </w:r>
      <w:r w:rsidR="00A50354" w:rsidRPr="00417FB0">
        <w:rPr>
          <w:rFonts w:ascii="Helvetica" w:hAnsi="Helvetica" w:cs="Helvetica"/>
          <w:sz w:val="22"/>
          <w:szCs w:val="22"/>
        </w:rPr>
        <w:t>,</w:t>
      </w:r>
      <w:r w:rsidRPr="00417FB0">
        <w:rPr>
          <w:rFonts w:ascii="Helvetica" w:hAnsi="Helvetica" w:cs="Helvetica"/>
          <w:sz w:val="22"/>
          <w:szCs w:val="22"/>
        </w:rPr>
        <w:t xml:space="preserve"> J</w:t>
      </w:r>
      <w:r w:rsidR="00A50354" w:rsidRPr="00417FB0">
        <w:rPr>
          <w:rFonts w:ascii="Helvetica" w:hAnsi="Helvetica" w:cs="Helvetica"/>
          <w:sz w:val="22"/>
          <w:szCs w:val="22"/>
        </w:rPr>
        <w:t>.</w:t>
      </w:r>
      <w:r w:rsidRPr="00417FB0">
        <w:rPr>
          <w:rFonts w:ascii="Helvetica" w:hAnsi="Helvetica" w:cs="Helvetica"/>
          <w:sz w:val="22"/>
          <w:szCs w:val="22"/>
        </w:rPr>
        <w:t>, Eberly</w:t>
      </w:r>
      <w:r w:rsidR="00A50354" w:rsidRPr="00417FB0">
        <w:rPr>
          <w:rFonts w:ascii="Helvetica" w:hAnsi="Helvetica" w:cs="Helvetica"/>
          <w:sz w:val="22"/>
          <w:szCs w:val="22"/>
        </w:rPr>
        <w:t>,</w:t>
      </w:r>
      <w:r w:rsidRPr="00417FB0">
        <w:rPr>
          <w:rFonts w:ascii="Helvetica" w:hAnsi="Helvetica" w:cs="Helvetica"/>
          <w:sz w:val="22"/>
          <w:szCs w:val="22"/>
        </w:rPr>
        <w:t xml:space="preserve"> S</w:t>
      </w:r>
      <w:r w:rsidR="00A50354" w:rsidRPr="00417FB0">
        <w:rPr>
          <w:rFonts w:ascii="Helvetica" w:hAnsi="Helvetica" w:cs="Helvetica"/>
          <w:sz w:val="22"/>
          <w:szCs w:val="22"/>
        </w:rPr>
        <w:t>.</w:t>
      </w:r>
      <w:r w:rsidRPr="00417FB0">
        <w:rPr>
          <w:rFonts w:ascii="Helvetica" w:hAnsi="Helvetica" w:cs="Helvetica"/>
          <w:sz w:val="22"/>
          <w:szCs w:val="22"/>
        </w:rPr>
        <w:t>, Hutten</w:t>
      </w:r>
      <w:r w:rsidR="00A50354" w:rsidRPr="00417FB0">
        <w:rPr>
          <w:rFonts w:ascii="Helvetica" w:hAnsi="Helvetica" w:cs="Helvetica"/>
          <w:sz w:val="22"/>
          <w:szCs w:val="22"/>
        </w:rPr>
        <w:t>,</w:t>
      </w:r>
      <w:r w:rsidRPr="00417FB0">
        <w:rPr>
          <w:rFonts w:ascii="Helvetica" w:hAnsi="Helvetica" w:cs="Helvetica"/>
          <w:sz w:val="22"/>
          <w:szCs w:val="22"/>
        </w:rPr>
        <w:t xml:space="preserve"> S</w:t>
      </w:r>
      <w:r w:rsidR="00A50354" w:rsidRPr="00417FB0">
        <w:rPr>
          <w:rFonts w:ascii="Helvetica" w:hAnsi="Helvetica" w:cs="Helvetica"/>
          <w:sz w:val="22"/>
          <w:szCs w:val="22"/>
        </w:rPr>
        <w:t>.</w:t>
      </w:r>
      <w:r w:rsidRPr="00417FB0">
        <w:rPr>
          <w:rFonts w:ascii="Helvetica" w:hAnsi="Helvetica" w:cs="Helvetica"/>
          <w:sz w:val="22"/>
          <w:szCs w:val="22"/>
        </w:rPr>
        <w:t>J</w:t>
      </w:r>
      <w:r w:rsidR="00A50354" w:rsidRPr="00417FB0">
        <w:rPr>
          <w:rFonts w:ascii="Helvetica" w:hAnsi="Helvetica" w:cs="Helvetica"/>
          <w:sz w:val="22"/>
          <w:szCs w:val="22"/>
        </w:rPr>
        <w:t>.</w:t>
      </w:r>
      <w:r w:rsidRPr="00417FB0">
        <w:rPr>
          <w:rFonts w:ascii="Helvetica" w:hAnsi="Helvetica" w:cs="Helvetica"/>
          <w:sz w:val="22"/>
          <w:szCs w:val="22"/>
        </w:rPr>
        <w:t>, Gwinn</w:t>
      </w:r>
      <w:r w:rsidR="00A50354" w:rsidRPr="00417FB0">
        <w:rPr>
          <w:rFonts w:ascii="Helvetica" w:hAnsi="Helvetica" w:cs="Helvetica"/>
          <w:sz w:val="22"/>
          <w:szCs w:val="22"/>
        </w:rPr>
        <w:t>,</w:t>
      </w:r>
      <w:r w:rsidRPr="00417FB0">
        <w:rPr>
          <w:rFonts w:ascii="Helvetica" w:hAnsi="Helvetica" w:cs="Helvetica"/>
          <w:sz w:val="22"/>
          <w:szCs w:val="22"/>
        </w:rPr>
        <w:t xml:space="preserve"> K</w:t>
      </w:r>
      <w:r w:rsidR="00A50354" w:rsidRPr="00417FB0">
        <w:rPr>
          <w:rFonts w:ascii="Helvetica" w:hAnsi="Helvetica" w:cs="Helvetica"/>
          <w:sz w:val="22"/>
          <w:szCs w:val="22"/>
        </w:rPr>
        <w:t>.</w:t>
      </w:r>
      <w:r w:rsidRPr="00417FB0">
        <w:rPr>
          <w:rFonts w:ascii="Helvetica" w:hAnsi="Helvetica" w:cs="Helvetica"/>
          <w:sz w:val="22"/>
          <w:szCs w:val="22"/>
        </w:rPr>
        <w:t>, Sutherland</w:t>
      </w:r>
      <w:r w:rsidR="00A50354" w:rsidRPr="00417FB0">
        <w:rPr>
          <w:rFonts w:ascii="Helvetica" w:hAnsi="Helvetica" w:cs="Helvetica"/>
          <w:sz w:val="22"/>
          <w:szCs w:val="22"/>
        </w:rPr>
        <w:t>,</w:t>
      </w:r>
      <w:r w:rsidRPr="00417FB0">
        <w:rPr>
          <w:rFonts w:ascii="Helvetica" w:hAnsi="Helvetica" w:cs="Helvetica"/>
          <w:sz w:val="22"/>
          <w:szCs w:val="22"/>
        </w:rPr>
        <w:t xml:space="preserve"> M</w:t>
      </w:r>
      <w:r w:rsidR="00A50354" w:rsidRPr="00417FB0">
        <w:rPr>
          <w:rFonts w:ascii="Helvetica" w:hAnsi="Helvetica" w:cs="Helvetica"/>
          <w:sz w:val="22"/>
          <w:szCs w:val="22"/>
        </w:rPr>
        <w:t>.</w:t>
      </w:r>
      <w:r w:rsidRPr="00417FB0">
        <w:rPr>
          <w:rFonts w:ascii="Helvetica" w:hAnsi="Helvetica" w:cs="Helvetica"/>
          <w:sz w:val="22"/>
          <w:szCs w:val="22"/>
        </w:rPr>
        <w:t>, Martinez</w:t>
      </w:r>
      <w:r w:rsidR="00A50354" w:rsidRPr="00417FB0">
        <w:rPr>
          <w:rFonts w:ascii="Helvetica" w:hAnsi="Helvetica" w:cs="Helvetica"/>
          <w:sz w:val="22"/>
          <w:szCs w:val="22"/>
        </w:rPr>
        <w:t>,</w:t>
      </w:r>
      <w:r w:rsidRPr="00417FB0">
        <w:rPr>
          <w:rFonts w:ascii="Helvetica" w:hAnsi="Helvetica" w:cs="Helvetica"/>
          <w:sz w:val="22"/>
          <w:szCs w:val="22"/>
        </w:rPr>
        <w:t xml:space="preserve"> M</w:t>
      </w:r>
      <w:r w:rsidR="00A50354" w:rsidRPr="00417FB0">
        <w:rPr>
          <w:rFonts w:ascii="Helvetica" w:hAnsi="Helvetica" w:cs="Helvetica"/>
          <w:sz w:val="22"/>
          <w:szCs w:val="22"/>
        </w:rPr>
        <w:t>.</w:t>
      </w:r>
      <w:r w:rsidRPr="00417FB0">
        <w:rPr>
          <w:rFonts w:ascii="Helvetica" w:hAnsi="Helvetica" w:cs="Helvetica"/>
          <w:sz w:val="22"/>
          <w:szCs w:val="22"/>
        </w:rPr>
        <w:t xml:space="preserve">, </w:t>
      </w:r>
      <w:proofErr w:type="spellStart"/>
      <w:r w:rsidRPr="00417FB0">
        <w:rPr>
          <w:rFonts w:ascii="Helvetica" w:hAnsi="Helvetica" w:cs="Helvetica"/>
          <w:sz w:val="22"/>
          <w:szCs w:val="22"/>
        </w:rPr>
        <w:t>Heutink</w:t>
      </w:r>
      <w:proofErr w:type="spellEnd"/>
      <w:r w:rsidR="00A50354" w:rsidRPr="00417FB0">
        <w:rPr>
          <w:rFonts w:ascii="Helvetica" w:hAnsi="Helvetica" w:cs="Helvetica"/>
          <w:sz w:val="22"/>
          <w:szCs w:val="22"/>
        </w:rPr>
        <w:t>,</w:t>
      </w:r>
      <w:r w:rsidRPr="00417FB0">
        <w:rPr>
          <w:rFonts w:ascii="Helvetica" w:hAnsi="Helvetica" w:cs="Helvetica"/>
          <w:sz w:val="22"/>
          <w:szCs w:val="22"/>
        </w:rPr>
        <w:t xml:space="preserve"> P</w:t>
      </w:r>
      <w:r w:rsidR="00A50354" w:rsidRPr="00417FB0">
        <w:rPr>
          <w:rFonts w:ascii="Helvetica" w:hAnsi="Helvetica" w:cs="Helvetica"/>
          <w:sz w:val="22"/>
          <w:szCs w:val="22"/>
        </w:rPr>
        <w:t>.</w:t>
      </w:r>
      <w:r w:rsidRPr="00417FB0">
        <w:rPr>
          <w:rFonts w:ascii="Helvetica" w:hAnsi="Helvetica" w:cs="Helvetica"/>
          <w:sz w:val="22"/>
          <w:szCs w:val="22"/>
        </w:rPr>
        <w:t>, Williams</w:t>
      </w:r>
      <w:r w:rsidR="00A50354" w:rsidRPr="00417FB0">
        <w:rPr>
          <w:rFonts w:ascii="Helvetica" w:hAnsi="Helvetica" w:cs="Helvetica"/>
          <w:sz w:val="22"/>
          <w:szCs w:val="22"/>
        </w:rPr>
        <w:t>,</w:t>
      </w:r>
      <w:r w:rsidRPr="00417FB0">
        <w:rPr>
          <w:rFonts w:ascii="Helvetica" w:hAnsi="Helvetica" w:cs="Helvetica"/>
          <w:sz w:val="22"/>
          <w:szCs w:val="22"/>
        </w:rPr>
        <w:t xml:space="preserve"> N</w:t>
      </w:r>
      <w:r w:rsidR="00A50354" w:rsidRPr="00417FB0">
        <w:rPr>
          <w:rFonts w:ascii="Helvetica" w:hAnsi="Helvetica" w:cs="Helvetica"/>
          <w:sz w:val="22"/>
          <w:szCs w:val="22"/>
        </w:rPr>
        <w:t>.</w:t>
      </w:r>
      <w:r w:rsidRPr="00417FB0">
        <w:rPr>
          <w:rFonts w:ascii="Helvetica" w:hAnsi="Helvetica" w:cs="Helvetica"/>
          <w:sz w:val="22"/>
          <w:szCs w:val="22"/>
        </w:rPr>
        <w:t>M</w:t>
      </w:r>
      <w:r w:rsidR="00A50354" w:rsidRPr="00417FB0">
        <w:rPr>
          <w:rFonts w:ascii="Helvetica" w:hAnsi="Helvetica" w:cs="Helvetica"/>
          <w:sz w:val="22"/>
          <w:szCs w:val="22"/>
        </w:rPr>
        <w:t>.</w:t>
      </w:r>
      <w:r w:rsidRPr="00417FB0">
        <w:rPr>
          <w:rFonts w:ascii="Helvetica" w:hAnsi="Helvetica" w:cs="Helvetica"/>
          <w:sz w:val="22"/>
          <w:szCs w:val="22"/>
        </w:rPr>
        <w:t>, Hardy</w:t>
      </w:r>
      <w:r w:rsidR="00A50354" w:rsidRPr="00417FB0">
        <w:rPr>
          <w:rFonts w:ascii="Helvetica" w:hAnsi="Helvetica" w:cs="Helvetica"/>
          <w:sz w:val="22"/>
          <w:szCs w:val="22"/>
        </w:rPr>
        <w:t>,</w:t>
      </w:r>
      <w:r w:rsidRPr="00417FB0">
        <w:rPr>
          <w:rFonts w:ascii="Helvetica" w:hAnsi="Helvetica" w:cs="Helvetica"/>
          <w:sz w:val="22"/>
          <w:szCs w:val="22"/>
        </w:rPr>
        <w:t xml:space="preserve"> J</w:t>
      </w:r>
      <w:r w:rsidR="00A50354" w:rsidRPr="00417FB0">
        <w:rPr>
          <w:rFonts w:ascii="Helvetica" w:hAnsi="Helvetica" w:cs="Helvetica"/>
          <w:sz w:val="22"/>
          <w:szCs w:val="22"/>
        </w:rPr>
        <w:t>.</w:t>
      </w:r>
      <w:r w:rsidRPr="00417FB0">
        <w:rPr>
          <w:rFonts w:ascii="Helvetica" w:hAnsi="Helvetica" w:cs="Helvetica"/>
          <w:sz w:val="22"/>
          <w:szCs w:val="22"/>
        </w:rPr>
        <w:t>, Gasser</w:t>
      </w:r>
      <w:r w:rsidR="00A50354" w:rsidRPr="00417FB0">
        <w:rPr>
          <w:rFonts w:ascii="Helvetica" w:hAnsi="Helvetica" w:cs="Helvetica"/>
          <w:sz w:val="22"/>
          <w:szCs w:val="22"/>
        </w:rPr>
        <w:t>,</w:t>
      </w:r>
      <w:r w:rsidRPr="00417FB0">
        <w:rPr>
          <w:rFonts w:ascii="Helvetica" w:hAnsi="Helvetica" w:cs="Helvetica"/>
          <w:sz w:val="22"/>
          <w:szCs w:val="22"/>
        </w:rPr>
        <w:t xml:space="preserve"> T</w:t>
      </w:r>
      <w:r w:rsidR="00A50354" w:rsidRPr="00417FB0">
        <w:rPr>
          <w:rFonts w:ascii="Helvetica" w:hAnsi="Helvetica" w:cs="Helvetica"/>
          <w:sz w:val="22"/>
          <w:szCs w:val="22"/>
        </w:rPr>
        <w:t>.</w:t>
      </w:r>
      <w:r w:rsidRPr="00417FB0">
        <w:rPr>
          <w:rFonts w:ascii="Helvetica" w:hAnsi="Helvetica" w:cs="Helvetica"/>
          <w:sz w:val="22"/>
          <w:szCs w:val="22"/>
        </w:rPr>
        <w:t>, Brice</w:t>
      </w:r>
      <w:r w:rsidR="00A50354" w:rsidRPr="00417FB0">
        <w:rPr>
          <w:rFonts w:ascii="Helvetica" w:hAnsi="Helvetica" w:cs="Helvetica"/>
          <w:sz w:val="22"/>
          <w:szCs w:val="22"/>
        </w:rPr>
        <w:t>,</w:t>
      </w:r>
      <w:r w:rsidRPr="00417FB0">
        <w:rPr>
          <w:rFonts w:ascii="Helvetica" w:hAnsi="Helvetica" w:cs="Helvetica"/>
          <w:sz w:val="22"/>
          <w:szCs w:val="22"/>
        </w:rPr>
        <w:t xml:space="preserve"> A</w:t>
      </w:r>
      <w:r w:rsidR="00A50354" w:rsidRPr="00417FB0">
        <w:rPr>
          <w:rFonts w:ascii="Helvetica" w:hAnsi="Helvetica" w:cs="Helvetica"/>
          <w:sz w:val="22"/>
          <w:szCs w:val="22"/>
        </w:rPr>
        <w:t>.</w:t>
      </w:r>
      <w:r w:rsidRPr="00417FB0">
        <w:rPr>
          <w:rFonts w:ascii="Helvetica" w:hAnsi="Helvetica" w:cs="Helvetica"/>
          <w:sz w:val="22"/>
          <w:szCs w:val="22"/>
        </w:rPr>
        <w:t>, Price</w:t>
      </w:r>
      <w:r w:rsidR="00A50354" w:rsidRPr="00417FB0">
        <w:rPr>
          <w:rFonts w:ascii="Helvetica" w:hAnsi="Helvetica" w:cs="Helvetica"/>
          <w:sz w:val="22"/>
          <w:szCs w:val="22"/>
        </w:rPr>
        <w:t>,</w:t>
      </w:r>
      <w:r w:rsidRPr="00417FB0">
        <w:rPr>
          <w:rFonts w:ascii="Helvetica" w:hAnsi="Helvetica" w:cs="Helvetica"/>
          <w:sz w:val="22"/>
          <w:szCs w:val="22"/>
        </w:rPr>
        <w:t xml:space="preserve"> T</w:t>
      </w:r>
      <w:r w:rsidR="00A50354" w:rsidRPr="00417FB0">
        <w:rPr>
          <w:rFonts w:ascii="Helvetica" w:hAnsi="Helvetica" w:cs="Helvetica"/>
          <w:sz w:val="22"/>
          <w:szCs w:val="22"/>
        </w:rPr>
        <w:t>.</w:t>
      </w:r>
      <w:r w:rsidRPr="00417FB0">
        <w:rPr>
          <w:rFonts w:ascii="Helvetica" w:hAnsi="Helvetica" w:cs="Helvetica"/>
          <w:sz w:val="22"/>
          <w:szCs w:val="22"/>
        </w:rPr>
        <w:t>R</w:t>
      </w:r>
      <w:r w:rsidR="00A50354" w:rsidRPr="00417FB0">
        <w:rPr>
          <w:rFonts w:ascii="Helvetica" w:hAnsi="Helvetica" w:cs="Helvetica"/>
          <w:sz w:val="22"/>
          <w:szCs w:val="22"/>
        </w:rPr>
        <w:t>.</w:t>
      </w:r>
      <w:r w:rsidRPr="00417FB0">
        <w:rPr>
          <w:rFonts w:ascii="Helvetica" w:hAnsi="Helvetica" w:cs="Helvetica"/>
          <w:sz w:val="22"/>
          <w:szCs w:val="22"/>
        </w:rPr>
        <w:t>, Nicolas</w:t>
      </w:r>
      <w:r w:rsidR="00A50354" w:rsidRPr="00417FB0">
        <w:rPr>
          <w:rFonts w:ascii="Helvetica" w:hAnsi="Helvetica" w:cs="Helvetica"/>
          <w:sz w:val="22"/>
          <w:szCs w:val="22"/>
        </w:rPr>
        <w:t>,</w:t>
      </w:r>
      <w:r w:rsidRPr="00417FB0">
        <w:rPr>
          <w:rFonts w:ascii="Helvetica" w:hAnsi="Helvetica" w:cs="Helvetica"/>
          <w:sz w:val="22"/>
          <w:szCs w:val="22"/>
        </w:rPr>
        <w:t xml:space="preserve"> A</w:t>
      </w:r>
      <w:r w:rsidR="00A50354" w:rsidRPr="00417FB0">
        <w:rPr>
          <w:rFonts w:ascii="Helvetica" w:hAnsi="Helvetica" w:cs="Helvetica"/>
          <w:sz w:val="22"/>
          <w:szCs w:val="22"/>
        </w:rPr>
        <w:t>.</w:t>
      </w:r>
      <w:r w:rsidRPr="00417FB0">
        <w:rPr>
          <w:rFonts w:ascii="Helvetica" w:hAnsi="Helvetica" w:cs="Helvetica"/>
          <w:sz w:val="22"/>
          <w:szCs w:val="22"/>
        </w:rPr>
        <w:t>, Keller</w:t>
      </w:r>
      <w:r w:rsidR="00A50354" w:rsidRPr="00417FB0">
        <w:rPr>
          <w:rFonts w:ascii="Helvetica" w:hAnsi="Helvetica" w:cs="Helvetica"/>
          <w:sz w:val="22"/>
          <w:szCs w:val="22"/>
        </w:rPr>
        <w:t>,</w:t>
      </w:r>
      <w:r w:rsidRPr="00417FB0">
        <w:rPr>
          <w:rFonts w:ascii="Helvetica" w:hAnsi="Helvetica" w:cs="Helvetica"/>
          <w:sz w:val="22"/>
          <w:szCs w:val="22"/>
        </w:rPr>
        <w:t xml:space="preserve"> M</w:t>
      </w:r>
      <w:r w:rsidR="00A50354" w:rsidRPr="00417FB0">
        <w:rPr>
          <w:rFonts w:ascii="Helvetica" w:hAnsi="Helvetica" w:cs="Helvetica"/>
          <w:sz w:val="22"/>
          <w:szCs w:val="22"/>
        </w:rPr>
        <w:t>.</w:t>
      </w:r>
      <w:r w:rsidRPr="00417FB0">
        <w:rPr>
          <w:rFonts w:ascii="Helvetica" w:hAnsi="Helvetica" w:cs="Helvetica"/>
          <w:sz w:val="22"/>
          <w:szCs w:val="22"/>
        </w:rPr>
        <w:t>F</w:t>
      </w:r>
      <w:r w:rsidR="00A50354" w:rsidRPr="00417FB0">
        <w:rPr>
          <w:rFonts w:ascii="Helvetica" w:hAnsi="Helvetica" w:cs="Helvetica"/>
          <w:sz w:val="22"/>
          <w:szCs w:val="22"/>
        </w:rPr>
        <w:t>.</w:t>
      </w:r>
      <w:r w:rsidRPr="00417FB0">
        <w:rPr>
          <w:rFonts w:ascii="Helvetica" w:hAnsi="Helvetica" w:cs="Helvetica"/>
          <w:sz w:val="22"/>
          <w:szCs w:val="22"/>
        </w:rPr>
        <w:t>, Molony</w:t>
      </w:r>
      <w:r w:rsidR="00A50354" w:rsidRPr="00417FB0">
        <w:rPr>
          <w:rFonts w:ascii="Helvetica" w:hAnsi="Helvetica" w:cs="Helvetica"/>
          <w:sz w:val="22"/>
          <w:szCs w:val="22"/>
        </w:rPr>
        <w:t>,</w:t>
      </w:r>
      <w:r w:rsidRPr="00417FB0">
        <w:rPr>
          <w:rFonts w:ascii="Helvetica" w:hAnsi="Helvetica" w:cs="Helvetica"/>
          <w:sz w:val="22"/>
          <w:szCs w:val="22"/>
        </w:rPr>
        <w:t xml:space="preserve"> C</w:t>
      </w:r>
      <w:r w:rsidR="00A50354" w:rsidRPr="00417FB0">
        <w:rPr>
          <w:rFonts w:ascii="Helvetica" w:hAnsi="Helvetica" w:cs="Helvetica"/>
          <w:sz w:val="22"/>
          <w:szCs w:val="22"/>
        </w:rPr>
        <w:t>.</w:t>
      </w:r>
      <w:r w:rsidRPr="00417FB0">
        <w:rPr>
          <w:rFonts w:ascii="Helvetica" w:hAnsi="Helvetica" w:cs="Helvetica"/>
          <w:sz w:val="22"/>
          <w:szCs w:val="22"/>
        </w:rPr>
        <w:t>, Gibbs</w:t>
      </w:r>
      <w:r w:rsidR="00A50354" w:rsidRPr="00417FB0">
        <w:rPr>
          <w:rFonts w:ascii="Helvetica" w:hAnsi="Helvetica" w:cs="Helvetica"/>
          <w:sz w:val="22"/>
          <w:szCs w:val="22"/>
        </w:rPr>
        <w:t>,</w:t>
      </w:r>
      <w:r w:rsidRPr="00417FB0">
        <w:rPr>
          <w:rFonts w:ascii="Helvetica" w:hAnsi="Helvetica" w:cs="Helvetica"/>
          <w:sz w:val="22"/>
          <w:szCs w:val="22"/>
        </w:rPr>
        <w:t xml:space="preserve"> J</w:t>
      </w:r>
      <w:r w:rsidR="00A50354" w:rsidRPr="00417FB0">
        <w:rPr>
          <w:rFonts w:ascii="Helvetica" w:hAnsi="Helvetica" w:cs="Helvetica"/>
          <w:sz w:val="22"/>
          <w:szCs w:val="22"/>
        </w:rPr>
        <w:t>.</w:t>
      </w:r>
      <w:r w:rsidRPr="00417FB0">
        <w:rPr>
          <w:rFonts w:ascii="Helvetica" w:hAnsi="Helvetica" w:cs="Helvetica"/>
          <w:sz w:val="22"/>
          <w:szCs w:val="22"/>
        </w:rPr>
        <w:t>R</w:t>
      </w:r>
      <w:r w:rsidR="00A50354" w:rsidRPr="00417FB0">
        <w:rPr>
          <w:rFonts w:ascii="Helvetica" w:hAnsi="Helvetica" w:cs="Helvetica"/>
          <w:sz w:val="22"/>
          <w:szCs w:val="22"/>
        </w:rPr>
        <w:t>.</w:t>
      </w:r>
      <w:r w:rsidRPr="00417FB0">
        <w:rPr>
          <w:rFonts w:ascii="Helvetica" w:hAnsi="Helvetica" w:cs="Helvetica"/>
          <w:sz w:val="22"/>
          <w:szCs w:val="22"/>
        </w:rPr>
        <w:t>, Chen-Plotkin</w:t>
      </w:r>
      <w:r w:rsidR="00A50354" w:rsidRPr="00417FB0">
        <w:rPr>
          <w:rFonts w:ascii="Helvetica" w:hAnsi="Helvetica" w:cs="Helvetica"/>
          <w:sz w:val="22"/>
          <w:szCs w:val="22"/>
        </w:rPr>
        <w:t>,</w:t>
      </w:r>
      <w:r w:rsidRPr="00417FB0">
        <w:rPr>
          <w:rFonts w:ascii="Helvetica" w:hAnsi="Helvetica" w:cs="Helvetica"/>
          <w:sz w:val="22"/>
          <w:szCs w:val="22"/>
        </w:rPr>
        <w:t xml:space="preserve"> A</w:t>
      </w:r>
      <w:r w:rsidR="00A50354" w:rsidRPr="00417FB0">
        <w:rPr>
          <w:rFonts w:ascii="Helvetica" w:hAnsi="Helvetica" w:cs="Helvetica"/>
          <w:sz w:val="22"/>
          <w:szCs w:val="22"/>
        </w:rPr>
        <w:t>.</w:t>
      </w:r>
      <w:r w:rsidRPr="00417FB0">
        <w:rPr>
          <w:rFonts w:ascii="Helvetica" w:hAnsi="Helvetica" w:cs="Helvetica"/>
          <w:sz w:val="22"/>
          <w:szCs w:val="22"/>
        </w:rPr>
        <w:t>, Suh</w:t>
      </w:r>
      <w:r w:rsidR="00A50354" w:rsidRPr="00417FB0">
        <w:rPr>
          <w:rFonts w:ascii="Helvetica" w:hAnsi="Helvetica" w:cs="Helvetica"/>
          <w:sz w:val="22"/>
          <w:szCs w:val="22"/>
        </w:rPr>
        <w:t>,</w:t>
      </w:r>
      <w:r w:rsidRPr="00417FB0">
        <w:rPr>
          <w:rFonts w:ascii="Helvetica" w:hAnsi="Helvetica" w:cs="Helvetica"/>
          <w:sz w:val="22"/>
          <w:szCs w:val="22"/>
        </w:rPr>
        <w:t xml:space="preserve"> E</w:t>
      </w:r>
      <w:r w:rsidR="00A50354" w:rsidRPr="00417FB0">
        <w:rPr>
          <w:rFonts w:ascii="Helvetica" w:hAnsi="Helvetica" w:cs="Helvetica"/>
          <w:sz w:val="22"/>
          <w:szCs w:val="22"/>
        </w:rPr>
        <w:t>.</w:t>
      </w:r>
      <w:r w:rsidRPr="00417FB0">
        <w:rPr>
          <w:rFonts w:ascii="Helvetica" w:hAnsi="Helvetica" w:cs="Helvetica"/>
          <w:sz w:val="22"/>
          <w:szCs w:val="22"/>
        </w:rPr>
        <w:t xml:space="preserve">, </w:t>
      </w:r>
      <w:proofErr w:type="spellStart"/>
      <w:r w:rsidRPr="00417FB0">
        <w:rPr>
          <w:rFonts w:ascii="Helvetica" w:hAnsi="Helvetica" w:cs="Helvetica"/>
          <w:sz w:val="22"/>
          <w:szCs w:val="22"/>
        </w:rPr>
        <w:t>Letson</w:t>
      </w:r>
      <w:proofErr w:type="spellEnd"/>
      <w:r w:rsidR="00A50354" w:rsidRPr="00417FB0">
        <w:rPr>
          <w:rFonts w:ascii="Helvetica" w:hAnsi="Helvetica" w:cs="Helvetica"/>
          <w:sz w:val="22"/>
          <w:szCs w:val="22"/>
        </w:rPr>
        <w:t>,</w:t>
      </w:r>
      <w:r w:rsidRPr="00417FB0">
        <w:rPr>
          <w:rFonts w:ascii="Helvetica" w:hAnsi="Helvetica" w:cs="Helvetica"/>
          <w:sz w:val="22"/>
          <w:szCs w:val="22"/>
        </w:rPr>
        <w:t xml:space="preserve"> C</w:t>
      </w:r>
      <w:r w:rsidR="00A50354" w:rsidRPr="00417FB0">
        <w:rPr>
          <w:rFonts w:ascii="Helvetica" w:hAnsi="Helvetica" w:cs="Helvetica"/>
          <w:sz w:val="22"/>
          <w:szCs w:val="22"/>
        </w:rPr>
        <w:t>.</w:t>
      </w:r>
      <w:r w:rsidRPr="00417FB0">
        <w:rPr>
          <w:rFonts w:ascii="Helvetica" w:hAnsi="Helvetica" w:cs="Helvetica"/>
          <w:sz w:val="22"/>
          <w:szCs w:val="22"/>
        </w:rPr>
        <w:t xml:space="preserve">, </w:t>
      </w:r>
      <w:proofErr w:type="spellStart"/>
      <w:r w:rsidRPr="00417FB0">
        <w:rPr>
          <w:rFonts w:ascii="Helvetica" w:hAnsi="Helvetica" w:cs="Helvetica"/>
          <w:sz w:val="22"/>
          <w:szCs w:val="22"/>
        </w:rPr>
        <w:t>Fiandaca</w:t>
      </w:r>
      <w:proofErr w:type="spellEnd"/>
      <w:r w:rsidR="00A50354" w:rsidRPr="00417FB0">
        <w:rPr>
          <w:rFonts w:ascii="Helvetica" w:hAnsi="Helvetica" w:cs="Helvetica"/>
          <w:sz w:val="22"/>
          <w:szCs w:val="22"/>
        </w:rPr>
        <w:t>,</w:t>
      </w:r>
      <w:r w:rsidRPr="00417FB0">
        <w:rPr>
          <w:rFonts w:ascii="Helvetica" w:hAnsi="Helvetica" w:cs="Helvetica"/>
          <w:sz w:val="22"/>
          <w:szCs w:val="22"/>
        </w:rPr>
        <w:t xml:space="preserve"> M</w:t>
      </w:r>
      <w:r w:rsidR="00A50354" w:rsidRPr="00417FB0">
        <w:rPr>
          <w:rFonts w:ascii="Helvetica" w:hAnsi="Helvetica" w:cs="Helvetica"/>
          <w:sz w:val="22"/>
          <w:szCs w:val="22"/>
        </w:rPr>
        <w:t>.</w:t>
      </w:r>
      <w:r w:rsidRPr="00417FB0">
        <w:rPr>
          <w:rFonts w:ascii="Helvetica" w:hAnsi="Helvetica" w:cs="Helvetica"/>
          <w:sz w:val="22"/>
          <w:szCs w:val="22"/>
        </w:rPr>
        <w:t>S</w:t>
      </w:r>
      <w:r w:rsidR="00A50354" w:rsidRPr="00417FB0">
        <w:rPr>
          <w:rFonts w:ascii="Helvetica" w:hAnsi="Helvetica" w:cs="Helvetica"/>
          <w:sz w:val="22"/>
          <w:szCs w:val="22"/>
        </w:rPr>
        <w:t>.</w:t>
      </w:r>
      <w:r w:rsidRPr="00417FB0">
        <w:rPr>
          <w:rFonts w:ascii="Helvetica" w:hAnsi="Helvetica" w:cs="Helvetica"/>
          <w:sz w:val="22"/>
          <w:szCs w:val="22"/>
        </w:rPr>
        <w:t xml:space="preserve">, </w:t>
      </w:r>
      <w:proofErr w:type="spellStart"/>
      <w:r w:rsidRPr="00417FB0">
        <w:rPr>
          <w:rFonts w:ascii="Helvetica" w:hAnsi="Helvetica" w:cs="Helvetica"/>
          <w:sz w:val="22"/>
          <w:szCs w:val="22"/>
        </w:rPr>
        <w:t>Mapstone</w:t>
      </w:r>
      <w:proofErr w:type="spellEnd"/>
      <w:r w:rsidR="00A50354" w:rsidRPr="00417FB0">
        <w:rPr>
          <w:rFonts w:ascii="Helvetica" w:hAnsi="Helvetica" w:cs="Helvetica"/>
          <w:sz w:val="22"/>
          <w:szCs w:val="22"/>
        </w:rPr>
        <w:t>,</w:t>
      </w:r>
      <w:r w:rsidRPr="00417FB0">
        <w:rPr>
          <w:rFonts w:ascii="Helvetica" w:hAnsi="Helvetica" w:cs="Helvetica"/>
          <w:sz w:val="22"/>
          <w:szCs w:val="22"/>
        </w:rPr>
        <w:t xml:space="preserve"> M</w:t>
      </w:r>
      <w:r w:rsidR="00A50354" w:rsidRPr="00417FB0">
        <w:rPr>
          <w:rFonts w:ascii="Helvetica" w:hAnsi="Helvetica" w:cs="Helvetica"/>
          <w:sz w:val="22"/>
          <w:szCs w:val="22"/>
        </w:rPr>
        <w:t>.</w:t>
      </w:r>
      <w:r w:rsidRPr="00417FB0">
        <w:rPr>
          <w:rFonts w:ascii="Helvetica" w:hAnsi="Helvetica" w:cs="Helvetica"/>
          <w:sz w:val="22"/>
          <w:szCs w:val="22"/>
        </w:rPr>
        <w:t>, Federoff</w:t>
      </w:r>
      <w:r w:rsidR="00A50354" w:rsidRPr="00417FB0">
        <w:rPr>
          <w:rFonts w:ascii="Helvetica" w:hAnsi="Helvetica" w:cs="Helvetica"/>
          <w:sz w:val="22"/>
          <w:szCs w:val="22"/>
        </w:rPr>
        <w:t>,</w:t>
      </w:r>
      <w:r w:rsidRPr="00417FB0">
        <w:rPr>
          <w:rFonts w:ascii="Helvetica" w:hAnsi="Helvetica" w:cs="Helvetica"/>
          <w:sz w:val="22"/>
          <w:szCs w:val="22"/>
        </w:rPr>
        <w:t xml:space="preserve"> H</w:t>
      </w:r>
      <w:r w:rsidR="00A50354" w:rsidRPr="00417FB0">
        <w:rPr>
          <w:rFonts w:ascii="Helvetica" w:hAnsi="Helvetica" w:cs="Helvetica"/>
          <w:sz w:val="22"/>
          <w:szCs w:val="22"/>
        </w:rPr>
        <w:t>.</w:t>
      </w:r>
      <w:r w:rsidRPr="00417FB0">
        <w:rPr>
          <w:rFonts w:ascii="Helvetica" w:hAnsi="Helvetica" w:cs="Helvetica"/>
          <w:sz w:val="22"/>
          <w:szCs w:val="22"/>
        </w:rPr>
        <w:t>J</w:t>
      </w:r>
      <w:r w:rsidR="00A50354" w:rsidRPr="00417FB0">
        <w:rPr>
          <w:rFonts w:ascii="Helvetica" w:hAnsi="Helvetica" w:cs="Helvetica"/>
          <w:sz w:val="22"/>
          <w:szCs w:val="22"/>
        </w:rPr>
        <w:t>.</w:t>
      </w:r>
      <w:r w:rsidRPr="00417FB0">
        <w:rPr>
          <w:rFonts w:ascii="Helvetica" w:hAnsi="Helvetica" w:cs="Helvetica"/>
          <w:sz w:val="22"/>
          <w:szCs w:val="22"/>
        </w:rPr>
        <w:t>, Noyce</w:t>
      </w:r>
      <w:r w:rsidR="00A50354" w:rsidRPr="00417FB0">
        <w:rPr>
          <w:rFonts w:ascii="Helvetica" w:hAnsi="Helvetica" w:cs="Helvetica"/>
          <w:sz w:val="22"/>
          <w:szCs w:val="22"/>
        </w:rPr>
        <w:t>,</w:t>
      </w:r>
      <w:r w:rsidRPr="00417FB0">
        <w:rPr>
          <w:rFonts w:ascii="Helvetica" w:hAnsi="Helvetica" w:cs="Helvetica"/>
          <w:sz w:val="22"/>
          <w:szCs w:val="22"/>
        </w:rPr>
        <w:t xml:space="preserve"> A</w:t>
      </w:r>
      <w:r w:rsidR="00A50354" w:rsidRPr="00417FB0">
        <w:rPr>
          <w:rFonts w:ascii="Helvetica" w:hAnsi="Helvetica" w:cs="Helvetica"/>
          <w:sz w:val="22"/>
          <w:szCs w:val="22"/>
        </w:rPr>
        <w:t>.</w:t>
      </w:r>
      <w:r w:rsidRPr="00417FB0">
        <w:rPr>
          <w:rFonts w:ascii="Helvetica" w:hAnsi="Helvetica" w:cs="Helvetica"/>
          <w:sz w:val="22"/>
          <w:szCs w:val="22"/>
        </w:rPr>
        <w:t>J</w:t>
      </w:r>
      <w:r w:rsidR="00A50354" w:rsidRPr="00417FB0">
        <w:rPr>
          <w:rFonts w:ascii="Helvetica" w:hAnsi="Helvetica" w:cs="Helvetica"/>
          <w:sz w:val="22"/>
          <w:szCs w:val="22"/>
        </w:rPr>
        <w:t>.</w:t>
      </w:r>
      <w:r w:rsidRPr="00417FB0">
        <w:rPr>
          <w:rFonts w:ascii="Helvetica" w:hAnsi="Helvetica" w:cs="Helvetica"/>
          <w:sz w:val="22"/>
          <w:szCs w:val="22"/>
        </w:rPr>
        <w:t>, Morris</w:t>
      </w:r>
      <w:r w:rsidR="00A50354" w:rsidRPr="00417FB0">
        <w:rPr>
          <w:rFonts w:ascii="Helvetica" w:hAnsi="Helvetica" w:cs="Helvetica"/>
          <w:sz w:val="22"/>
          <w:szCs w:val="22"/>
        </w:rPr>
        <w:t>,</w:t>
      </w:r>
      <w:r w:rsidRPr="00417FB0">
        <w:rPr>
          <w:rFonts w:ascii="Helvetica" w:hAnsi="Helvetica" w:cs="Helvetica"/>
          <w:sz w:val="22"/>
          <w:szCs w:val="22"/>
        </w:rPr>
        <w:t xml:space="preserve"> H</w:t>
      </w:r>
      <w:r w:rsidR="00A50354" w:rsidRPr="00417FB0">
        <w:rPr>
          <w:rFonts w:ascii="Helvetica" w:hAnsi="Helvetica" w:cs="Helvetica"/>
          <w:sz w:val="22"/>
          <w:szCs w:val="22"/>
        </w:rPr>
        <w:t>.</w:t>
      </w:r>
      <w:r w:rsidRPr="00417FB0">
        <w:rPr>
          <w:rFonts w:ascii="Helvetica" w:hAnsi="Helvetica" w:cs="Helvetica"/>
          <w:sz w:val="22"/>
          <w:szCs w:val="22"/>
        </w:rPr>
        <w:t xml:space="preserve">, Van </w:t>
      </w:r>
      <w:proofErr w:type="spellStart"/>
      <w:r w:rsidRPr="00417FB0">
        <w:rPr>
          <w:rFonts w:ascii="Helvetica" w:hAnsi="Helvetica" w:cs="Helvetica"/>
          <w:sz w:val="22"/>
          <w:szCs w:val="22"/>
        </w:rPr>
        <w:t>Deerlin</w:t>
      </w:r>
      <w:proofErr w:type="spellEnd"/>
      <w:r w:rsidR="00A50354" w:rsidRPr="00417FB0">
        <w:rPr>
          <w:rFonts w:ascii="Helvetica" w:hAnsi="Helvetica" w:cs="Helvetica"/>
          <w:sz w:val="22"/>
          <w:szCs w:val="22"/>
        </w:rPr>
        <w:t>,</w:t>
      </w:r>
      <w:r w:rsidRPr="00417FB0">
        <w:rPr>
          <w:rFonts w:ascii="Helvetica" w:hAnsi="Helvetica" w:cs="Helvetica"/>
          <w:sz w:val="22"/>
          <w:szCs w:val="22"/>
        </w:rPr>
        <w:t xml:space="preserve"> V</w:t>
      </w:r>
      <w:r w:rsidR="00A50354" w:rsidRPr="00417FB0">
        <w:rPr>
          <w:rFonts w:ascii="Helvetica" w:hAnsi="Helvetica" w:cs="Helvetica"/>
          <w:sz w:val="22"/>
          <w:szCs w:val="22"/>
        </w:rPr>
        <w:t>.</w:t>
      </w:r>
      <w:r w:rsidRPr="00417FB0">
        <w:rPr>
          <w:rFonts w:ascii="Helvetica" w:hAnsi="Helvetica" w:cs="Helvetica"/>
          <w:sz w:val="22"/>
          <w:szCs w:val="22"/>
        </w:rPr>
        <w:t>M</w:t>
      </w:r>
      <w:r w:rsidR="00A50354" w:rsidRPr="00417FB0">
        <w:rPr>
          <w:rFonts w:ascii="Helvetica" w:hAnsi="Helvetica" w:cs="Helvetica"/>
          <w:sz w:val="22"/>
          <w:szCs w:val="22"/>
        </w:rPr>
        <w:t>.</w:t>
      </w:r>
      <w:r w:rsidRPr="00417FB0">
        <w:rPr>
          <w:rFonts w:ascii="Helvetica" w:hAnsi="Helvetica" w:cs="Helvetica"/>
          <w:sz w:val="22"/>
          <w:szCs w:val="22"/>
        </w:rPr>
        <w:t>, Weintraub</w:t>
      </w:r>
      <w:r w:rsidR="00A50354" w:rsidRPr="00417FB0">
        <w:rPr>
          <w:rFonts w:ascii="Helvetica" w:hAnsi="Helvetica" w:cs="Helvetica"/>
          <w:sz w:val="22"/>
          <w:szCs w:val="22"/>
        </w:rPr>
        <w:t xml:space="preserve">, </w:t>
      </w:r>
      <w:r w:rsidRPr="00417FB0">
        <w:rPr>
          <w:rFonts w:ascii="Helvetica" w:hAnsi="Helvetica" w:cs="Helvetica"/>
          <w:sz w:val="22"/>
          <w:szCs w:val="22"/>
        </w:rPr>
        <w:t>D</w:t>
      </w:r>
      <w:r w:rsidR="00A50354" w:rsidRPr="00417FB0">
        <w:rPr>
          <w:rFonts w:ascii="Helvetica" w:hAnsi="Helvetica" w:cs="Helvetica"/>
          <w:sz w:val="22"/>
          <w:szCs w:val="22"/>
        </w:rPr>
        <w:t>.</w:t>
      </w:r>
      <w:r w:rsidRPr="00417FB0">
        <w:rPr>
          <w:rFonts w:ascii="Helvetica" w:hAnsi="Helvetica" w:cs="Helvetica"/>
          <w:sz w:val="22"/>
          <w:szCs w:val="22"/>
        </w:rPr>
        <w:t xml:space="preserve">, </w:t>
      </w:r>
      <w:proofErr w:type="spellStart"/>
      <w:r w:rsidRPr="00417FB0">
        <w:rPr>
          <w:rFonts w:ascii="Helvetica" w:hAnsi="Helvetica" w:cs="Helvetica"/>
          <w:sz w:val="22"/>
          <w:szCs w:val="22"/>
        </w:rPr>
        <w:t>Zabetian</w:t>
      </w:r>
      <w:proofErr w:type="spellEnd"/>
      <w:r w:rsidR="00A50354" w:rsidRPr="00417FB0">
        <w:rPr>
          <w:rFonts w:ascii="Helvetica" w:hAnsi="Helvetica" w:cs="Helvetica"/>
          <w:sz w:val="22"/>
          <w:szCs w:val="22"/>
        </w:rPr>
        <w:t>,</w:t>
      </w:r>
      <w:r w:rsidRPr="00417FB0">
        <w:rPr>
          <w:rFonts w:ascii="Helvetica" w:hAnsi="Helvetica" w:cs="Helvetica"/>
          <w:sz w:val="22"/>
          <w:szCs w:val="22"/>
        </w:rPr>
        <w:t xml:space="preserve"> C</w:t>
      </w:r>
      <w:r w:rsidR="00A50354" w:rsidRPr="00417FB0">
        <w:rPr>
          <w:rFonts w:ascii="Helvetica" w:hAnsi="Helvetica" w:cs="Helvetica"/>
          <w:sz w:val="22"/>
          <w:szCs w:val="22"/>
        </w:rPr>
        <w:t>.</w:t>
      </w:r>
      <w:r w:rsidRPr="00417FB0">
        <w:rPr>
          <w:rFonts w:ascii="Helvetica" w:hAnsi="Helvetica" w:cs="Helvetica"/>
          <w:sz w:val="22"/>
          <w:szCs w:val="22"/>
        </w:rPr>
        <w:t>, Hernandez</w:t>
      </w:r>
      <w:r w:rsidR="00A50354" w:rsidRPr="00417FB0">
        <w:rPr>
          <w:rFonts w:ascii="Helvetica" w:hAnsi="Helvetica" w:cs="Helvetica"/>
          <w:sz w:val="22"/>
          <w:szCs w:val="22"/>
        </w:rPr>
        <w:t>,</w:t>
      </w:r>
      <w:r w:rsidRPr="00417FB0">
        <w:rPr>
          <w:rFonts w:ascii="Helvetica" w:hAnsi="Helvetica" w:cs="Helvetica"/>
          <w:sz w:val="22"/>
          <w:szCs w:val="22"/>
        </w:rPr>
        <w:t xml:space="preserve"> D</w:t>
      </w:r>
      <w:r w:rsidR="00A50354" w:rsidRPr="00417FB0">
        <w:rPr>
          <w:rFonts w:ascii="Helvetica" w:hAnsi="Helvetica" w:cs="Helvetica"/>
          <w:sz w:val="22"/>
          <w:szCs w:val="22"/>
        </w:rPr>
        <w:t>.</w:t>
      </w:r>
      <w:r w:rsidRPr="00417FB0">
        <w:rPr>
          <w:rFonts w:ascii="Helvetica" w:hAnsi="Helvetica" w:cs="Helvetica"/>
          <w:sz w:val="22"/>
          <w:szCs w:val="22"/>
        </w:rPr>
        <w:t>G</w:t>
      </w:r>
      <w:r w:rsidR="00A50354" w:rsidRPr="00417FB0">
        <w:rPr>
          <w:rFonts w:ascii="Helvetica" w:hAnsi="Helvetica" w:cs="Helvetica"/>
          <w:sz w:val="22"/>
          <w:szCs w:val="22"/>
        </w:rPr>
        <w:t>.</w:t>
      </w:r>
      <w:r w:rsidRPr="00417FB0">
        <w:rPr>
          <w:rFonts w:ascii="Helvetica" w:hAnsi="Helvetica" w:cs="Helvetica"/>
          <w:sz w:val="22"/>
          <w:szCs w:val="22"/>
        </w:rPr>
        <w:t>, Lesage</w:t>
      </w:r>
      <w:r w:rsidR="00A50354" w:rsidRPr="00417FB0">
        <w:rPr>
          <w:rFonts w:ascii="Helvetica" w:hAnsi="Helvetica" w:cs="Helvetica"/>
          <w:sz w:val="22"/>
          <w:szCs w:val="22"/>
        </w:rPr>
        <w:t>,</w:t>
      </w:r>
      <w:r w:rsidRPr="00417FB0">
        <w:rPr>
          <w:rFonts w:ascii="Helvetica" w:hAnsi="Helvetica" w:cs="Helvetica"/>
          <w:sz w:val="22"/>
          <w:szCs w:val="22"/>
        </w:rPr>
        <w:t xml:space="preserve"> S</w:t>
      </w:r>
      <w:r w:rsidR="00A50354" w:rsidRPr="00417FB0">
        <w:rPr>
          <w:rFonts w:ascii="Helvetica" w:hAnsi="Helvetica" w:cs="Helvetica"/>
          <w:sz w:val="22"/>
          <w:szCs w:val="22"/>
        </w:rPr>
        <w:t>.</w:t>
      </w:r>
      <w:r w:rsidRPr="00417FB0">
        <w:rPr>
          <w:rFonts w:ascii="Helvetica" w:hAnsi="Helvetica" w:cs="Helvetica"/>
          <w:sz w:val="22"/>
          <w:szCs w:val="22"/>
        </w:rPr>
        <w:t>, Mullins</w:t>
      </w:r>
      <w:r w:rsidR="00A50354" w:rsidRPr="00417FB0">
        <w:rPr>
          <w:rFonts w:ascii="Helvetica" w:hAnsi="Helvetica" w:cs="Helvetica"/>
          <w:sz w:val="22"/>
          <w:szCs w:val="22"/>
        </w:rPr>
        <w:t>,</w:t>
      </w:r>
      <w:r w:rsidRPr="00417FB0">
        <w:rPr>
          <w:rFonts w:ascii="Helvetica" w:hAnsi="Helvetica" w:cs="Helvetica"/>
          <w:sz w:val="22"/>
          <w:szCs w:val="22"/>
        </w:rPr>
        <w:t xml:space="preserve"> M</w:t>
      </w:r>
      <w:r w:rsidR="00A50354" w:rsidRPr="00417FB0">
        <w:rPr>
          <w:rFonts w:ascii="Helvetica" w:hAnsi="Helvetica" w:cs="Helvetica"/>
          <w:sz w:val="22"/>
          <w:szCs w:val="22"/>
        </w:rPr>
        <w:t>.</w:t>
      </w:r>
      <w:r w:rsidRPr="00417FB0">
        <w:rPr>
          <w:rFonts w:ascii="Helvetica" w:hAnsi="Helvetica" w:cs="Helvetica"/>
          <w:sz w:val="22"/>
          <w:szCs w:val="22"/>
        </w:rPr>
        <w:t>, Conley</w:t>
      </w:r>
      <w:r w:rsidR="00A50354" w:rsidRPr="00417FB0">
        <w:rPr>
          <w:rFonts w:ascii="Helvetica" w:hAnsi="Helvetica" w:cs="Helvetica"/>
          <w:sz w:val="22"/>
          <w:szCs w:val="22"/>
        </w:rPr>
        <w:t>,</w:t>
      </w:r>
      <w:r w:rsidRPr="00417FB0">
        <w:rPr>
          <w:rFonts w:ascii="Helvetica" w:hAnsi="Helvetica" w:cs="Helvetica"/>
          <w:sz w:val="22"/>
          <w:szCs w:val="22"/>
        </w:rPr>
        <w:t xml:space="preserve"> E</w:t>
      </w:r>
      <w:r w:rsidR="00A50354" w:rsidRPr="00417FB0">
        <w:rPr>
          <w:rFonts w:ascii="Helvetica" w:hAnsi="Helvetica" w:cs="Helvetica"/>
          <w:sz w:val="22"/>
          <w:szCs w:val="22"/>
        </w:rPr>
        <w:t>.</w:t>
      </w:r>
      <w:r w:rsidRPr="00417FB0">
        <w:rPr>
          <w:rFonts w:ascii="Helvetica" w:hAnsi="Helvetica" w:cs="Helvetica"/>
          <w:sz w:val="22"/>
          <w:szCs w:val="22"/>
        </w:rPr>
        <w:t>D</w:t>
      </w:r>
      <w:r w:rsidR="00A50354" w:rsidRPr="00417FB0">
        <w:rPr>
          <w:rFonts w:ascii="Helvetica" w:hAnsi="Helvetica" w:cs="Helvetica"/>
          <w:sz w:val="22"/>
          <w:szCs w:val="22"/>
        </w:rPr>
        <w:t>.</w:t>
      </w:r>
      <w:r w:rsidRPr="00417FB0">
        <w:rPr>
          <w:rFonts w:ascii="Helvetica" w:hAnsi="Helvetica" w:cs="Helvetica"/>
          <w:sz w:val="22"/>
          <w:szCs w:val="22"/>
        </w:rPr>
        <w:t xml:space="preserve">, </w:t>
      </w:r>
      <w:proofErr w:type="spellStart"/>
      <w:r w:rsidRPr="00417FB0">
        <w:rPr>
          <w:rFonts w:ascii="Helvetica" w:hAnsi="Helvetica" w:cs="Helvetica"/>
          <w:sz w:val="22"/>
          <w:szCs w:val="22"/>
        </w:rPr>
        <w:t>Northover</w:t>
      </w:r>
      <w:proofErr w:type="spellEnd"/>
      <w:r w:rsidR="00A50354" w:rsidRPr="00417FB0">
        <w:rPr>
          <w:rFonts w:ascii="Helvetica" w:hAnsi="Helvetica" w:cs="Helvetica"/>
          <w:sz w:val="22"/>
          <w:szCs w:val="22"/>
        </w:rPr>
        <w:t>,</w:t>
      </w:r>
      <w:r w:rsidRPr="00417FB0">
        <w:rPr>
          <w:rFonts w:ascii="Helvetica" w:hAnsi="Helvetica" w:cs="Helvetica"/>
          <w:sz w:val="22"/>
          <w:szCs w:val="22"/>
        </w:rPr>
        <w:t xml:space="preserve"> C</w:t>
      </w:r>
      <w:r w:rsidR="00A50354" w:rsidRPr="00417FB0">
        <w:rPr>
          <w:rFonts w:ascii="Helvetica" w:hAnsi="Helvetica" w:cs="Helvetica"/>
          <w:sz w:val="22"/>
          <w:szCs w:val="22"/>
        </w:rPr>
        <w:t>.</w:t>
      </w:r>
      <w:r w:rsidRPr="00417FB0">
        <w:rPr>
          <w:rFonts w:ascii="Helvetica" w:hAnsi="Helvetica" w:cs="Helvetica"/>
          <w:sz w:val="22"/>
          <w:szCs w:val="22"/>
        </w:rPr>
        <w:t>A</w:t>
      </w:r>
      <w:r w:rsidR="00A50354" w:rsidRPr="00417FB0">
        <w:rPr>
          <w:rFonts w:ascii="Helvetica" w:hAnsi="Helvetica" w:cs="Helvetica"/>
          <w:sz w:val="22"/>
          <w:szCs w:val="22"/>
        </w:rPr>
        <w:t>.</w:t>
      </w:r>
      <w:r w:rsidRPr="00417FB0">
        <w:rPr>
          <w:rFonts w:ascii="Helvetica" w:hAnsi="Helvetica" w:cs="Helvetica"/>
          <w:sz w:val="22"/>
          <w:szCs w:val="22"/>
        </w:rPr>
        <w:t>, Frasier</w:t>
      </w:r>
      <w:r w:rsidR="00A50354" w:rsidRPr="00417FB0">
        <w:rPr>
          <w:rFonts w:ascii="Helvetica" w:hAnsi="Helvetica" w:cs="Helvetica"/>
          <w:sz w:val="22"/>
          <w:szCs w:val="22"/>
        </w:rPr>
        <w:t>,</w:t>
      </w:r>
      <w:r w:rsidRPr="00417FB0">
        <w:rPr>
          <w:rFonts w:ascii="Helvetica" w:hAnsi="Helvetica" w:cs="Helvetica"/>
          <w:sz w:val="22"/>
          <w:szCs w:val="22"/>
        </w:rPr>
        <w:t xml:space="preserve"> M</w:t>
      </w:r>
      <w:r w:rsidR="00A50354" w:rsidRPr="00417FB0">
        <w:rPr>
          <w:rFonts w:ascii="Helvetica" w:hAnsi="Helvetica" w:cs="Helvetica"/>
          <w:sz w:val="22"/>
          <w:szCs w:val="22"/>
        </w:rPr>
        <w:t>.</w:t>
      </w:r>
      <w:r w:rsidRPr="00417FB0">
        <w:rPr>
          <w:rFonts w:ascii="Helvetica" w:hAnsi="Helvetica" w:cs="Helvetica"/>
          <w:sz w:val="22"/>
          <w:szCs w:val="22"/>
        </w:rPr>
        <w:t>, Marek</w:t>
      </w:r>
      <w:r w:rsidR="00A50354" w:rsidRPr="00417FB0">
        <w:rPr>
          <w:rFonts w:ascii="Helvetica" w:hAnsi="Helvetica" w:cs="Helvetica"/>
          <w:sz w:val="22"/>
          <w:szCs w:val="22"/>
        </w:rPr>
        <w:t>,</w:t>
      </w:r>
      <w:r w:rsidRPr="00417FB0">
        <w:rPr>
          <w:rFonts w:ascii="Helvetica" w:hAnsi="Helvetica" w:cs="Helvetica"/>
          <w:sz w:val="22"/>
          <w:szCs w:val="22"/>
        </w:rPr>
        <w:t xml:space="preserve"> K</w:t>
      </w:r>
      <w:r w:rsidR="00A50354" w:rsidRPr="00417FB0">
        <w:rPr>
          <w:rFonts w:ascii="Helvetica" w:hAnsi="Helvetica" w:cs="Helvetica"/>
          <w:sz w:val="22"/>
          <w:szCs w:val="22"/>
        </w:rPr>
        <w:t>.</w:t>
      </w:r>
      <w:r w:rsidRPr="00417FB0">
        <w:rPr>
          <w:rFonts w:ascii="Helvetica" w:hAnsi="Helvetica" w:cs="Helvetica"/>
          <w:sz w:val="22"/>
          <w:szCs w:val="22"/>
        </w:rPr>
        <w:t>, Day-Williams</w:t>
      </w:r>
      <w:r w:rsidR="00A50354" w:rsidRPr="00417FB0">
        <w:rPr>
          <w:rFonts w:ascii="Helvetica" w:hAnsi="Helvetica" w:cs="Helvetica"/>
          <w:sz w:val="22"/>
          <w:szCs w:val="22"/>
        </w:rPr>
        <w:t>,</w:t>
      </w:r>
      <w:r w:rsidRPr="00417FB0">
        <w:rPr>
          <w:rFonts w:ascii="Helvetica" w:hAnsi="Helvetica" w:cs="Helvetica"/>
          <w:sz w:val="22"/>
          <w:szCs w:val="22"/>
        </w:rPr>
        <w:t xml:space="preserve"> A</w:t>
      </w:r>
      <w:r w:rsidR="00A50354" w:rsidRPr="00417FB0">
        <w:rPr>
          <w:rFonts w:ascii="Helvetica" w:hAnsi="Helvetica" w:cs="Helvetica"/>
          <w:sz w:val="22"/>
          <w:szCs w:val="22"/>
        </w:rPr>
        <w:t>.</w:t>
      </w:r>
      <w:r w:rsidRPr="00417FB0">
        <w:rPr>
          <w:rFonts w:ascii="Helvetica" w:hAnsi="Helvetica" w:cs="Helvetica"/>
          <w:sz w:val="22"/>
          <w:szCs w:val="22"/>
        </w:rPr>
        <w:t>G</w:t>
      </w:r>
      <w:r w:rsidR="00A50354" w:rsidRPr="00417FB0">
        <w:rPr>
          <w:rFonts w:ascii="Helvetica" w:hAnsi="Helvetica" w:cs="Helvetica"/>
          <w:sz w:val="22"/>
          <w:szCs w:val="22"/>
        </w:rPr>
        <w:t>.</w:t>
      </w:r>
      <w:r w:rsidRPr="00417FB0">
        <w:rPr>
          <w:rFonts w:ascii="Helvetica" w:hAnsi="Helvetica" w:cs="Helvetica"/>
          <w:sz w:val="22"/>
          <w:szCs w:val="22"/>
        </w:rPr>
        <w:t>, Stone</w:t>
      </w:r>
      <w:r w:rsidR="00A50354" w:rsidRPr="00417FB0">
        <w:rPr>
          <w:rFonts w:ascii="Helvetica" w:hAnsi="Helvetica" w:cs="Helvetica"/>
          <w:sz w:val="22"/>
          <w:szCs w:val="22"/>
        </w:rPr>
        <w:t>,</w:t>
      </w:r>
      <w:r w:rsidRPr="00417FB0">
        <w:rPr>
          <w:rFonts w:ascii="Helvetica" w:hAnsi="Helvetica" w:cs="Helvetica"/>
          <w:sz w:val="22"/>
          <w:szCs w:val="22"/>
        </w:rPr>
        <w:t xml:space="preserve"> D</w:t>
      </w:r>
      <w:r w:rsidR="00A50354" w:rsidRPr="00417FB0">
        <w:rPr>
          <w:rFonts w:ascii="Helvetica" w:hAnsi="Helvetica" w:cs="Helvetica"/>
          <w:sz w:val="22"/>
          <w:szCs w:val="22"/>
        </w:rPr>
        <w:t>.</w:t>
      </w:r>
      <w:r w:rsidRPr="00417FB0">
        <w:rPr>
          <w:rFonts w:ascii="Helvetica" w:hAnsi="Helvetica" w:cs="Helvetica"/>
          <w:sz w:val="22"/>
          <w:szCs w:val="22"/>
        </w:rPr>
        <w:t>J</w:t>
      </w:r>
      <w:r w:rsidR="00A50354" w:rsidRPr="00417FB0">
        <w:rPr>
          <w:rFonts w:ascii="Helvetica" w:hAnsi="Helvetica" w:cs="Helvetica"/>
          <w:sz w:val="22"/>
          <w:szCs w:val="22"/>
        </w:rPr>
        <w:t>.</w:t>
      </w:r>
      <w:r w:rsidRPr="00417FB0">
        <w:rPr>
          <w:rFonts w:ascii="Helvetica" w:hAnsi="Helvetica" w:cs="Helvetica"/>
          <w:sz w:val="22"/>
          <w:szCs w:val="22"/>
        </w:rPr>
        <w:t>, Ioannidis</w:t>
      </w:r>
      <w:r w:rsidR="00A50354" w:rsidRPr="00417FB0">
        <w:rPr>
          <w:rFonts w:ascii="Helvetica" w:hAnsi="Helvetica" w:cs="Helvetica"/>
          <w:sz w:val="22"/>
          <w:szCs w:val="22"/>
        </w:rPr>
        <w:t>,</w:t>
      </w:r>
      <w:r w:rsidRPr="00417FB0">
        <w:rPr>
          <w:rFonts w:ascii="Helvetica" w:hAnsi="Helvetica" w:cs="Helvetica"/>
          <w:sz w:val="22"/>
          <w:szCs w:val="22"/>
        </w:rPr>
        <w:t xml:space="preserve"> J</w:t>
      </w:r>
      <w:r w:rsidR="00A50354" w:rsidRPr="00417FB0">
        <w:rPr>
          <w:rFonts w:ascii="Helvetica" w:hAnsi="Helvetica" w:cs="Helvetica"/>
          <w:sz w:val="22"/>
          <w:szCs w:val="22"/>
        </w:rPr>
        <w:t>.</w:t>
      </w:r>
      <w:r w:rsidRPr="00417FB0">
        <w:rPr>
          <w:rFonts w:ascii="Helvetica" w:hAnsi="Helvetica" w:cs="Helvetica"/>
          <w:sz w:val="22"/>
          <w:szCs w:val="22"/>
        </w:rPr>
        <w:t>P</w:t>
      </w:r>
      <w:r w:rsidR="00A50354" w:rsidRPr="00417FB0">
        <w:rPr>
          <w:rFonts w:ascii="Helvetica" w:hAnsi="Helvetica" w:cs="Helvetica"/>
          <w:sz w:val="22"/>
          <w:szCs w:val="22"/>
        </w:rPr>
        <w:t>.</w:t>
      </w:r>
      <w:r w:rsidRPr="00417FB0">
        <w:rPr>
          <w:rFonts w:ascii="Helvetica" w:hAnsi="Helvetica" w:cs="Helvetica"/>
          <w:sz w:val="22"/>
          <w:szCs w:val="22"/>
        </w:rPr>
        <w:t>, Singleton</w:t>
      </w:r>
      <w:r w:rsidR="00A50354" w:rsidRPr="00417FB0">
        <w:rPr>
          <w:rFonts w:ascii="Helvetica" w:hAnsi="Helvetica" w:cs="Helvetica"/>
          <w:sz w:val="22"/>
          <w:szCs w:val="22"/>
        </w:rPr>
        <w:t>,</w:t>
      </w:r>
      <w:r w:rsidRPr="00417FB0">
        <w:rPr>
          <w:rFonts w:ascii="Helvetica" w:hAnsi="Helvetica" w:cs="Helvetica"/>
          <w:sz w:val="22"/>
          <w:szCs w:val="22"/>
        </w:rPr>
        <w:t xml:space="preserve"> A</w:t>
      </w:r>
      <w:r w:rsidR="00A50354" w:rsidRPr="00417FB0">
        <w:rPr>
          <w:rFonts w:ascii="Helvetica" w:hAnsi="Helvetica" w:cs="Helvetica"/>
          <w:sz w:val="22"/>
          <w:szCs w:val="22"/>
        </w:rPr>
        <w:t>.</w:t>
      </w:r>
      <w:r w:rsidRPr="00417FB0">
        <w:rPr>
          <w:rFonts w:ascii="Helvetica" w:hAnsi="Helvetica" w:cs="Helvetica"/>
          <w:sz w:val="22"/>
          <w:szCs w:val="22"/>
        </w:rPr>
        <w:t>B</w:t>
      </w:r>
      <w:r w:rsidR="00A50354" w:rsidRPr="00417FB0">
        <w:rPr>
          <w:rFonts w:ascii="Helvetica" w:hAnsi="Helvetica" w:cs="Helvetica"/>
          <w:sz w:val="22"/>
          <w:szCs w:val="22"/>
        </w:rPr>
        <w:t>.</w:t>
      </w:r>
      <w:r w:rsidRPr="00417FB0">
        <w:rPr>
          <w:rFonts w:ascii="Helvetica" w:hAnsi="Helvetica" w:cs="Helvetica"/>
          <w:sz w:val="22"/>
          <w:szCs w:val="22"/>
        </w:rPr>
        <w:t xml:space="preserve">; Parkinson's Disease Biomarkers Program and Parkinson's Progression Marker Initiative investigators.  (2015).  Diagnosis of Parkinson’s disease </w:t>
      </w:r>
      <w:proofErr w:type="gramStart"/>
      <w:r w:rsidRPr="00417FB0">
        <w:rPr>
          <w:rFonts w:ascii="Helvetica" w:hAnsi="Helvetica" w:cs="Helvetica"/>
          <w:sz w:val="22"/>
          <w:szCs w:val="22"/>
        </w:rPr>
        <w:t>on the basis of</w:t>
      </w:r>
      <w:proofErr w:type="gramEnd"/>
      <w:r w:rsidRPr="00417FB0">
        <w:rPr>
          <w:rFonts w:ascii="Helvetica" w:hAnsi="Helvetica" w:cs="Helvetica"/>
          <w:sz w:val="22"/>
          <w:szCs w:val="22"/>
        </w:rPr>
        <w:t xml:space="preserve"> clinical and genetic classification: a population-based modeling study.  </w:t>
      </w:r>
      <w:r w:rsidRPr="00417FB0">
        <w:rPr>
          <w:rFonts w:ascii="Helvetica" w:hAnsi="Helvetica" w:cs="Helvetica"/>
          <w:sz w:val="22"/>
          <w:szCs w:val="22"/>
          <w:u w:val="single"/>
        </w:rPr>
        <w:t>Lancet Neurology.</w:t>
      </w:r>
      <w:r w:rsidRPr="00417FB0">
        <w:rPr>
          <w:rFonts w:ascii="Helvetica" w:hAnsi="Helvetica" w:cs="Helvetica"/>
          <w:sz w:val="22"/>
          <w:szCs w:val="22"/>
        </w:rPr>
        <w:t xml:space="preserve"> 14(10): 1002-1009.</w:t>
      </w:r>
      <w:r w:rsidR="00D55944" w:rsidRPr="00417FB0">
        <w:rPr>
          <w:rFonts w:ascii="Helvetica" w:hAnsi="Helvetica" w:cs="Helvetica"/>
          <w:sz w:val="22"/>
          <w:szCs w:val="22"/>
        </w:rPr>
        <w:t xml:space="preserve"> </w:t>
      </w:r>
    </w:p>
    <w:p w14:paraId="4F8B1F0F" w14:textId="77777777" w:rsidR="0042535B" w:rsidRPr="00417FB0" w:rsidRDefault="0042535B" w:rsidP="00B352A6">
      <w:pPr>
        <w:ind w:left="720" w:hanging="720"/>
        <w:rPr>
          <w:rFonts w:ascii="Helvetica" w:hAnsi="Helvetica" w:cs="Helvetica"/>
          <w:sz w:val="22"/>
          <w:szCs w:val="22"/>
        </w:rPr>
      </w:pPr>
    </w:p>
    <w:p w14:paraId="5252CA66" w14:textId="087CF657" w:rsidR="004B1EEC" w:rsidRPr="00417FB0" w:rsidRDefault="00C30DB3" w:rsidP="00B352A6">
      <w:pPr>
        <w:pStyle w:val="ListParagraph"/>
        <w:numPr>
          <w:ilvl w:val="0"/>
          <w:numId w:val="35"/>
        </w:numPr>
        <w:ind w:hanging="720"/>
        <w:rPr>
          <w:rFonts w:ascii="Helvetica" w:hAnsi="Helvetica" w:cs="Helvetica"/>
          <w:sz w:val="22"/>
          <w:szCs w:val="22"/>
        </w:rPr>
      </w:pPr>
      <w:proofErr w:type="spellStart"/>
      <w:r w:rsidRPr="00417FB0">
        <w:rPr>
          <w:rFonts w:ascii="Helvetica" w:hAnsi="Helvetica" w:cs="Helvetica"/>
          <w:sz w:val="22"/>
          <w:szCs w:val="22"/>
        </w:rPr>
        <w:t>Planetta</w:t>
      </w:r>
      <w:proofErr w:type="spellEnd"/>
      <w:r w:rsidRPr="00417FB0">
        <w:rPr>
          <w:rFonts w:ascii="Helvetica" w:hAnsi="Helvetica" w:cs="Helvetica"/>
          <w:sz w:val="22"/>
          <w:szCs w:val="22"/>
        </w:rPr>
        <w:t xml:space="preserve">, P.J., </w:t>
      </w:r>
      <w:r w:rsidRPr="00417FB0">
        <w:rPr>
          <w:rFonts w:ascii="Helvetica" w:hAnsi="Helvetica" w:cs="Helvetica"/>
          <w:color w:val="000000" w:themeColor="text1"/>
          <w:sz w:val="22"/>
          <w:szCs w:val="22"/>
        </w:rPr>
        <w:t xml:space="preserve">Ofori, E., Pasternak, O., </w:t>
      </w:r>
      <w:proofErr w:type="spellStart"/>
      <w:r w:rsidRPr="00417FB0">
        <w:rPr>
          <w:rFonts w:ascii="Helvetica" w:hAnsi="Helvetica" w:cs="Helvetica"/>
          <w:color w:val="000000" w:themeColor="text1"/>
          <w:sz w:val="22"/>
          <w:szCs w:val="22"/>
        </w:rPr>
        <w:t>Burciu</w:t>
      </w:r>
      <w:proofErr w:type="spellEnd"/>
      <w:r w:rsidRPr="00417FB0">
        <w:rPr>
          <w:rFonts w:ascii="Helvetica" w:hAnsi="Helvetica" w:cs="Helvetica"/>
          <w:color w:val="000000" w:themeColor="text1"/>
          <w:sz w:val="22"/>
          <w:szCs w:val="22"/>
        </w:rPr>
        <w:t xml:space="preserve">, R., </w:t>
      </w:r>
      <w:r w:rsidR="00236311" w:rsidRPr="00417FB0">
        <w:rPr>
          <w:rFonts w:ascii="Helvetica" w:hAnsi="Helvetica" w:cs="Helvetica"/>
          <w:color w:val="000000" w:themeColor="text1"/>
          <w:sz w:val="22"/>
          <w:szCs w:val="22"/>
        </w:rPr>
        <w:t xml:space="preserve">Shukla, P., </w:t>
      </w:r>
      <w:r w:rsidRPr="00417FB0">
        <w:rPr>
          <w:rFonts w:ascii="Helvetica" w:hAnsi="Helvetica" w:cs="Helvetica"/>
          <w:color w:val="000000" w:themeColor="text1"/>
          <w:sz w:val="22"/>
          <w:szCs w:val="22"/>
        </w:rPr>
        <w:t xml:space="preserve">DeSimone, J.C., Okun, M.S., McFarland, N., Vaillancourt D.E.  </w:t>
      </w:r>
      <w:r w:rsidR="00242BE1" w:rsidRPr="00417FB0">
        <w:rPr>
          <w:rFonts w:ascii="Helvetica" w:hAnsi="Helvetica" w:cs="Helvetica"/>
          <w:color w:val="000000" w:themeColor="text1"/>
          <w:sz w:val="22"/>
          <w:szCs w:val="22"/>
        </w:rPr>
        <w:t>(201</w:t>
      </w:r>
      <w:r w:rsidR="00676F1E" w:rsidRPr="00417FB0">
        <w:rPr>
          <w:rFonts w:ascii="Helvetica" w:hAnsi="Helvetica" w:cs="Helvetica"/>
          <w:color w:val="000000" w:themeColor="text1"/>
          <w:sz w:val="22"/>
          <w:szCs w:val="22"/>
        </w:rPr>
        <w:t>6</w:t>
      </w:r>
      <w:r w:rsidRPr="00417FB0">
        <w:rPr>
          <w:rFonts w:ascii="Helvetica" w:hAnsi="Helvetica" w:cs="Helvetica"/>
          <w:color w:val="000000" w:themeColor="text1"/>
          <w:sz w:val="22"/>
          <w:szCs w:val="22"/>
        </w:rPr>
        <w:t xml:space="preserve">).  Free water imaging in Parkinson’s disease and atypical Parkinsonism.  </w:t>
      </w:r>
      <w:r w:rsidRPr="00417FB0">
        <w:rPr>
          <w:rFonts w:ascii="Helvetica" w:hAnsi="Helvetica" w:cs="Helvetica"/>
          <w:color w:val="000000" w:themeColor="text1"/>
          <w:sz w:val="22"/>
          <w:szCs w:val="22"/>
          <w:u w:val="single"/>
        </w:rPr>
        <w:t>Brain</w:t>
      </w:r>
      <w:r w:rsidR="00AE0966" w:rsidRPr="00417FB0">
        <w:rPr>
          <w:rFonts w:ascii="Helvetica" w:hAnsi="Helvetica" w:cs="Helvetica"/>
          <w:color w:val="000000" w:themeColor="text1"/>
          <w:sz w:val="22"/>
          <w:szCs w:val="22"/>
        </w:rPr>
        <w:t>. 139(Pt2): 495-508.</w:t>
      </w:r>
      <w:r w:rsidRPr="00417FB0">
        <w:rPr>
          <w:rFonts w:ascii="Helvetica" w:hAnsi="Helvetica" w:cs="Helvetica"/>
          <w:color w:val="000000" w:themeColor="text1"/>
          <w:sz w:val="22"/>
          <w:szCs w:val="22"/>
        </w:rPr>
        <w:t xml:space="preserve">  </w:t>
      </w:r>
      <w:r w:rsidR="00AB43B2" w:rsidRPr="00417FB0">
        <w:rPr>
          <w:rFonts w:ascii="Helvetica" w:hAnsi="Helvetica" w:cs="Arial"/>
          <w:color w:val="000000" w:themeColor="text1"/>
          <w:sz w:val="22"/>
          <w:szCs w:val="22"/>
        </w:rPr>
        <w:t xml:space="preserve">PMID: 26705348. </w:t>
      </w:r>
    </w:p>
    <w:p w14:paraId="1E2CFE13" w14:textId="77777777" w:rsidR="002A5EAD" w:rsidRPr="00417FB0" w:rsidRDefault="002A5EAD" w:rsidP="00B352A6">
      <w:pPr>
        <w:ind w:left="720" w:hanging="720"/>
        <w:rPr>
          <w:rFonts w:ascii="Helvetica" w:hAnsi="Helvetica" w:cs="Helvetica"/>
          <w:sz w:val="22"/>
          <w:szCs w:val="22"/>
        </w:rPr>
      </w:pPr>
    </w:p>
    <w:p w14:paraId="16CD0558" w14:textId="7B26D193" w:rsidR="004B1EEC" w:rsidRPr="00417FB0" w:rsidRDefault="004B1EEC" w:rsidP="00B352A6">
      <w:pPr>
        <w:pStyle w:val="ListParagraph"/>
        <w:numPr>
          <w:ilvl w:val="0"/>
          <w:numId w:val="35"/>
        </w:numPr>
        <w:ind w:hanging="720"/>
        <w:rPr>
          <w:rFonts w:ascii="Helvetica" w:hAnsi="Helvetica" w:cs="Helvetica"/>
          <w:sz w:val="22"/>
          <w:szCs w:val="22"/>
        </w:rPr>
      </w:pPr>
      <w:r w:rsidRPr="00417FB0">
        <w:rPr>
          <w:rFonts w:ascii="Helvetica" w:hAnsi="Helvetica" w:cs="Helvetica"/>
          <w:sz w:val="22"/>
          <w:szCs w:val="22"/>
        </w:rPr>
        <w:t xml:space="preserve">Wagle Shukla, A., Shuster, J.J., Chung, J.W., Vaillancourt, D.E., Patten, C., </w:t>
      </w:r>
      <w:proofErr w:type="spellStart"/>
      <w:r w:rsidRPr="00417FB0">
        <w:rPr>
          <w:rFonts w:ascii="Helvetica" w:hAnsi="Helvetica" w:cs="Helvetica"/>
          <w:sz w:val="22"/>
          <w:szCs w:val="22"/>
        </w:rPr>
        <w:t>Ostrem</w:t>
      </w:r>
      <w:proofErr w:type="spellEnd"/>
      <w:r w:rsidRPr="00417FB0">
        <w:rPr>
          <w:rFonts w:ascii="Helvetica" w:hAnsi="Helvetica" w:cs="Helvetica"/>
          <w:sz w:val="22"/>
          <w:szCs w:val="22"/>
        </w:rPr>
        <w:t xml:space="preserve">, J., and Okun, M.S.  </w:t>
      </w:r>
      <w:r w:rsidR="00DE4D5F" w:rsidRPr="00417FB0">
        <w:rPr>
          <w:rFonts w:ascii="Helvetica" w:hAnsi="Helvetica" w:cs="Helvetica"/>
          <w:sz w:val="22"/>
          <w:szCs w:val="22"/>
        </w:rPr>
        <w:t xml:space="preserve">(2016). </w:t>
      </w:r>
      <w:r w:rsidRPr="00417FB0">
        <w:rPr>
          <w:rFonts w:ascii="Helvetica" w:hAnsi="Helvetica" w:cs="Helvetica"/>
          <w:sz w:val="22"/>
          <w:szCs w:val="22"/>
        </w:rPr>
        <w:t>Repetitive Transcranial Magnetic Stimulation (</w:t>
      </w:r>
      <w:proofErr w:type="spellStart"/>
      <w:r w:rsidRPr="00417FB0">
        <w:rPr>
          <w:rFonts w:ascii="Helvetica" w:hAnsi="Helvetica" w:cs="Helvetica"/>
          <w:sz w:val="22"/>
          <w:szCs w:val="22"/>
        </w:rPr>
        <w:t>rTMS</w:t>
      </w:r>
      <w:proofErr w:type="spellEnd"/>
      <w:r w:rsidRPr="00417FB0">
        <w:rPr>
          <w:rFonts w:ascii="Helvetica" w:hAnsi="Helvetica" w:cs="Helvetica"/>
          <w:sz w:val="22"/>
          <w:szCs w:val="22"/>
        </w:rPr>
        <w:t xml:space="preserve">) Therapy in Parkinson’s Disease: A Meta Analysis.  </w:t>
      </w:r>
      <w:r w:rsidRPr="00417FB0">
        <w:rPr>
          <w:rFonts w:ascii="Helvetica" w:hAnsi="Helvetica" w:cs="Helvetica"/>
          <w:sz w:val="22"/>
          <w:szCs w:val="22"/>
          <w:u w:val="single"/>
        </w:rPr>
        <w:t>PM&amp;R</w:t>
      </w:r>
      <w:r w:rsidR="00F95EE1" w:rsidRPr="00417FB0">
        <w:rPr>
          <w:rFonts w:ascii="Helvetica" w:hAnsi="Helvetica" w:cs="Helvetica"/>
          <w:sz w:val="22"/>
          <w:szCs w:val="22"/>
        </w:rPr>
        <w:t xml:space="preserve"> </w:t>
      </w:r>
      <w:r w:rsidR="00DE4D5F" w:rsidRPr="00417FB0">
        <w:rPr>
          <w:rFonts w:ascii="Helvetica" w:hAnsi="Helvetica" w:cs="Helvetica"/>
          <w:sz w:val="22"/>
          <w:szCs w:val="22"/>
        </w:rPr>
        <w:t xml:space="preserve">8(4):356-366.  </w:t>
      </w:r>
      <w:r w:rsidR="00E94549" w:rsidRPr="00417FB0">
        <w:rPr>
          <w:rFonts w:ascii="Helvetica" w:hAnsi="Helvetica" w:cs="Helvetica"/>
          <w:sz w:val="22"/>
          <w:szCs w:val="22"/>
        </w:rPr>
        <w:t>PMID</w:t>
      </w:r>
      <w:r w:rsidR="002A5EAD" w:rsidRPr="00417FB0">
        <w:rPr>
          <w:rFonts w:ascii="Helvetica" w:hAnsi="Helvetica" w:cs="Helvetica"/>
          <w:sz w:val="22"/>
          <w:szCs w:val="22"/>
        </w:rPr>
        <w:t>: 26314233.</w:t>
      </w:r>
    </w:p>
    <w:p w14:paraId="688599A1" w14:textId="77777777" w:rsidR="000812E1" w:rsidRPr="00417FB0" w:rsidRDefault="000812E1" w:rsidP="00B352A6">
      <w:pPr>
        <w:pStyle w:val="ListParagraph"/>
        <w:ind w:hanging="720"/>
        <w:rPr>
          <w:rFonts w:ascii="Helvetica" w:hAnsi="Helvetica" w:cs="Helvetica"/>
          <w:sz w:val="22"/>
          <w:szCs w:val="22"/>
        </w:rPr>
      </w:pPr>
    </w:p>
    <w:p w14:paraId="3D47E6BC" w14:textId="2F2A3E4B" w:rsidR="00FD3849" w:rsidRPr="00417FB0" w:rsidRDefault="00FD3849" w:rsidP="00B352A6">
      <w:pPr>
        <w:pStyle w:val="ListParagraph"/>
        <w:numPr>
          <w:ilvl w:val="0"/>
          <w:numId w:val="35"/>
        </w:numPr>
        <w:ind w:hanging="720"/>
        <w:rPr>
          <w:rFonts w:ascii="Helvetica" w:hAnsi="Helvetica" w:cs="Helvetica"/>
          <w:sz w:val="22"/>
          <w:szCs w:val="22"/>
        </w:rPr>
      </w:pPr>
      <w:r w:rsidRPr="00417FB0">
        <w:rPr>
          <w:rFonts w:ascii="Helvetica" w:hAnsi="Helvetica" w:cs="Helvetica"/>
          <w:sz w:val="22"/>
          <w:szCs w:val="22"/>
        </w:rPr>
        <w:t>Ofori, E., Du, G., Babcock, D., Huang, X., Vaillancourt, D.E.  (</w:t>
      </w:r>
      <w:r w:rsidR="00774030" w:rsidRPr="00417FB0">
        <w:rPr>
          <w:rFonts w:ascii="Helvetica" w:hAnsi="Helvetica" w:cs="Helvetica"/>
          <w:sz w:val="22"/>
          <w:szCs w:val="22"/>
        </w:rPr>
        <w:t>2016</w:t>
      </w:r>
      <w:r w:rsidRPr="00417FB0">
        <w:rPr>
          <w:rFonts w:ascii="Helvetica" w:hAnsi="Helvetica" w:cs="Helvetica"/>
          <w:sz w:val="22"/>
          <w:szCs w:val="22"/>
        </w:rPr>
        <w:t xml:space="preserve">).  Parkinson’s Disease Biomarkers Program Brain Imaging Repository.  </w:t>
      </w:r>
      <w:r w:rsidRPr="00417FB0">
        <w:rPr>
          <w:rFonts w:ascii="Helvetica" w:hAnsi="Helvetica" w:cs="Helvetica"/>
          <w:sz w:val="22"/>
          <w:szCs w:val="22"/>
          <w:u w:val="single"/>
        </w:rPr>
        <w:t>Neuroimage</w:t>
      </w:r>
      <w:r w:rsidR="00774030" w:rsidRPr="00417FB0">
        <w:rPr>
          <w:rFonts w:ascii="Helvetica" w:hAnsi="Helvetica" w:cs="Helvetica"/>
          <w:sz w:val="22"/>
          <w:szCs w:val="22"/>
        </w:rPr>
        <w:t xml:space="preserve"> 124(</w:t>
      </w:r>
      <w:proofErr w:type="spellStart"/>
      <w:r w:rsidR="00774030" w:rsidRPr="00417FB0">
        <w:rPr>
          <w:rFonts w:ascii="Helvetica" w:hAnsi="Helvetica" w:cs="Helvetica"/>
          <w:sz w:val="22"/>
          <w:szCs w:val="22"/>
        </w:rPr>
        <w:t>PtB</w:t>
      </w:r>
      <w:proofErr w:type="spellEnd"/>
      <w:r w:rsidR="00774030" w:rsidRPr="00417FB0">
        <w:rPr>
          <w:rFonts w:ascii="Helvetica" w:hAnsi="Helvetica" w:cs="Helvetica"/>
          <w:sz w:val="22"/>
          <w:szCs w:val="22"/>
        </w:rPr>
        <w:t>):1120-1124.</w:t>
      </w:r>
      <w:r w:rsidRPr="00417FB0">
        <w:rPr>
          <w:rFonts w:ascii="Helvetica" w:hAnsi="Helvetica" w:cs="Helvetica"/>
          <w:sz w:val="22"/>
          <w:szCs w:val="22"/>
        </w:rPr>
        <w:t xml:space="preserve"> </w:t>
      </w:r>
      <w:r w:rsidR="00B631E9" w:rsidRPr="00417FB0">
        <w:rPr>
          <w:rFonts w:ascii="Helvetica" w:hAnsi="Helvetica" w:cs="Helvetica"/>
          <w:sz w:val="22"/>
          <w:szCs w:val="22"/>
        </w:rPr>
        <w:t>PMID: 25976927</w:t>
      </w:r>
      <w:r w:rsidR="002A5EAD" w:rsidRPr="00417FB0">
        <w:rPr>
          <w:rFonts w:ascii="Helvetica" w:hAnsi="Helvetica" w:cs="Helvetica"/>
          <w:sz w:val="22"/>
          <w:szCs w:val="22"/>
        </w:rPr>
        <w:t>.</w:t>
      </w:r>
    </w:p>
    <w:p w14:paraId="7F990843" w14:textId="77777777" w:rsidR="00AD0E55" w:rsidRPr="00417FB0" w:rsidRDefault="00AD0E55" w:rsidP="00B352A6">
      <w:pPr>
        <w:pStyle w:val="ListParagraph"/>
        <w:ind w:hanging="720"/>
        <w:rPr>
          <w:rFonts w:ascii="Helvetica" w:hAnsi="Helvetica" w:cs="Helvetica"/>
          <w:sz w:val="22"/>
          <w:szCs w:val="22"/>
        </w:rPr>
      </w:pPr>
    </w:p>
    <w:p w14:paraId="7EF7B2F3" w14:textId="731F4072" w:rsidR="00AD0E55" w:rsidRPr="00417FB0" w:rsidRDefault="00AD0E55" w:rsidP="00B352A6">
      <w:pPr>
        <w:pStyle w:val="ListParagraph"/>
        <w:numPr>
          <w:ilvl w:val="0"/>
          <w:numId w:val="35"/>
        </w:numPr>
        <w:ind w:hanging="720"/>
        <w:rPr>
          <w:rFonts w:ascii="Helvetica" w:hAnsi="Helvetica" w:cs="Helvetica"/>
          <w:sz w:val="22"/>
          <w:szCs w:val="22"/>
        </w:rPr>
      </w:pPr>
      <w:r w:rsidRPr="00417FB0">
        <w:rPr>
          <w:rFonts w:ascii="Helvetica" w:hAnsi="Helvetica" w:cs="Helvetica"/>
          <w:sz w:val="22"/>
          <w:szCs w:val="22"/>
        </w:rPr>
        <w:t xml:space="preserve">Shinichi, A., Skinner, J.W., Lee, H.K., </w:t>
      </w:r>
      <w:proofErr w:type="spellStart"/>
      <w:r w:rsidRPr="00417FB0">
        <w:rPr>
          <w:rFonts w:ascii="Helvetica" w:hAnsi="Helvetica" w:cs="Helvetica"/>
          <w:sz w:val="22"/>
          <w:szCs w:val="22"/>
        </w:rPr>
        <w:t>Stegemoller</w:t>
      </w:r>
      <w:proofErr w:type="spellEnd"/>
      <w:r w:rsidRPr="00417FB0">
        <w:rPr>
          <w:rFonts w:ascii="Helvetica" w:hAnsi="Helvetica" w:cs="Helvetica"/>
          <w:sz w:val="22"/>
          <w:szCs w:val="22"/>
        </w:rPr>
        <w:t xml:space="preserve">, E.L., Hack, N., Akbar, U., Vaillancourt, D.E., McFarland, N., Hass, C.J. (2015).  Discriminating features of gait </w:t>
      </w:r>
      <w:r w:rsidRPr="00417FB0">
        <w:rPr>
          <w:rFonts w:ascii="Helvetica" w:hAnsi="Helvetica" w:cs="Helvetica"/>
          <w:sz w:val="22"/>
          <w:szCs w:val="22"/>
        </w:rPr>
        <w:lastRenderedPageBreak/>
        <w:t xml:space="preserve">performance in progressive supranuclear palsy.  </w:t>
      </w:r>
      <w:r w:rsidRPr="00417FB0">
        <w:rPr>
          <w:rFonts w:ascii="Helvetica" w:hAnsi="Helvetica" w:cs="Helvetica"/>
          <w:sz w:val="22"/>
          <w:szCs w:val="22"/>
          <w:u w:val="single"/>
        </w:rPr>
        <w:t>Parkinsonism and Related Disorders</w:t>
      </w:r>
      <w:r w:rsidRPr="00417FB0">
        <w:rPr>
          <w:rFonts w:ascii="Helvetica" w:hAnsi="Helvetica" w:cs="Helvetica"/>
          <w:sz w:val="22"/>
          <w:szCs w:val="22"/>
        </w:rPr>
        <w:t xml:space="preserve"> 21: 888-893.</w:t>
      </w:r>
      <w:r w:rsidR="0078753E" w:rsidRPr="00417FB0">
        <w:rPr>
          <w:rFonts w:ascii="Helvetica" w:hAnsi="Helvetica" w:cs="Helvetica"/>
          <w:sz w:val="22"/>
          <w:szCs w:val="22"/>
        </w:rPr>
        <w:t xml:space="preserve">  </w:t>
      </w:r>
    </w:p>
    <w:p w14:paraId="632300AE" w14:textId="77777777" w:rsidR="00FD3849" w:rsidRPr="00417FB0" w:rsidRDefault="00FD3849" w:rsidP="00B352A6">
      <w:pPr>
        <w:pStyle w:val="ListParagraph"/>
        <w:ind w:hanging="720"/>
        <w:rPr>
          <w:rFonts w:ascii="Helvetica" w:hAnsi="Helvetica" w:cs="Helvetica"/>
          <w:sz w:val="22"/>
          <w:szCs w:val="22"/>
        </w:rPr>
      </w:pPr>
    </w:p>
    <w:p w14:paraId="2BED08EC" w14:textId="10F850AD" w:rsidR="00D21F3F" w:rsidRPr="00417FB0" w:rsidRDefault="00D21F3F" w:rsidP="00B352A6">
      <w:pPr>
        <w:pStyle w:val="ListParagraph"/>
        <w:numPr>
          <w:ilvl w:val="0"/>
          <w:numId w:val="35"/>
        </w:numPr>
        <w:ind w:hanging="720"/>
        <w:rPr>
          <w:rFonts w:ascii="Helvetica" w:hAnsi="Helvetica" w:cs="Helvetica"/>
          <w:sz w:val="22"/>
          <w:szCs w:val="22"/>
        </w:rPr>
      </w:pPr>
      <w:r w:rsidRPr="00417FB0">
        <w:rPr>
          <w:rFonts w:ascii="Helvetica" w:hAnsi="Helvetica" w:cs="Helvetica"/>
          <w:sz w:val="22"/>
          <w:szCs w:val="22"/>
        </w:rPr>
        <w:t xml:space="preserve">Ofori, E., Coombes, S.A., Vaillancourt, D.E.  </w:t>
      </w:r>
      <w:r w:rsidRPr="00417FB0">
        <w:rPr>
          <w:rFonts w:ascii="Helvetica" w:hAnsi="Helvetica" w:cs="Arial"/>
          <w:sz w:val="22"/>
          <w:szCs w:val="22"/>
        </w:rPr>
        <w:t>(</w:t>
      </w:r>
      <w:r w:rsidR="00AD0E55" w:rsidRPr="00417FB0">
        <w:rPr>
          <w:rFonts w:ascii="Helvetica" w:hAnsi="Helvetica" w:cs="Helvetica"/>
          <w:sz w:val="22"/>
          <w:szCs w:val="22"/>
        </w:rPr>
        <w:t>2015</w:t>
      </w:r>
      <w:proofErr w:type="gramStart"/>
      <w:r w:rsidRPr="00417FB0">
        <w:rPr>
          <w:rFonts w:ascii="Helvetica" w:hAnsi="Helvetica" w:cs="Arial"/>
          <w:sz w:val="22"/>
          <w:szCs w:val="22"/>
        </w:rPr>
        <w:t xml:space="preserve">)  </w:t>
      </w:r>
      <w:r w:rsidRPr="00417FB0">
        <w:rPr>
          <w:rFonts w:ascii="Helvetica" w:hAnsi="Helvetica" w:cs="Helvetica"/>
          <w:sz w:val="22"/>
          <w:szCs w:val="22"/>
        </w:rPr>
        <w:t>3</w:t>
      </w:r>
      <w:proofErr w:type="gramEnd"/>
      <w:r w:rsidRPr="00417FB0">
        <w:rPr>
          <w:rFonts w:ascii="Helvetica" w:hAnsi="Helvetica" w:cs="Helvetica"/>
          <w:sz w:val="22"/>
          <w:szCs w:val="22"/>
        </w:rPr>
        <w:t xml:space="preserve">D cortical electrophysiology of ballistic upper limb movement in humans.  </w:t>
      </w:r>
      <w:r w:rsidRPr="00417FB0">
        <w:rPr>
          <w:rFonts w:ascii="Helvetica" w:hAnsi="Helvetica" w:cs="Helvetica"/>
          <w:sz w:val="22"/>
          <w:szCs w:val="22"/>
          <w:u w:val="single"/>
        </w:rPr>
        <w:t>Neuroimage</w:t>
      </w:r>
      <w:r w:rsidR="00AD0E55" w:rsidRPr="00417FB0">
        <w:rPr>
          <w:rFonts w:ascii="Helvetica" w:hAnsi="Helvetica" w:cs="Helvetica"/>
          <w:sz w:val="22"/>
          <w:szCs w:val="22"/>
        </w:rPr>
        <w:t xml:space="preserve"> 115:30-41.</w:t>
      </w:r>
      <w:r w:rsidRPr="00417FB0">
        <w:rPr>
          <w:rFonts w:ascii="Helvetica" w:hAnsi="Helvetica" w:cs="Helvetica"/>
          <w:sz w:val="22"/>
          <w:szCs w:val="22"/>
        </w:rPr>
        <w:t xml:space="preserve">  </w:t>
      </w:r>
      <w:r w:rsidR="00A67F9C" w:rsidRPr="00417FB0">
        <w:rPr>
          <w:rFonts w:ascii="Helvetica" w:hAnsi="Helvetica" w:cs="Arial"/>
          <w:sz w:val="22"/>
          <w:szCs w:val="22"/>
        </w:rPr>
        <w:t xml:space="preserve">PMC4461491. </w:t>
      </w:r>
    </w:p>
    <w:p w14:paraId="122EE3FD" w14:textId="77777777" w:rsidR="00D21F3F" w:rsidRPr="00417FB0" w:rsidRDefault="00D21F3F" w:rsidP="00B352A6">
      <w:pPr>
        <w:pStyle w:val="ListParagraph"/>
        <w:ind w:hanging="720"/>
        <w:rPr>
          <w:rFonts w:ascii="Helvetica" w:hAnsi="Helvetica" w:cs="Helvetica"/>
          <w:sz w:val="22"/>
          <w:szCs w:val="22"/>
        </w:rPr>
      </w:pPr>
    </w:p>
    <w:p w14:paraId="56E1C277" w14:textId="0B805B10" w:rsidR="00DA66E9" w:rsidRPr="00417FB0" w:rsidRDefault="00DA66E9" w:rsidP="00B352A6">
      <w:pPr>
        <w:pStyle w:val="ListParagraph"/>
        <w:numPr>
          <w:ilvl w:val="0"/>
          <w:numId w:val="35"/>
        </w:numPr>
        <w:ind w:hanging="720"/>
        <w:rPr>
          <w:rFonts w:ascii="Helvetica" w:hAnsi="Helvetica" w:cs="Helvetica"/>
          <w:sz w:val="22"/>
          <w:szCs w:val="22"/>
        </w:rPr>
      </w:pPr>
      <w:r w:rsidRPr="00417FB0">
        <w:rPr>
          <w:rFonts w:ascii="Helvetica" w:hAnsi="Helvetica" w:cs="Helvetica"/>
          <w:sz w:val="22"/>
          <w:szCs w:val="22"/>
        </w:rPr>
        <w:t xml:space="preserve">David, F.J., Robichaud, J.A., </w:t>
      </w:r>
      <w:proofErr w:type="spellStart"/>
      <w:r w:rsidRPr="00417FB0">
        <w:rPr>
          <w:rFonts w:ascii="Helvetica" w:hAnsi="Helvetica" w:cs="Helvetica"/>
          <w:sz w:val="22"/>
          <w:szCs w:val="22"/>
        </w:rPr>
        <w:t>Leurgans</w:t>
      </w:r>
      <w:proofErr w:type="spellEnd"/>
      <w:r w:rsidRPr="00417FB0">
        <w:rPr>
          <w:rFonts w:ascii="Helvetica" w:hAnsi="Helvetica" w:cs="Helvetica"/>
          <w:sz w:val="22"/>
          <w:szCs w:val="22"/>
        </w:rPr>
        <w:t xml:space="preserve">, S.E., Poon, C., </w:t>
      </w:r>
      <w:proofErr w:type="spellStart"/>
      <w:r w:rsidRPr="00417FB0">
        <w:rPr>
          <w:rFonts w:ascii="Helvetica" w:hAnsi="Helvetica" w:cs="Helvetica"/>
          <w:sz w:val="22"/>
          <w:szCs w:val="22"/>
        </w:rPr>
        <w:t>Kohrt</w:t>
      </w:r>
      <w:proofErr w:type="spellEnd"/>
      <w:r w:rsidRPr="00417FB0">
        <w:rPr>
          <w:rFonts w:ascii="Helvetica" w:hAnsi="Helvetica" w:cs="Helvetica"/>
          <w:sz w:val="22"/>
          <w:szCs w:val="22"/>
        </w:rPr>
        <w:t xml:space="preserve">, W.M., Goldman, J.G., </w:t>
      </w:r>
      <w:proofErr w:type="spellStart"/>
      <w:r w:rsidRPr="00417FB0">
        <w:rPr>
          <w:rFonts w:ascii="Helvetica" w:hAnsi="Helvetica" w:cs="Helvetica"/>
          <w:sz w:val="22"/>
          <w:szCs w:val="22"/>
        </w:rPr>
        <w:t>Comella</w:t>
      </w:r>
      <w:proofErr w:type="spellEnd"/>
      <w:r w:rsidRPr="00417FB0">
        <w:rPr>
          <w:rFonts w:ascii="Helvetica" w:hAnsi="Helvetica" w:cs="Helvetica"/>
          <w:sz w:val="22"/>
          <w:szCs w:val="22"/>
        </w:rPr>
        <w:t xml:space="preserve">, C.L., Vaillancourt, D.E., </w:t>
      </w:r>
      <w:proofErr w:type="spellStart"/>
      <w:r w:rsidRPr="00417FB0">
        <w:rPr>
          <w:rFonts w:ascii="Helvetica" w:hAnsi="Helvetica" w:cs="Helvetica"/>
          <w:sz w:val="22"/>
          <w:szCs w:val="22"/>
        </w:rPr>
        <w:t>Corcos</w:t>
      </w:r>
      <w:proofErr w:type="spellEnd"/>
      <w:r w:rsidRPr="00417FB0">
        <w:rPr>
          <w:rFonts w:ascii="Helvetica" w:hAnsi="Helvetica" w:cs="Helvetica"/>
          <w:sz w:val="22"/>
          <w:szCs w:val="22"/>
        </w:rPr>
        <w:t>, D.M.  (</w:t>
      </w:r>
      <w:r w:rsidR="00F00AF5" w:rsidRPr="00417FB0">
        <w:rPr>
          <w:rFonts w:ascii="Helvetica" w:hAnsi="Helvetica" w:cs="Helvetica"/>
          <w:sz w:val="22"/>
          <w:szCs w:val="22"/>
        </w:rPr>
        <w:t>2015</w:t>
      </w:r>
      <w:r w:rsidRPr="00417FB0">
        <w:rPr>
          <w:rFonts w:ascii="Helvetica" w:hAnsi="Helvetica" w:cs="Helvetica"/>
          <w:sz w:val="22"/>
          <w:szCs w:val="22"/>
        </w:rPr>
        <w:t xml:space="preserve">).  Exercise improves cognition in Parkinson’s disease: the </w:t>
      </w:r>
      <w:r w:rsidRPr="00417FB0">
        <w:rPr>
          <w:rFonts w:ascii="Helvetica" w:hAnsi="Helvetica" w:cs="Helvetica"/>
          <w:color w:val="000000" w:themeColor="text1"/>
          <w:sz w:val="22"/>
          <w:szCs w:val="22"/>
        </w:rPr>
        <w:t xml:space="preserve">PRET-PD randomized clinical trial.  </w:t>
      </w:r>
      <w:r w:rsidRPr="00417FB0">
        <w:rPr>
          <w:rFonts w:ascii="Helvetica" w:hAnsi="Helvetica" w:cs="Helvetica"/>
          <w:color w:val="000000" w:themeColor="text1"/>
          <w:sz w:val="22"/>
          <w:szCs w:val="22"/>
          <w:u w:val="single"/>
        </w:rPr>
        <w:t>Movement Disorders</w:t>
      </w:r>
      <w:r w:rsidR="00F00AF5" w:rsidRPr="00417FB0">
        <w:rPr>
          <w:rFonts w:ascii="Helvetica" w:hAnsi="Helvetica" w:cs="Helvetica"/>
          <w:color w:val="000000" w:themeColor="text1"/>
          <w:sz w:val="22"/>
          <w:szCs w:val="22"/>
        </w:rPr>
        <w:t xml:space="preserve"> 30(12):1657-1663.</w:t>
      </w:r>
      <w:r w:rsidR="00993BAA" w:rsidRPr="00417FB0">
        <w:rPr>
          <w:rFonts w:ascii="Helvetica" w:hAnsi="Helvetica" w:cs="Helvetica"/>
          <w:color w:val="000000" w:themeColor="text1"/>
          <w:sz w:val="22"/>
          <w:szCs w:val="22"/>
        </w:rPr>
        <w:t xml:space="preserve">  </w:t>
      </w:r>
      <w:r w:rsidR="0007144B" w:rsidRPr="00417FB0">
        <w:rPr>
          <w:rFonts w:ascii="Helvetica" w:hAnsi="Helvetica" w:cs="Arial"/>
          <w:color w:val="000000" w:themeColor="text1"/>
          <w:sz w:val="22"/>
          <w:szCs w:val="22"/>
        </w:rPr>
        <w:t xml:space="preserve">PMID: 26148003. </w:t>
      </w:r>
    </w:p>
    <w:p w14:paraId="5632213E" w14:textId="77777777" w:rsidR="00645757" w:rsidRPr="00417FB0" w:rsidRDefault="00645757" w:rsidP="00B352A6">
      <w:pPr>
        <w:ind w:left="720" w:hanging="720"/>
        <w:rPr>
          <w:rFonts w:ascii="Helvetica" w:hAnsi="Helvetica" w:cs="Helvetica"/>
          <w:sz w:val="22"/>
          <w:szCs w:val="22"/>
        </w:rPr>
      </w:pPr>
    </w:p>
    <w:p w14:paraId="2DEE2FF7" w14:textId="253AC6CC" w:rsidR="00DA66E9" w:rsidRPr="00417FB0" w:rsidRDefault="00DA66E9" w:rsidP="00B352A6">
      <w:pPr>
        <w:pStyle w:val="ListParagraph"/>
        <w:numPr>
          <w:ilvl w:val="0"/>
          <w:numId w:val="35"/>
        </w:numPr>
        <w:ind w:hanging="720"/>
        <w:rPr>
          <w:rFonts w:ascii="Helvetica" w:hAnsi="Helvetica" w:cs="Arial"/>
          <w:sz w:val="22"/>
          <w:szCs w:val="22"/>
          <w:u w:val="single"/>
        </w:rPr>
      </w:pPr>
      <w:proofErr w:type="spellStart"/>
      <w:r w:rsidRPr="00417FB0">
        <w:rPr>
          <w:rFonts w:ascii="Helvetica" w:hAnsi="Helvetica" w:cs="Arial"/>
          <w:sz w:val="22"/>
          <w:szCs w:val="22"/>
        </w:rPr>
        <w:t>Burciu</w:t>
      </w:r>
      <w:proofErr w:type="spellEnd"/>
      <w:r w:rsidRPr="00417FB0">
        <w:rPr>
          <w:rFonts w:ascii="Helvetica" w:hAnsi="Helvetica" w:cs="Arial"/>
          <w:sz w:val="22"/>
          <w:szCs w:val="22"/>
        </w:rPr>
        <w:t xml:space="preserve">, R., Ofori, E., Shukla, P., Snyder, A., </w:t>
      </w:r>
      <w:proofErr w:type="spellStart"/>
      <w:r w:rsidRPr="00417FB0">
        <w:rPr>
          <w:rFonts w:ascii="Helvetica" w:hAnsi="Helvetica" w:cs="Arial"/>
          <w:sz w:val="22"/>
          <w:szCs w:val="22"/>
        </w:rPr>
        <w:t>Planetta</w:t>
      </w:r>
      <w:proofErr w:type="spellEnd"/>
      <w:r w:rsidRPr="00417FB0">
        <w:rPr>
          <w:rFonts w:ascii="Helvetica" w:hAnsi="Helvetica" w:cs="Arial"/>
          <w:sz w:val="22"/>
          <w:szCs w:val="22"/>
        </w:rPr>
        <w:t xml:space="preserve">, P.J., Hass, C.J., Okun, M.S., McFarland, N., Vaillancourt, </w:t>
      </w:r>
      <w:r w:rsidRPr="00417FB0">
        <w:rPr>
          <w:rFonts w:ascii="Helvetica" w:hAnsi="Helvetica" w:cs="Arial"/>
          <w:color w:val="000000" w:themeColor="text1"/>
          <w:sz w:val="22"/>
          <w:szCs w:val="22"/>
        </w:rPr>
        <w:t>D.E. (</w:t>
      </w:r>
      <w:r w:rsidR="00F42B5D" w:rsidRPr="00417FB0">
        <w:rPr>
          <w:rFonts w:ascii="Helvetica" w:hAnsi="Helvetica" w:cs="Helvetica"/>
          <w:color w:val="000000" w:themeColor="text1"/>
          <w:sz w:val="22"/>
          <w:szCs w:val="22"/>
        </w:rPr>
        <w:t>2015</w:t>
      </w:r>
      <w:r w:rsidRPr="00417FB0">
        <w:rPr>
          <w:rFonts w:ascii="Helvetica" w:hAnsi="Helvetica" w:cs="Arial"/>
          <w:color w:val="000000" w:themeColor="text1"/>
          <w:sz w:val="22"/>
          <w:szCs w:val="22"/>
        </w:rPr>
        <w:t xml:space="preserve">) Distinct patterns of cortical and cerebellar fMRI activity in progressive supranuclear palsy and Parkinson's disease.  </w:t>
      </w:r>
      <w:r w:rsidRPr="00417FB0">
        <w:rPr>
          <w:rFonts w:ascii="Helvetica" w:hAnsi="Helvetica" w:cs="Arial"/>
          <w:color w:val="000000" w:themeColor="text1"/>
          <w:sz w:val="22"/>
          <w:szCs w:val="22"/>
          <w:u w:val="single"/>
        </w:rPr>
        <w:t>Movement Disorders</w:t>
      </w:r>
      <w:r w:rsidR="00083FE3" w:rsidRPr="00417FB0">
        <w:rPr>
          <w:rFonts w:ascii="Helvetica" w:hAnsi="Helvetica" w:cs="Arial"/>
          <w:color w:val="000000" w:themeColor="text1"/>
          <w:sz w:val="22"/>
          <w:szCs w:val="22"/>
        </w:rPr>
        <w:t xml:space="preserve"> 30(9): 1248-1258.</w:t>
      </w:r>
      <w:r w:rsidR="00993BAA" w:rsidRPr="00417FB0">
        <w:rPr>
          <w:rFonts w:ascii="Helvetica" w:hAnsi="Helvetica" w:cs="Arial"/>
          <w:color w:val="000000" w:themeColor="text1"/>
          <w:sz w:val="22"/>
          <w:szCs w:val="22"/>
        </w:rPr>
        <w:t xml:space="preserve">  </w:t>
      </w:r>
      <w:r w:rsidR="000D6859" w:rsidRPr="00417FB0">
        <w:rPr>
          <w:rFonts w:ascii="Helvetica" w:hAnsi="Helvetica" w:cs="Arial"/>
          <w:color w:val="000000" w:themeColor="text1"/>
          <w:sz w:val="22"/>
          <w:szCs w:val="22"/>
        </w:rPr>
        <w:t>PMID: 26148135.</w:t>
      </w:r>
    </w:p>
    <w:p w14:paraId="07090574" w14:textId="77777777" w:rsidR="00DA66E9" w:rsidRPr="00417FB0" w:rsidRDefault="00DA66E9" w:rsidP="00B352A6">
      <w:pPr>
        <w:pStyle w:val="ListParagraph"/>
        <w:ind w:hanging="720"/>
        <w:rPr>
          <w:rFonts w:ascii="Helvetica" w:hAnsi="Helvetica" w:cs="Helvetica"/>
          <w:sz w:val="22"/>
          <w:szCs w:val="22"/>
        </w:rPr>
      </w:pPr>
    </w:p>
    <w:p w14:paraId="1CA8C501" w14:textId="30B8D85D" w:rsidR="008F34FF" w:rsidRPr="00417FB0" w:rsidRDefault="008F34FF" w:rsidP="00B352A6">
      <w:pPr>
        <w:pStyle w:val="ListParagraph"/>
        <w:numPr>
          <w:ilvl w:val="0"/>
          <w:numId w:val="35"/>
        </w:numPr>
        <w:ind w:hanging="720"/>
        <w:rPr>
          <w:rFonts w:ascii="Helvetica" w:hAnsi="Helvetica" w:cs="Helvetica"/>
          <w:sz w:val="22"/>
          <w:szCs w:val="22"/>
        </w:rPr>
      </w:pPr>
      <w:r w:rsidRPr="00417FB0">
        <w:rPr>
          <w:rFonts w:ascii="Helvetica" w:hAnsi="Helvetica" w:cs="Helvetica"/>
          <w:sz w:val="22"/>
          <w:szCs w:val="22"/>
        </w:rPr>
        <w:t xml:space="preserve">Ofori, E., Pasternak, O., </w:t>
      </w:r>
      <w:proofErr w:type="spellStart"/>
      <w:r w:rsidRPr="00417FB0">
        <w:rPr>
          <w:rFonts w:ascii="Helvetica" w:hAnsi="Helvetica" w:cs="Helvetica"/>
          <w:sz w:val="22"/>
          <w:szCs w:val="22"/>
        </w:rPr>
        <w:t>Planetta</w:t>
      </w:r>
      <w:proofErr w:type="spellEnd"/>
      <w:r w:rsidRPr="00417FB0">
        <w:rPr>
          <w:rFonts w:ascii="Helvetica" w:hAnsi="Helvetica" w:cs="Helvetica"/>
          <w:sz w:val="22"/>
          <w:szCs w:val="22"/>
        </w:rPr>
        <w:t xml:space="preserve">, P.J., </w:t>
      </w:r>
      <w:r w:rsidR="002033DA" w:rsidRPr="00417FB0">
        <w:rPr>
          <w:rFonts w:ascii="Helvetica" w:hAnsi="Helvetica" w:cs="Helvetica"/>
          <w:sz w:val="22"/>
          <w:szCs w:val="22"/>
        </w:rPr>
        <w:t xml:space="preserve">Li, H., </w:t>
      </w:r>
      <w:proofErr w:type="spellStart"/>
      <w:r w:rsidRPr="00417FB0">
        <w:rPr>
          <w:rFonts w:ascii="Helvetica" w:hAnsi="Helvetica" w:cs="Helvetica"/>
          <w:sz w:val="22"/>
          <w:szCs w:val="22"/>
        </w:rPr>
        <w:t>Burciu</w:t>
      </w:r>
      <w:proofErr w:type="spellEnd"/>
      <w:r w:rsidRPr="00417FB0">
        <w:rPr>
          <w:rFonts w:ascii="Helvetica" w:hAnsi="Helvetica" w:cs="Helvetica"/>
          <w:sz w:val="22"/>
          <w:szCs w:val="22"/>
        </w:rPr>
        <w:t>, R., Snyder, A., Lai, S., Okun, M.</w:t>
      </w:r>
      <w:r w:rsidR="008E0994" w:rsidRPr="00417FB0">
        <w:rPr>
          <w:rFonts w:ascii="Helvetica" w:hAnsi="Helvetica" w:cs="Helvetica"/>
          <w:sz w:val="22"/>
          <w:szCs w:val="22"/>
        </w:rPr>
        <w:t>S., Vaillancourt D.E.  (2015</w:t>
      </w:r>
      <w:r w:rsidRPr="00417FB0">
        <w:rPr>
          <w:rFonts w:ascii="Helvetica" w:hAnsi="Helvetica" w:cs="Helvetica"/>
          <w:sz w:val="22"/>
          <w:szCs w:val="22"/>
        </w:rPr>
        <w:t xml:space="preserve">).  Longitudinal changes in </w:t>
      </w:r>
      <w:proofErr w:type="gramStart"/>
      <w:r w:rsidRPr="00417FB0">
        <w:rPr>
          <w:rFonts w:ascii="Helvetica" w:hAnsi="Helvetica" w:cs="Helvetica"/>
          <w:sz w:val="22"/>
          <w:szCs w:val="22"/>
        </w:rPr>
        <w:t>free-water</w:t>
      </w:r>
      <w:proofErr w:type="gramEnd"/>
      <w:r w:rsidRPr="00417FB0">
        <w:rPr>
          <w:rFonts w:ascii="Helvetica" w:hAnsi="Helvetica" w:cs="Helvetica"/>
          <w:sz w:val="22"/>
          <w:szCs w:val="22"/>
        </w:rPr>
        <w:t xml:space="preserve"> within the substantia nigra of Parkinson’s disease.  </w:t>
      </w:r>
      <w:r w:rsidRPr="00417FB0">
        <w:rPr>
          <w:rFonts w:ascii="Helvetica" w:hAnsi="Helvetica" w:cs="Helvetica"/>
          <w:sz w:val="22"/>
          <w:szCs w:val="22"/>
          <w:u w:val="single"/>
        </w:rPr>
        <w:t>Brain</w:t>
      </w:r>
      <w:r w:rsidR="008E0994" w:rsidRPr="00417FB0">
        <w:rPr>
          <w:rFonts w:ascii="Helvetica" w:hAnsi="Helvetica" w:cs="Helvetica"/>
          <w:sz w:val="22"/>
          <w:szCs w:val="22"/>
        </w:rPr>
        <w:t xml:space="preserve"> 138(Pt 8)2322-2331.</w:t>
      </w:r>
      <w:r w:rsidR="000D58F3" w:rsidRPr="00417FB0">
        <w:rPr>
          <w:rFonts w:ascii="Helvetica" w:hAnsi="Helvetica" w:cs="Helvetica"/>
          <w:sz w:val="22"/>
          <w:szCs w:val="22"/>
        </w:rPr>
        <w:t xml:space="preserve">  </w:t>
      </w:r>
      <w:r w:rsidR="003C56BC" w:rsidRPr="00417FB0">
        <w:rPr>
          <w:rFonts w:ascii="Helvetica" w:hAnsi="Helvetica" w:cs="Helvetica"/>
          <w:sz w:val="22"/>
          <w:szCs w:val="22"/>
        </w:rPr>
        <w:t xml:space="preserve">PMID: 25981960. </w:t>
      </w:r>
      <w:r w:rsidR="00F22974" w:rsidRPr="00417FB0">
        <w:rPr>
          <w:rFonts w:ascii="Helvetica" w:hAnsi="Helvetica" w:cs="Arial"/>
          <w:sz w:val="22"/>
          <w:szCs w:val="22"/>
        </w:rPr>
        <w:t>**</w:t>
      </w:r>
      <w:proofErr w:type="spellStart"/>
      <w:r w:rsidR="00F22974" w:rsidRPr="00417FB0">
        <w:rPr>
          <w:rFonts w:ascii="Helvetica" w:hAnsi="Helvetica" w:cs="Arial"/>
          <w:sz w:val="22"/>
          <w:szCs w:val="22"/>
        </w:rPr>
        <w:t>Editors</w:t>
      </w:r>
      <w:proofErr w:type="spellEnd"/>
      <w:r w:rsidR="00F22974" w:rsidRPr="00417FB0">
        <w:rPr>
          <w:rFonts w:ascii="Helvetica" w:hAnsi="Helvetica" w:cs="Arial"/>
          <w:sz w:val="22"/>
          <w:szCs w:val="22"/>
        </w:rPr>
        <w:t xml:space="preserve"> Choice Award.</w:t>
      </w:r>
    </w:p>
    <w:p w14:paraId="7DB82678" w14:textId="77777777" w:rsidR="008F34FF" w:rsidRPr="00417FB0" w:rsidRDefault="008F34FF" w:rsidP="00B352A6">
      <w:pPr>
        <w:pStyle w:val="ListParagraph"/>
        <w:ind w:hanging="720"/>
        <w:rPr>
          <w:rFonts w:ascii="Helvetica" w:hAnsi="Helvetica" w:cs="Arial"/>
          <w:sz w:val="22"/>
          <w:szCs w:val="22"/>
        </w:rPr>
      </w:pPr>
    </w:p>
    <w:p w14:paraId="5DA5BFA4" w14:textId="3E5142AC" w:rsidR="00580D48" w:rsidRPr="00417FB0" w:rsidRDefault="00580D48" w:rsidP="00B352A6">
      <w:pPr>
        <w:pStyle w:val="ListParagraph"/>
        <w:numPr>
          <w:ilvl w:val="0"/>
          <w:numId w:val="35"/>
        </w:numPr>
        <w:ind w:hanging="720"/>
        <w:rPr>
          <w:rFonts w:ascii="Helvetica" w:hAnsi="Helvetica" w:cs="Helvetica"/>
          <w:sz w:val="22"/>
          <w:szCs w:val="22"/>
        </w:rPr>
      </w:pPr>
      <w:r w:rsidRPr="00417FB0">
        <w:rPr>
          <w:rFonts w:ascii="Helvetica" w:hAnsi="Helvetica" w:cs="Arial"/>
          <w:sz w:val="22"/>
          <w:szCs w:val="22"/>
        </w:rPr>
        <w:t xml:space="preserve">Moran, A.C., Chen, Y-T., Kwon, M., Snyder, A., </w:t>
      </w:r>
      <w:proofErr w:type="spellStart"/>
      <w:r w:rsidRPr="00417FB0">
        <w:rPr>
          <w:rFonts w:ascii="Helvetica" w:hAnsi="Helvetica" w:cs="Arial"/>
          <w:sz w:val="22"/>
          <w:szCs w:val="22"/>
        </w:rPr>
        <w:t>Subramony</w:t>
      </w:r>
      <w:proofErr w:type="spellEnd"/>
      <w:r w:rsidRPr="00417FB0">
        <w:rPr>
          <w:rFonts w:ascii="Helvetica" w:hAnsi="Helvetica" w:cs="Arial"/>
          <w:sz w:val="22"/>
          <w:szCs w:val="22"/>
        </w:rPr>
        <w:t>, S.</w:t>
      </w:r>
      <w:r w:rsidR="00816BFD" w:rsidRPr="00417FB0">
        <w:rPr>
          <w:rFonts w:ascii="Helvetica" w:hAnsi="Helvetica" w:cs="Arial"/>
          <w:sz w:val="22"/>
          <w:szCs w:val="22"/>
        </w:rPr>
        <w:t>H.</w:t>
      </w:r>
      <w:r w:rsidRPr="00417FB0">
        <w:rPr>
          <w:rFonts w:ascii="Helvetica" w:hAnsi="Helvetica" w:cs="Arial"/>
          <w:sz w:val="22"/>
          <w:szCs w:val="22"/>
        </w:rPr>
        <w:t>, Vaillancourt, D.E., Christou, E.A.  (</w:t>
      </w:r>
      <w:r w:rsidR="00816BFD" w:rsidRPr="00417FB0">
        <w:rPr>
          <w:rFonts w:ascii="Helvetica" w:hAnsi="Helvetica" w:cs="Arial"/>
          <w:sz w:val="22"/>
          <w:szCs w:val="22"/>
        </w:rPr>
        <w:t>2015</w:t>
      </w:r>
      <w:r w:rsidRPr="00417FB0">
        <w:rPr>
          <w:rFonts w:ascii="Helvetica" w:hAnsi="Helvetica" w:cs="Arial"/>
          <w:sz w:val="22"/>
          <w:szCs w:val="22"/>
        </w:rPr>
        <w:t xml:space="preserve">).  Force </w:t>
      </w:r>
      <w:r w:rsidRPr="00417FB0">
        <w:rPr>
          <w:rFonts w:ascii="Helvetica" w:hAnsi="Helvetica" w:cs="Helvetica"/>
          <w:sz w:val="22"/>
          <w:szCs w:val="22"/>
        </w:rPr>
        <w:t xml:space="preserve">dysmetria in spinocerebellar ataxia 6 correlates with functional capacity.  </w:t>
      </w:r>
      <w:r w:rsidRPr="00417FB0">
        <w:rPr>
          <w:rFonts w:ascii="Helvetica" w:hAnsi="Helvetica" w:cs="Helvetica"/>
          <w:sz w:val="22"/>
          <w:szCs w:val="22"/>
          <w:u w:val="single"/>
        </w:rPr>
        <w:t xml:space="preserve">Frontiers of </w:t>
      </w:r>
      <w:r w:rsidR="00BB3E16" w:rsidRPr="00417FB0">
        <w:rPr>
          <w:rFonts w:ascii="Helvetica" w:hAnsi="Helvetica" w:cs="Helvetica"/>
          <w:sz w:val="22"/>
          <w:szCs w:val="22"/>
          <w:u w:val="single"/>
        </w:rPr>
        <w:t xml:space="preserve">Human </w:t>
      </w:r>
      <w:r w:rsidRPr="00417FB0">
        <w:rPr>
          <w:rFonts w:ascii="Helvetica" w:hAnsi="Helvetica" w:cs="Helvetica"/>
          <w:sz w:val="22"/>
          <w:szCs w:val="22"/>
          <w:u w:val="single"/>
        </w:rPr>
        <w:t>Neuroscience.</w:t>
      </w:r>
      <w:r w:rsidRPr="00417FB0">
        <w:rPr>
          <w:rFonts w:ascii="Helvetica" w:hAnsi="Helvetica" w:cs="Helvetica"/>
          <w:sz w:val="22"/>
          <w:szCs w:val="22"/>
        </w:rPr>
        <w:t xml:space="preserve">  </w:t>
      </w:r>
      <w:proofErr w:type="spellStart"/>
      <w:r w:rsidR="00816BFD" w:rsidRPr="00417FB0">
        <w:rPr>
          <w:rFonts w:ascii="Helvetica" w:hAnsi="Helvetica" w:cs="Helvetica"/>
          <w:sz w:val="22"/>
          <w:szCs w:val="22"/>
        </w:rPr>
        <w:t>doi</w:t>
      </w:r>
      <w:proofErr w:type="spellEnd"/>
      <w:r w:rsidR="00816BFD" w:rsidRPr="00417FB0">
        <w:rPr>
          <w:rFonts w:ascii="Helvetica" w:hAnsi="Helvetica" w:cs="Helvetica"/>
          <w:sz w:val="22"/>
          <w:szCs w:val="22"/>
        </w:rPr>
        <w:t xml:space="preserve">: 10.3389/fnhum.2015.00184.  </w:t>
      </w:r>
    </w:p>
    <w:p w14:paraId="4265D4E3" w14:textId="77777777" w:rsidR="00580D48" w:rsidRPr="00417FB0" w:rsidRDefault="00580D48" w:rsidP="00B352A6">
      <w:pPr>
        <w:pStyle w:val="ListParagraph"/>
        <w:ind w:hanging="720"/>
        <w:rPr>
          <w:rFonts w:ascii="Helvetica" w:hAnsi="Helvetica" w:cs="Arial"/>
          <w:sz w:val="22"/>
          <w:szCs w:val="22"/>
        </w:rPr>
      </w:pPr>
    </w:p>
    <w:p w14:paraId="4538635C" w14:textId="4E14E690" w:rsidR="00AA612D" w:rsidRPr="00417FB0" w:rsidRDefault="00AA612D" w:rsidP="00B352A6">
      <w:pPr>
        <w:pStyle w:val="ListParagraph"/>
        <w:numPr>
          <w:ilvl w:val="0"/>
          <w:numId w:val="35"/>
        </w:numPr>
        <w:ind w:hanging="720"/>
        <w:rPr>
          <w:rFonts w:ascii="Helvetica" w:hAnsi="Helvetica" w:cs="Arial"/>
          <w:sz w:val="22"/>
          <w:szCs w:val="22"/>
        </w:rPr>
      </w:pPr>
      <w:r w:rsidRPr="00417FB0">
        <w:rPr>
          <w:rFonts w:ascii="Helvetica" w:hAnsi="Helvetica" w:cs="Arial"/>
          <w:sz w:val="22"/>
          <w:szCs w:val="22"/>
        </w:rPr>
        <w:t>Wang, Z., Magnon, G., White, S.P., Greene, R., Vaillancourt, D.E., and Mosconi, M. (</w:t>
      </w:r>
      <w:r w:rsidR="00684F49" w:rsidRPr="00417FB0">
        <w:rPr>
          <w:rFonts w:ascii="Helvetica" w:hAnsi="Helvetica" w:cs="Arial"/>
          <w:sz w:val="22"/>
          <w:szCs w:val="22"/>
        </w:rPr>
        <w:t>2015</w:t>
      </w:r>
      <w:r w:rsidRPr="00417FB0">
        <w:rPr>
          <w:rFonts w:ascii="Helvetica" w:hAnsi="Helvetica" w:cs="Arial"/>
          <w:sz w:val="22"/>
          <w:szCs w:val="22"/>
        </w:rPr>
        <w:t xml:space="preserve">).  Individuals with autism spectrum disorder (ASD) show abnormalities during initial and subsequent phases of precision gripping.  </w:t>
      </w:r>
      <w:r w:rsidRPr="00417FB0">
        <w:rPr>
          <w:rFonts w:ascii="Helvetica" w:hAnsi="Helvetica" w:cs="Arial"/>
          <w:sz w:val="22"/>
          <w:szCs w:val="22"/>
          <w:u w:val="single"/>
        </w:rPr>
        <w:t>J</w:t>
      </w:r>
      <w:r w:rsidR="00851717" w:rsidRPr="00417FB0">
        <w:rPr>
          <w:rFonts w:ascii="Helvetica" w:hAnsi="Helvetica" w:cs="Arial"/>
          <w:sz w:val="22"/>
          <w:szCs w:val="22"/>
          <w:u w:val="single"/>
        </w:rPr>
        <w:t>ournal of</w:t>
      </w:r>
      <w:r w:rsidRPr="00417FB0">
        <w:rPr>
          <w:rFonts w:ascii="Helvetica" w:hAnsi="Helvetica" w:cs="Arial"/>
          <w:sz w:val="22"/>
          <w:szCs w:val="22"/>
          <w:u w:val="single"/>
        </w:rPr>
        <w:t xml:space="preserve"> Neurophysiol</w:t>
      </w:r>
      <w:r w:rsidR="00851717" w:rsidRPr="00417FB0">
        <w:rPr>
          <w:rFonts w:ascii="Helvetica" w:hAnsi="Helvetica" w:cs="Arial"/>
          <w:sz w:val="22"/>
          <w:szCs w:val="22"/>
          <w:u w:val="single"/>
        </w:rPr>
        <w:t>ogy</w:t>
      </w:r>
      <w:r w:rsidR="002D2E78" w:rsidRPr="00417FB0">
        <w:rPr>
          <w:rFonts w:ascii="Helvetica" w:hAnsi="Helvetica" w:cs="Arial"/>
          <w:sz w:val="22"/>
          <w:szCs w:val="22"/>
        </w:rPr>
        <w:t xml:space="preserve"> 113(7):1989-2001.</w:t>
      </w:r>
      <w:r w:rsidRPr="00417FB0">
        <w:rPr>
          <w:rFonts w:ascii="Helvetica" w:hAnsi="Helvetica" w:cs="Arial"/>
          <w:sz w:val="22"/>
          <w:szCs w:val="22"/>
        </w:rPr>
        <w:t xml:space="preserve">  </w:t>
      </w:r>
      <w:r w:rsidR="00D43D5F" w:rsidRPr="00417FB0">
        <w:rPr>
          <w:rFonts w:ascii="Helvetica" w:hAnsi="Helvetica" w:cs="Helvetica"/>
          <w:sz w:val="22"/>
          <w:szCs w:val="22"/>
        </w:rPr>
        <w:t xml:space="preserve">PMID: </w:t>
      </w:r>
      <w:r w:rsidR="0031083D" w:rsidRPr="00417FB0">
        <w:rPr>
          <w:rFonts w:ascii="Helvetica" w:hAnsi="Helvetica" w:cs="Helvetica"/>
          <w:sz w:val="22"/>
          <w:szCs w:val="22"/>
        </w:rPr>
        <w:t>25552638</w:t>
      </w:r>
      <w:r w:rsidR="00645757" w:rsidRPr="00417FB0">
        <w:rPr>
          <w:rFonts w:ascii="Helvetica" w:hAnsi="Helvetica" w:cs="Helvetica"/>
          <w:sz w:val="22"/>
          <w:szCs w:val="22"/>
        </w:rPr>
        <w:t>.</w:t>
      </w:r>
    </w:p>
    <w:p w14:paraId="085E21A7" w14:textId="77777777" w:rsidR="00C71583" w:rsidRPr="00417FB0" w:rsidRDefault="00C71583" w:rsidP="00B352A6">
      <w:pPr>
        <w:pStyle w:val="ListParagraph"/>
        <w:ind w:hanging="720"/>
        <w:rPr>
          <w:rFonts w:ascii="Helvetica" w:hAnsi="Helvetica" w:cs="Arial"/>
          <w:sz w:val="22"/>
          <w:szCs w:val="22"/>
        </w:rPr>
      </w:pPr>
    </w:p>
    <w:p w14:paraId="3BD7FF7C" w14:textId="14B66488" w:rsidR="0012203C" w:rsidRPr="00417FB0" w:rsidRDefault="00B51412" w:rsidP="00B352A6">
      <w:pPr>
        <w:numPr>
          <w:ilvl w:val="0"/>
          <w:numId w:val="35"/>
        </w:numPr>
        <w:ind w:hanging="720"/>
        <w:rPr>
          <w:rFonts w:ascii="Helvetica" w:hAnsi="Helvetica" w:cs="Arial"/>
          <w:sz w:val="22"/>
          <w:szCs w:val="22"/>
          <w:u w:val="single"/>
        </w:rPr>
      </w:pPr>
      <w:r w:rsidRPr="00417FB0">
        <w:rPr>
          <w:rFonts w:ascii="Helvetica" w:hAnsi="Helvetica" w:cs="Arial"/>
          <w:sz w:val="22"/>
          <w:szCs w:val="22"/>
        </w:rPr>
        <w:t xml:space="preserve">Neely, K.A., </w:t>
      </w:r>
      <w:proofErr w:type="spellStart"/>
      <w:r w:rsidRPr="00417FB0">
        <w:rPr>
          <w:rFonts w:ascii="Helvetica" w:hAnsi="Helvetica" w:cs="Arial"/>
          <w:sz w:val="22"/>
          <w:szCs w:val="22"/>
        </w:rPr>
        <w:t>Kurani</w:t>
      </w:r>
      <w:proofErr w:type="spellEnd"/>
      <w:r w:rsidRPr="00417FB0">
        <w:rPr>
          <w:rFonts w:ascii="Helvetica" w:hAnsi="Helvetica" w:cs="Arial"/>
          <w:sz w:val="22"/>
          <w:szCs w:val="22"/>
        </w:rPr>
        <w:t xml:space="preserve">, A., Shukla, P., Shukla, A.W., </w:t>
      </w:r>
      <w:proofErr w:type="spellStart"/>
      <w:r w:rsidRPr="00417FB0">
        <w:rPr>
          <w:rFonts w:ascii="Helvetica" w:hAnsi="Helvetica" w:cs="Arial"/>
          <w:sz w:val="22"/>
          <w:szCs w:val="22"/>
        </w:rPr>
        <w:t>Planetta</w:t>
      </w:r>
      <w:proofErr w:type="spellEnd"/>
      <w:r w:rsidRPr="00417FB0">
        <w:rPr>
          <w:rFonts w:ascii="Helvetica" w:hAnsi="Helvetica" w:cs="Arial"/>
          <w:sz w:val="22"/>
          <w:szCs w:val="22"/>
        </w:rPr>
        <w:t xml:space="preserve">, P.J., Goldman, J.G., </w:t>
      </w:r>
      <w:proofErr w:type="spellStart"/>
      <w:r w:rsidRPr="00417FB0">
        <w:rPr>
          <w:rFonts w:ascii="Helvetica" w:hAnsi="Helvetica" w:cs="Arial"/>
          <w:sz w:val="22"/>
          <w:szCs w:val="22"/>
        </w:rPr>
        <w:t>Corcos</w:t>
      </w:r>
      <w:proofErr w:type="spellEnd"/>
      <w:r w:rsidRPr="00417FB0">
        <w:rPr>
          <w:rFonts w:ascii="Helvetica" w:hAnsi="Helvetica" w:cs="Arial"/>
          <w:sz w:val="22"/>
          <w:szCs w:val="22"/>
        </w:rPr>
        <w:t>, D.M., Okun, M.S., Vaillancourt, D.E. (2015</w:t>
      </w:r>
      <w:proofErr w:type="gramStart"/>
      <w:r w:rsidRPr="00417FB0">
        <w:rPr>
          <w:rFonts w:ascii="Helvetica" w:hAnsi="Helvetica" w:cs="Arial"/>
          <w:sz w:val="22"/>
          <w:szCs w:val="22"/>
        </w:rPr>
        <w:t>)  Functional</w:t>
      </w:r>
      <w:proofErr w:type="gramEnd"/>
      <w:r w:rsidRPr="00417FB0">
        <w:rPr>
          <w:rFonts w:ascii="Helvetica" w:hAnsi="Helvetica" w:cs="Arial"/>
          <w:sz w:val="22"/>
          <w:szCs w:val="22"/>
        </w:rPr>
        <w:t xml:space="preserve"> brain activity related to 0-3 Hz and 3-8 Hz force oscillations in essential tremor.  </w:t>
      </w:r>
      <w:r w:rsidRPr="00417FB0">
        <w:rPr>
          <w:rFonts w:ascii="Helvetica" w:hAnsi="Helvetica" w:cs="Arial"/>
          <w:sz w:val="22"/>
          <w:szCs w:val="22"/>
          <w:u w:val="single"/>
        </w:rPr>
        <w:t>Cerebral Cortex</w:t>
      </w:r>
      <w:r w:rsidRPr="00417FB0">
        <w:rPr>
          <w:rFonts w:ascii="Helvetica" w:hAnsi="Helvetica" w:cs="Arial"/>
          <w:sz w:val="22"/>
          <w:szCs w:val="22"/>
        </w:rPr>
        <w:t xml:space="preserve"> 25(11)</w:t>
      </w:r>
      <w:r w:rsidR="00645757" w:rsidRPr="00417FB0">
        <w:rPr>
          <w:rFonts w:ascii="Helvetica" w:hAnsi="Helvetica" w:cs="Arial"/>
          <w:sz w:val="22"/>
          <w:szCs w:val="22"/>
        </w:rPr>
        <w:t xml:space="preserve">: 4191-4202.   PMID: 24962992. </w:t>
      </w:r>
    </w:p>
    <w:p w14:paraId="68711ACD" w14:textId="77777777" w:rsidR="0012203C" w:rsidRPr="00417FB0" w:rsidRDefault="0012203C" w:rsidP="00B352A6">
      <w:pPr>
        <w:ind w:left="720" w:hanging="720"/>
        <w:rPr>
          <w:rFonts w:ascii="Helvetica" w:hAnsi="Helvetica" w:cs="Arial"/>
          <w:sz w:val="22"/>
          <w:szCs w:val="22"/>
        </w:rPr>
      </w:pPr>
    </w:p>
    <w:p w14:paraId="072A175A" w14:textId="70FCF949" w:rsidR="00F661A5" w:rsidRPr="00417FB0" w:rsidRDefault="00F661A5" w:rsidP="00B352A6">
      <w:pPr>
        <w:pStyle w:val="ListParagraph"/>
        <w:numPr>
          <w:ilvl w:val="0"/>
          <w:numId w:val="35"/>
        </w:numPr>
        <w:ind w:hanging="720"/>
        <w:rPr>
          <w:rFonts w:ascii="Helvetica" w:hAnsi="Helvetica" w:cs="Arial"/>
          <w:sz w:val="22"/>
          <w:szCs w:val="22"/>
          <w:u w:val="single"/>
        </w:rPr>
      </w:pPr>
      <w:r w:rsidRPr="00417FB0">
        <w:rPr>
          <w:rFonts w:ascii="Helvetica" w:hAnsi="Helvetica" w:cs="Arial"/>
          <w:sz w:val="22"/>
          <w:szCs w:val="22"/>
        </w:rPr>
        <w:t>Mosconi, M.W., Mohanty, S., Greene, R., Cook, E., Vaillancourt, D.</w:t>
      </w:r>
      <w:r w:rsidR="000E4505" w:rsidRPr="00417FB0">
        <w:rPr>
          <w:rFonts w:ascii="Helvetica" w:hAnsi="Helvetica" w:cs="Arial"/>
          <w:sz w:val="22"/>
          <w:szCs w:val="22"/>
        </w:rPr>
        <w:t>E., and Sweeney, J.S.  (2015</w:t>
      </w:r>
      <w:r w:rsidRPr="00417FB0">
        <w:rPr>
          <w:rFonts w:ascii="Helvetica" w:hAnsi="Helvetica" w:cs="Arial"/>
          <w:sz w:val="22"/>
          <w:szCs w:val="22"/>
        </w:rPr>
        <w:t xml:space="preserve">).  Feedforward and feedback motor control abnormalities implicate cerebellar dysfunctions in autism spectrum disorder.  </w:t>
      </w:r>
      <w:r w:rsidRPr="00417FB0">
        <w:rPr>
          <w:rFonts w:ascii="Helvetica" w:hAnsi="Helvetica" w:cs="Arial"/>
          <w:sz w:val="22"/>
          <w:szCs w:val="22"/>
          <w:u w:val="single"/>
        </w:rPr>
        <w:t>Journal of Neuroscience</w:t>
      </w:r>
      <w:r w:rsidR="000E4505" w:rsidRPr="00417FB0">
        <w:rPr>
          <w:rFonts w:ascii="Helvetica" w:hAnsi="Helvetica" w:cs="Arial"/>
          <w:sz w:val="22"/>
          <w:szCs w:val="22"/>
        </w:rPr>
        <w:t xml:space="preserve"> 35(5):2015-2025.  </w:t>
      </w:r>
      <w:r w:rsidR="00D43D5F" w:rsidRPr="00417FB0">
        <w:rPr>
          <w:rFonts w:ascii="Helvetica" w:hAnsi="Helvetica" w:cs="Helvetica"/>
          <w:sz w:val="22"/>
          <w:szCs w:val="22"/>
        </w:rPr>
        <w:t xml:space="preserve">PMID: </w:t>
      </w:r>
      <w:r w:rsidR="000E4505" w:rsidRPr="00417FB0">
        <w:rPr>
          <w:rFonts w:ascii="Helvetica" w:hAnsi="Helvetica" w:cs="Helvetica"/>
          <w:sz w:val="22"/>
          <w:szCs w:val="22"/>
        </w:rPr>
        <w:t>25653359</w:t>
      </w:r>
      <w:r w:rsidR="00645757" w:rsidRPr="00417FB0">
        <w:rPr>
          <w:rFonts w:ascii="Helvetica" w:hAnsi="Helvetica" w:cs="Helvetica"/>
          <w:sz w:val="22"/>
          <w:szCs w:val="22"/>
        </w:rPr>
        <w:t>.</w:t>
      </w:r>
    </w:p>
    <w:p w14:paraId="5FB9E18F" w14:textId="77777777" w:rsidR="00770168" w:rsidRPr="00417FB0" w:rsidRDefault="00770168" w:rsidP="00B352A6">
      <w:pPr>
        <w:pStyle w:val="ListParagraph"/>
        <w:ind w:hanging="720"/>
        <w:rPr>
          <w:rFonts w:ascii="Helvetica" w:hAnsi="Helvetica" w:cs="Arial"/>
          <w:sz w:val="22"/>
          <w:szCs w:val="22"/>
        </w:rPr>
      </w:pPr>
    </w:p>
    <w:p w14:paraId="71F8EC74" w14:textId="009DF62D" w:rsidR="00156CAD" w:rsidRPr="00417FB0" w:rsidRDefault="00156CAD" w:rsidP="00B352A6">
      <w:pPr>
        <w:pStyle w:val="ListParagraph"/>
        <w:numPr>
          <w:ilvl w:val="0"/>
          <w:numId w:val="35"/>
        </w:numPr>
        <w:ind w:hanging="720"/>
        <w:rPr>
          <w:rFonts w:ascii="Helvetica" w:hAnsi="Helvetica" w:cs="Helvetica"/>
          <w:sz w:val="22"/>
          <w:szCs w:val="22"/>
        </w:rPr>
      </w:pPr>
      <w:proofErr w:type="spellStart"/>
      <w:r w:rsidRPr="00417FB0">
        <w:rPr>
          <w:rFonts w:ascii="Helvetica" w:hAnsi="Helvetica" w:cs="Arial"/>
          <w:sz w:val="22"/>
          <w:szCs w:val="22"/>
        </w:rPr>
        <w:t>Planetta</w:t>
      </w:r>
      <w:proofErr w:type="spellEnd"/>
      <w:r w:rsidRPr="00417FB0">
        <w:rPr>
          <w:rFonts w:ascii="Helvetica" w:hAnsi="Helvetica" w:cs="Arial"/>
          <w:sz w:val="22"/>
          <w:szCs w:val="22"/>
        </w:rPr>
        <w:t xml:space="preserve">, P.J., </w:t>
      </w:r>
      <w:proofErr w:type="spellStart"/>
      <w:r w:rsidRPr="00417FB0">
        <w:rPr>
          <w:rFonts w:ascii="Helvetica" w:hAnsi="Helvetica" w:cs="Arial"/>
          <w:sz w:val="22"/>
          <w:szCs w:val="22"/>
        </w:rPr>
        <w:t>Kurani</w:t>
      </w:r>
      <w:proofErr w:type="spellEnd"/>
      <w:r w:rsidRPr="00417FB0">
        <w:rPr>
          <w:rFonts w:ascii="Helvetica" w:hAnsi="Helvetica" w:cs="Arial"/>
          <w:sz w:val="22"/>
          <w:szCs w:val="22"/>
        </w:rPr>
        <w:t xml:space="preserve">, A., Shukla, P., </w:t>
      </w:r>
      <w:proofErr w:type="spellStart"/>
      <w:r w:rsidRPr="00417FB0">
        <w:rPr>
          <w:rFonts w:ascii="Helvetica" w:hAnsi="Helvetica" w:cs="Arial"/>
          <w:sz w:val="22"/>
          <w:szCs w:val="22"/>
        </w:rPr>
        <w:t>Prodoehl</w:t>
      </w:r>
      <w:proofErr w:type="spellEnd"/>
      <w:r w:rsidRPr="00417FB0">
        <w:rPr>
          <w:rFonts w:ascii="Helvetica" w:hAnsi="Helvetica" w:cs="Arial"/>
          <w:sz w:val="22"/>
          <w:szCs w:val="22"/>
        </w:rPr>
        <w:t xml:space="preserve">, J., </w:t>
      </w:r>
      <w:proofErr w:type="spellStart"/>
      <w:r w:rsidRPr="00417FB0">
        <w:rPr>
          <w:rFonts w:ascii="Helvetica" w:hAnsi="Helvetica" w:cs="Arial"/>
          <w:sz w:val="22"/>
          <w:szCs w:val="22"/>
        </w:rPr>
        <w:t>Corcos</w:t>
      </w:r>
      <w:proofErr w:type="spellEnd"/>
      <w:r w:rsidRPr="00417FB0">
        <w:rPr>
          <w:rFonts w:ascii="Helvetica" w:hAnsi="Helvetica" w:cs="Arial"/>
          <w:sz w:val="22"/>
          <w:szCs w:val="22"/>
        </w:rPr>
        <w:t xml:space="preserve">, D.M., </w:t>
      </w:r>
      <w:proofErr w:type="spellStart"/>
      <w:r w:rsidRPr="00417FB0">
        <w:rPr>
          <w:rFonts w:ascii="Helvetica" w:hAnsi="Helvetica" w:cs="Arial"/>
          <w:sz w:val="22"/>
          <w:szCs w:val="22"/>
        </w:rPr>
        <w:t>Comella</w:t>
      </w:r>
      <w:proofErr w:type="spellEnd"/>
      <w:r w:rsidRPr="00417FB0">
        <w:rPr>
          <w:rFonts w:ascii="Helvetica" w:hAnsi="Helvetica" w:cs="Arial"/>
          <w:sz w:val="22"/>
          <w:szCs w:val="22"/>
        </w:rPr>
        <w:t>, C.L., McFarland, N.R., Okun, M.S., Vaillancourt, D.E.  (</w:t>
      </w:r>
      <w:r w:rsidR="00504A53" w:rsidRPr="00417FB0">
        <w:rPr>
          <w:rFonts w:ascii="Helvetica" w:hAnsi="Helvetica" w:cs="Arial"/>
          <w:sz w:val="22"/>
          <w:szCs w:val="22"/>
        </w:rPr>
        <w:t>2015</w:t>
      </w:r>
      <w:r w:rsidRPr="00417FB0">
        <w:rPr>
          <w:rFonts w:ascii="Helvetica" w:hAnsi="Helvetica" w:cs="Arial"/>
          <w:sz w:val="22"/>
          <w:szCs w:val="22"/>
        </w:rPr>
        <w:t xml:space="preserve">) Distinct functional and macrostructural changes in multiple system atrophy and Parkinson’s disease.  </w:t>
      </w:r>
      <w:r w:rsidRPr="00417FB0">
        <w:rPr>
          <w:rFonts w:ascii="Helvetica" w:hAnsi="Helvetica" w:cs="Arial"/>
          <w:sz w:val="22"/>
          <w:szCs w:val="22"/>
          <w:u w:val="single"/>
        </w:rPr>
        <w:t>Human Brain Mapping</w:t>
      </w:r>
      <w:r w:rsidR="00504A53" w:rsidRPr="00417FB0">
        <w:rPr>
          <w:rFonts w:ascii="Helvetica" w:hAnsi="Helvetica" w:cs="Arial"/>
          <w:sz w:val="22"/>
          <w:szCs w:val="22"/>
        </w:rPr>
        <w:t xml:space="preserve"> 36(3): 1165-1179.  </w:t>
      </w:r>
      <w:r w:rsidR="00D43D5F" w:rsidRPr="00417FB0">
        <w:rPr>
          <w:rFonts w:ascii="Helvetica" w:hAnsi="Helvetica" w:cs="Helvetica"/>
          <w:sz w:val="22"/>
          <w:szCs w:val="22"/>
        </w:rPr>
        <w:t>PMID: 2541360</w:t>
      </w:r>
      <w:r w:rsidR="00712976" w:rsidRPr="00417FB0">
        <w:rPr>
          <w:rFonts w:ascii="Helvetica" w:hAnsi="Helvetica" w:cs="Helvetica"/>
          <w:sz w:val="22"/>
          <w:szCs w:val="22"/>
        </w:rPr>
        <w:t>3.</w:t>
      </w:r>
    </w:p>
    <w:p w14:paraId="018527CF" w14:textId="77777777" w:rsidR="00504A53" w:rsidRPr="00417FB0" w:rsidRDefault="00504A53" w:rsidP="00B352A6">
      <w:pPr>
        <w:pStyle w:val="ListParagraph"/>
        <w:ind w:hanging="720"/>
        <w:rPr>
          <w:rFonts w:ascii="Helvetica" w:hAnsi="Helvetica" w:cs="Helvetica"/>
          <w:sz w:val="22"/>
          <w:szCs w:val="22"/>
        </w:rPr>
      </w:pPr>
    </w:p>
    <w:p w14:paraId="24620EBB" w14:textId="19BF8200" w:rsidR="003919D0" w:rsidRPr="00417FB0" w:rsidRDefault="001F2198" w:rsidP="00B352A6">
      <w:pPr>
        <w:pStyle w:val="ListParagraph"/>
        <w:numPr>
          <w:ilvl w:val="0"/>
          <w:numId w:val="35"/>
        </w:numPr>
        <w:ind w:hanging="720"/>
        <w:rPr>
          <w:rFonts w:ascii="Helvetica" w:hAnsi="Helvetica" w:cs="Helvetica"/>
          <w:sz w:val="22"/>
          <w:szCs w:val="22"/>
        </w:rPr>
      </w:pPr>
      <w:r w:rsidRPr="00417FB0">
        <w:rPr>
          <w:rFonts w:ascii="Helvetica" w:hAnsi="Helvetica" w:cs="Helvetica"/>
          <w:sz w:val="22"/>
          <w:szCs w:val="22"/>
        </w:rPr>
        <w:t xml:space="preserve">Ofori, E., Pasternak, O., </w:t>
      </w:r>
      <w:proofErr w:type="spellStart"/>
      <w:r w:rsidRPr="00417FB0">
        <w:rPr>
          <w:rFonts w:ascii="Helvetica" w:hAnsi="Helvetica" w:cs="Helvetica"/>
          <w:sz w:val="22"/>
          <w:szCs w:val="22"/>
        </w:rPr>
        <w:t>Planetta</w:t>
      </w:r>
      <w:proofErr w:type="spellEnd"/>
      <w:r w:rsidRPr="00417FB0">
        <w:rPr>
          <w:rFonts w:ascii="Helvetica" w:hAnsi="Helvetica" w:cs="Helvetica"/>
          <w:sz w:val="22"/>
          <w:szCs w:val="22"/>
        </w:rPr>
        <w:t xml:space="preserve">, P.J., </w:t>
      </w:r>
      <w:proofErr w:type="spellStart"/>
      <w:r w:rsidRPr="00417FB0">
        <w:rPr>
          <w:rFonts w:ascii="Helvetica" w:hAnsi="Helvetica" w:cs="Helvetica"/>
          <w:sz w:val="22"/>
          <w:szCs w:val="22"/>
        </w:rPr>
        <w:t>Burciu</w:t>
      </w:r>
      <w:proofErr w:type="spellEnd"/>
      <w:r w:rsidRPr="00417FB0">
        <w:rPr>
          <w:rFonts w:ascii="Helvetica" w:hAnsi="Helvetica" w:cs="Helvetica"/>
          <w:sz w:val="22"/>
          <w:szCs w:val="22"/>
        </w:rPr>
        <w:t xml:space="preserve">, R., Snyder, A., </w:t>
      </w:r>
      <w:proofErr w:type="spellStart"/>
      <w:r w:rsidRPr="00417FB0">
        <w:rPr>
          <w:rFonts w:ascii="Helvetica" w:hAnsi="Helvetica" w:cs="Helvetica"/>
          <w:sz w:val="22"/>
          <w:szCs w:val="22"/>
        </w:rPr>
        <w:t>Febo</w:t>
      </w:r>
      <w:proofErr w:type="spellEnd"/>
      <w:r w:rsidRPr="00417FB0">
        <w:rPr>
          <w:rFonts w:ascii="Helvetica" w:hAnsi="Helvetica" w:cs="Helvetica"/>
          <w:sz w:val="22"/>
          <w:szCs w:val="22"/>
        </w:rPr>
        <w:t xml:space="preserve">, M., </w:t>
      </w:r>
      <w:proofErr w:type="spellStart"/>
      <w:r w:rsidRPr="00417FB0">
        <w:rPr>
          <w:rFonts w:ascii="Helvetica" w:hAnsi="Helvetica" w:cs="Helvetica"/>
          <w:sz w:val="22"/>
          <w:szCs w:val="22"/>
        </w:rPr>
        <w:t>Golde</w:t>
      </w:r>
      <w:proofErr w:type="spellEnd"/>
      <w:r w:rsidRPr="00417FB0">
        <w:rPr>
          <w:rFonts w:ascii="Helvetica" w:hAnsi="Helvetica" w:cs="Helvetica"/>
          <w:sz w:val="22"/>
          <w:szCs w:val="22"/>
        </w:rPr>
        <w:t xml:space="preserve">, T.E, Okun, M.S., Vaillancourt D.E. </w:t>
      </w:r>
      <w:r w:rsidRPr="00417FB0">
        <w:rPr>
          <w:rFonts w:ascii="Helvetica" w:hAnsi="Helvetica" w:cs="Arial"/>
          <w:sz w:val="22"/>
          <w:szCs w:val="22"/>
        </w:rPr>
        <w:t>(</w:t>
      </w:r>
      <w:r w:rsidR="009D35EB" w:rsidRPr="00417FB0">
        <w:rPr>
          <w:rFonts w:ascii="Helvetica" w:hAnsi="Helvetica" w:cs="Arial"/>
          <w:sz w:val="22"/>
          <w:szCs w:val="22"/>
        </w:rPr>
        <w:t>2015</w:t>
      </w:r>
      <w:r w:rsidRPr="00417FB0">
        <w:rPr>
          <w:rFonts w:ascii="Helvetica" w:hAnsi="Helvetica" w:cs="Arial"/>
          <w:sz w:val="22"/>
          <w:szCs w:val="22"/>
        </w:rPr>
        <w:t xml:space="preserve">). </w:t>
      </w:r>
      <w:r w:rsidRPr="00417FB0">
        <w:rPr>
          <w:rFonts w:ascii="Helvetica" w:hAnsi="Helvetica" w:cs="Helvetica"/>
          <w:sz w:val="22"/>
          <w:szCs w:val="22"/>
        </w:rPr>
        <w:t xml:space="preserve"> Increased extracellular free-water in the substantia nigra of Parkinson’s disease: a single-site and multi-site study.  </w:t>
      </w:r>
      <w:r w:rsidRPr="00417FB0">
        <w:rPr>
          <w:rFonts w:ascii="Helvetica" w:hAnsi="Helvetica" w:cs="Helvetica"/>
          <w:sz w:val="22"/>
          <w:szCs w:val="22"/>
          <w:u w:val="single"/>
        </w:rPr>
        <w:t>Neurobiology of Aging.</w:t>
      </w:r>
      <w:r w:rsidRPr="00417FB0">
        <w:rPr>
          <w:rFonts w:ascii="Helvetica" w:hAnsi="Helvetica" w:cs="Helvetica"/>
          <w:sz w:val="22"/>
          <w:szCs w:val="22"/>
        </w:rPr>
        <w:t xml:space="preserve">  </w:t>
      </w:r>
      <w:r w:rsidR="00504A53" w:rsidRPr="00417FB0">
        <w:rPr>
          <w:rFonts w:ascii="Helvetica" w:hAnsi="Helvetica" w:cs="Helvetica"/>
          <w:sz w:val="22"/>
          <w:szCs w:val="22"/>
        </w:rPr>
        <w:t xml:space="preserve">36(2): 1097-1104.  </w:t>
      </w:r>
      <w:r w:rsidR="00D43D5F" w:rsidRPr="00417FB0">
        <w:rPr>
          <w:rFonts w:ascii="Helvetica" w:hAnsi="Helvetica" w:cs="Helvetica"/>
          <w:sz w:val="22"/>
          <w:szCs w:val="22"/>
        </w:rPr>
        <w:t>PMID: 25467638</w:t>
      </w:r>
      <w:r w:rsidR="003E049A" w:rsidRPr="00417FB0">
        <w:rPr>
          <w:rFonts w:ascii="Helvetica" w:hAnsi="Helvetica" w:cs="Helvetica"/>
          <w:sz w:val="22"/>
          <w:szCs w:val="22"/>
        </w:rPr>
        <w:t>.</w:t>
      </w:r>
    </w:p>
    <w:p w14:paraId="005954CF" w14:textId="77777777" w:rsidR="001F2198" w:rsidRPr="00417FB0" w:rsidRDefault="001F2198" w:rsidP="00B352A6">
      <w:pPr>
        <w:ind w:left="720" w:hanging="720"/>
        <w:rPr>
          <w:rFonts w:ascii="Helvetica" w:hAnsi="Helvetica" w:cs="Arial"/>
          <w:sz w:val="22"/>
          <w:szCs w:val="22"/>
          <w:u w:val="single"/>
        </w:rPr>
      </w:pPr>
    </w:p>
    <w:p w14:paraId="04596E67" w14:textId="1BBCC731" w:rsidR="006712FF" w:rsidRPr="00417FB0" w:rsidRDefault="006712FF" w:rsidP="00B352A6">
      <w:pPr>
        <w:numPr>
          <w:ilvl w:val="0"/>
          <w:numId w:val="35"/>
        </w:numPr>
        <w:ind w:hanging="720"/>
        <w:rPr>
          <w:rFonts w:ascii="Helvetica" w:hAnsi="Helvetica" w:cs="Arial"/>
          <w:sz w:val="22"/>
          <w:szCs w:val="22"/>
          <w:u w:val="single"/>
        </w:rPr>
      </w:pPr>
      <w:proofErr w:type="spellStart"/>
      <w:r w:rsidRPr="00417FB0">
        <w:rPr>
          <w:rFonts w:ascii="Helvetica" w:hAnsi="Helvetica" w:cs="Arial"/>
          <w:sz w:val="22"/>
          <w:szCs w:val="22"/>
        </w:rPr>
        <w:t>Kurani</w:t>
      </w:r>
      <w:proofErr w:type="spellEnd"/>
      <w:r w:rsidRPr="00417FB0">
        <w:rPr>
          <w:rFonts w:ascii="Helvetica" w:hAnsi="Helvetica" w:cs="Arial"/>
          <w:sz w:val="22"/>
          <w:szCs w:val="22"/>
        </w:rPr>
        <w:t xml:space="preserve">, A., Seidler, R.D., </w:t>
      </w:r>
      <w:proofErr w:type="spellStart"/>
      <w:r w:rsidRPr="00417FB0">
        <w:rPr>
          <w:rFonts w:ascii="Helvetica" w:hAnsi="Helvetica" w:cs="Arial"/>
          <w:sz w:val="22"/>
          <w:szCs w:val="22"/>
        </w:rPr>
        <w:t>Burcui</w:t>
      </w:r>
      <w:proofErr w:type="spellEnd"/>
      <w:r w:rsidRPr="00417FB0">
        <w:rPr>
          <w:rFonts w:ascii="Helvetica" w:hAnsi="Helvetica" w:cs="Arial"/>
          <w:sz w:val="22"/>
          <w:szCs w:val="22"/>
        </w:rPr>
        <w:t xml:space="preserve">, R.G., </w:t>
      </w:r>
      <w:proofErr w:type="spellStart"/>
      <w:r w:rsidRPr="00417FB0">
        <w:rPr>
          <w:rFonts w:ascii="Helvetica" w:hAnsi="Helvetica" w:cs="Arial"/>
          <w:sz w:val="22"/>
          <w:szCs w:val="22"/>
        </w:rPr>
        <w:t>Comella</w:t>
      </w:r>
      <w:proofErr w:type="spellEnd"/>
      <w:r w:rsidRPr="00417FB0">
        <w:rPr>
          <w:rFonts w:ascii="Helvetica" w:hAnsi="Helvetica" w:cs="Arial"/>
          <w:sz w:val="22"/>
          <w:szCs w:val="22"/>
        </w:rPr>
        <w:t xml:space="preserve">, C.L., </w:t>
      </w:r>
      <w:proofErr w:type="spellStart"/>
      <w:r w:rsidRPr="00417FB0">
        <w:rPr>
          <w:rFonts w:ascii="Helvetica" w:hAnsi="Helvetica" w:cs="Arial"/>
          <w:sz w:val="22"/>
          <w:szCs w:val="22"/>
        </w:rPr>
        <w:t>Corcos</w:t>
      </w:r>
      <w:proofErr w:type="spellEnd"/>
      <w:r w:rsidRPr="00417FB0">
        <w:rPr>
          <w:rFonts w:ascii="Helvetica" w:hAnsi="Helvetica" w:cs="Arial"/>
          <w:sz w:val="22"/>
          <w:szCs w:val="22"/>
        </w:rPr>
        <w:t>, D.M., Okun, M.S., Mackinnon, C.D., Vaillancourt, D.E.  (</w:t>
      </w:r>
      <w:r w:rsidR="002A79FE" w:rsidRPr="00417FB0">
        <w:rPr>
          <w:rFonts w:ascii="Helvetica" w:hAnsi="Helvetica" w:cs="Arial"/>
          <w:sz w:val="22"/>
          <w:szCs w:val="22"/>
        </w:rPr>
        <w:t>2015</w:t>
      </w:r>
      <w:proofErr w:type="gramStart"/>
      <w:r w:rsidRPr="00417FB0">
        <w:rPr>
          <w:rFonts w:ascii="Helvetica" w:hAnsi="Helvetica" w:cs="Arial"/>
          <w:sz w:val="22"/>
          <w:szCs w:val="22"/>
        </w:rPr>
        <w:t>)  Subthalamic</w:t>
      </w:r>
      <w:proofErr w:type="gramEnd"/>
      <w:r w:rsidRPr="00417FB0">
        <w:rPr>
          <w:rFonts w:ascii="Helvetica" w:hAnsi="Helvetica" w:cs="Arial"/>
          <w:sz w:val="22"/>
          <w:szCs w:val="22"/>
        </w:rPr>
        <w:t xml:space="preserve"> nucleus – sensorimotor cortex functional connectivity in </w:t>
      </w:r>
      <w:r w:rsidRPr="00417FB0">
        <w:rPr>
          <w:rFonts w:ascii="Helvetica" w:hAnsi="Helvetica" w:cs="Arial"/>
          <w:color w:val="000000" w:themeColor="text1"/>
          <w:sz w:val="22"/>
          <w:szCs w:val="22"/>
        </w:rPr>
        <w:t xml:space="preserve">de novo and moderate Parkinson’s disease. </w:t>
      </w:r>
      <w:r w:rsidRPr="00417FB0">
        <w:rPr>
          <w:rFonts w:ascii="Helvetica" w:hAnsi="Helvetica" w:cs="Arial"/>
          <w:color w:val="000000" w:themeColor="text1"/>
          <w:sz w:val="22"/>
          <w:szCs w:val="22"/>
          <w:u w:val="single"/>
        </w:rPr>
        <w:t>Neurobiology of Aging</w:t>
      </w:r>
      <w:r w:rsidR="002A79FE" w:rsidRPr="00417FB0">
        <w:rPr>
          <w:rFonts w:ascii="Helvetica" w:hAnsi="Helvetica" w:cs="Arial"/>
          <w:color w:val="000000" w:themeColor="text1"/>
          <w:sz w:val="22"/>
          <w:szCs w:val="22"/>
        </w:rPr>
        <w:t xml:space="preserve"> 36(1): 462-469. </w:t>
      </w:r>
      <w:r w:rsidR="00C90CFF" w:rsidRPr="00417FB0">
        <w:rPr>
          <w:rFonts w:ascii="Helvetica" w:hAnsi="Helvetica" w:cs="Arial"/>
          <w:color w:val="000000" w:themeColor="text1"/>
          <w:sz w:val="22"/>
          <w:szCs w:val="22"/>
        </w:rPr>
        <w:t xml:space="preserve"> </w:t>
      </w:r>
      <w:r w:rsidR="002A79FE" w:rsidRPr="00417FB0">
        <w:rPr>
          <w:rFonts w:ascii="Helvetica" w:hAnsi="Helvetica" w:cs="Arial"/>
          <w:color w:val="000000" w:themeColor="text1"/>
          <w:sz w:val="22"/>
          <w:szCs w:val="22"/>
        </w:rPr>
        <w:t>PM</w:t>
      </w:r>
      <w:r w:rsidR="00442AF1" w:rsidRPr="00417FB0">
        <w:rPr>
          <w:rFonts w:ascii="Helvetica" w:hAnsi="Helvetica" w:cs="Arial"/>
          <w:color w:val="000000" w:themeColor="text1"/>
          <w:sz w:val="22"/>
          <w:szCs w:val="22"/>
        </w:rPr>
        <w:t xml:space="preserve">ID: </w:t>
      </w:r>
      <w:r w:rsidR="002A79FE" w:rsidRPr="00417FB0">
        <w:rPr>
          <w:rFonts w:ascii="Helvetica" w:hAnsi="Helvetica" w:cs="Arial"/>
          <w:color w:val="000000" w:themeColor="text1"/>
          <w:sz w:val="22"/>
          <w:szCs w:val="22"/>
        </w:rPr>
        <w:t>25095723</w:t>
      </w:r>
      <w:r w:rsidR="00442AF1" w:rsidRPr="00417FB0">
        <w:rPr>
          <w:rFonts w:ascii="Helvetica" w:hAnsi="Helvetica" w:cs="Arial"/>
          <w:color w:val="000000" w:themeColor="text1"/>
          <w:sz w:val="22"/>
          <w:szCs w:val="22"/>
        </w:rPr>
        <w:t xml:space="preserve">. </w:t>
      </w:r>
    </w:p>
    <w:p w14:paraId="1F4A4869" w14:textId="77777777" w:rsidR="008442C1" w:rsidRPr="00417FB0" w:rsidRDefault="008442C1" w:rsidP="00B352A6">
      <w:pPr>
        <w:ind w:left="720" w:hanging="720"/>
        <w:rPr>
          <w:rFonts w:ascii="Helvetica" w:hAnsi="Helvetica" w:cs="Arial"/>
          <w:sz w:val="22"/>
          <w:szCs w:val="22"/>
        </w:rPr>
      </w:pPr>
    </w:p>
    <w:p w14:paraId="48A83B1A" w14:textId="43DACE0A" w:rsidR="003317E4" w:rsidRPr="00417FB0" w:rsidRDefault="003317E4" w:rsidP="00B352A6">
      <w:pPr>
        <w:pStyle w:val="ListParagraph"/>
        <w:numPr>
          <w:ilvl w:val="0"/>
          <w:numId w:val="35"/>
        </w:numPr>
        <w:ind w:hanging="720"/>
        <w:rPr>
          <w:rFonts w:ascii="Helvetica" w:hAnsi="Helvetica" w:cs="Arial"/>
          <w:sz w:val="22"/>
          <w:szCs w:val="22"/>
        </w:rPr>
      </w:pPr>
      <w:proofErr w:type="spellStart"/>
      <w:r w:rsidRPr="00417FB0">
        <w:rPr>
          <w:rFonts w:ascii="Helvetica" w:hAnsi="Helvetica" w:cs="Arial"/>
          <w:sz w:val="22"/>
          <w:szCs w:val="22"/>
        </w:rPr>
        <w:t>Prodoehl</w:t>
      </w:r>
      <w:proofErr w:type="spellEnd"/>
      <w:r w:rsidRPr="00417FB0">
        <w:rPr>
          <w:rFonts w:ascii="Helvetica" w:hAnsi="Helvetica" w:cs="Arial"/>
          <w:sz w:val="22"/>
          <w:szCs w:val="22"/>
        </w:rPr>
        <w:t xml:space="preserve">, J., Rafferty, M., David, F.J., Poon, C., Vaillancourt, D.E., </w:t>
      </w:r>
      <w:proofErr w:type="spellStart"/>
      <w:r w:rsidRPr="00417FB0">
        <w:rPr>
          <w:rFonts w:ascii="Helvetica" w:hAnsi="Helvetica" w:cs="Arial"/>
          <w:sz w:val="22"/>
          <w:szCs w:val="22"/>
        </w:rPr>
        <w:t>Comella</w:t>
      </w:r>
      <w:proofErr w:type="spellEnd"/>
      <w:r w:rsidRPr="00417FB0">
        <w:rPr>
          <w:rFonts w:ascii="Helvetica" w:hAnsi="Helvetica" w:cs="Arial"/>
          <w:sz w:val="22"/>
          <w:szCs w:val="22"/>
        </w:rPr>
        <w:t xml:space="preserve">, C.L., </w:t>
      </w:r>
      <w:proofErr w:type="spellStart"/>
      <w:r w:rsidRPr="00417FB0">
        <w:rPr>
          <w:rFonts w:ascii="Helvetica" w:hAnsi="Helvetica" w:cs="Arial"/>
          <w:sz w:val="22"/>
          <w:szCs w:val="22"/>
        </w:rPr>
        <w:t>Leurgans</w:t>
      </w:r>
      <w:proofErr w:type="spellEnd"/>
      <w:r w:rsidRPr="00417FB0">
        <w:rPr>
          <w:rFonts w:ascii="Helvetica" w:hAnsi="Helvetica" w:cs="Arial"/>
          <w:sz w:val="22"/>
          <w:szCs w:val="22"/>
        </w:rPr>
        <w:t xml:space="preserve">, S., </w:t>
      </w:r>
      <w:proofErr w:type="spellStart"/>
      <w:r w:rsidRPr="00417FB0">
        <w:rPr>
          <w:rFonts w:ascii="Helvetica" w:hAnsi="Helvetica" w:cs="Arial"/>
          <w:sz w:val="22"/>
          <w:szCs w:val="22"/>
        </w:rPr>
        <w:t>Kohrt</w:t>
      </w:r>
      <w:proofErr w:type="spellEnd"/>
      <w:r w:rsidRPr="00417FB0">
        <w:rPr>
          <w:rFonts w:ascii="Helvetica" w:hAnsi="Helvetica" w:cs="Arial"/>
          <w:sz w:val="22"/>
          <w:szCs w:val="22"/>
        </w:rPr>
        <w:t xml:space="preserve">, W.M., </w:t>
      </w:r>
      <w:proofErr w:type="spellStart"/>
      <w:r w:rsidRPr="00417FB0">
        <w:rPr>
          <w:rFonts w:ascii="Helvetica" w:hAnsi="Helvetica" w:cs="Arial"/>
          <w:sz w:val="22"/>
          <w:szCs w:val="22"/>
        </w:rPr>
        <w:t>Corcos</w:t>
      </w:r>
      <w:proofErr w:type="spellEnd"/>
      <w:r w:rsidRPr="00417FB0">
        <w:rPr>
          <w:rFonts w:ascii="Helvetica" w:hAnsi="Helvetica" w:cs="Arial"/>
          <w:sz w:val="22"/>
          <w:szCs w:val="22"/>
        </w:rPr>
        <w:t xml:space="preserve">, D.M., Robichaud, J.A.  </w:t>
      </w:r>
      <w:r w:rsidR="008442C1" w:rsidRPr="00417FB0">
        <w:rPr>
          <w:rFonts w:ascii="Helvetica" w:hAnsi="Helvetica" w:cs="Arial"/>
          <w:sz w:val="22"/>
          <w:szCs w:val="22"/>
        </w:rPr>
        <w:t>(</w:t>
      </w:r>
      <w:r w:rsidR="009D35EB" w:rsidRPr="00417FB0">
        <w:rPr>
          <w:rFonts w:ascii="Helvetica" w:hAnsi="Helvetica" w:cs="Arial"/>
          <w:sz w:val="22"/>
          <w:szCs w:val="22"/>
        </w:rPr>
        <w:t>2015</w:t>
      </w:r>
      <w:proofErr w:type="gramStart"/>
      <w:r w:rsidR="008442C1" w:rsidRPr="00417FB0">
        <w:rPr>
          <w:rFonts w:ascii="Helvetica" w:hAnsi="Helvetica" w:cs="Arial"/>
          <w:sz w:val="22"/>
          <w:szCs w:val="22"/>
        </w:rPr>
        <w:t xml:space="preserve">)  </w:t>
      </w:r>
      <w:r w:rsidRPr="00417FB0">
        <w:rPr>
          <w:rFonts w:ascii="Helvetica" w:hAnsi="Helvetica" w:cs="Arial"/>
          <w:sz w:val="22"/>
          <w:szCs w:val="22"/>
        </w:rPr>
        <w:t>Two</w:t>
      </w:r>
      <w:proofErr w:type="gramEnd"/>
      <w:r w:rsidRPr="00417FB0">
        <w:rPr>
          <w:rFonts w:ascii="Helvetica" w:hAnsi="Helvetica" w:cs="Arial"/>
          <w:sz w:val="22"/>
          <w:szCs w:val="22"/>
        </w:rPr>
        <w:t xml:space="preserve"> year exercise program improves physical function in Parkinson’s disease: the PRET-PD Study.  </w:t>
      </w:r>
      <w:r w:rsidRPr="00417FB0">
        <w:rPr>
          <w:rFonts w:ascii="Helvetica" w:hAnsi="Helvetica" w:cs="Arial"/>
          <w:sz w:val="22"/>
          <w:szCs w:val="22"/>
          <w:u w:val="single"/>
        </w:rPr>
        <w:t>Neurorehabilitation and Neural Repair</w:t>
      </w:r>
      <w:r w:rsidR="00876563" w:rsidRPr="00417FB0">
        <w:rPr>
          <w:rFonts w:ascii="Helvetica" w:hAnsi="Helvetica" w:cs="Arial"/>
          <w:sz w:val="22"/>
          <w:szCs w:val="22"/>
        </w:rPr>
        <w:t xml:space="preserve"> 29(2): 112-122.</w:t>
      </w:r>
      <w:r w:rsidRPr="00417FB0">
        <w:rPr>
          <w:rFonts w:ascii="Helvetica" w:hAnsi="Helvetica" w:cs="Arial"/>
          <w:sz w:val="22"/>
          <w:szCs w:val="22"/>
        </w:rPr>
        <w:t xml:space="preserve">  PMID: </w:t>
      </w:r>
      <w:r w:rsidR="002C4B3F" w:rsidRPr="00417FB0">
        <w:rPr>
          <w:rFonts w:ascii="Helvetica" w:hAnsi="Helvetica" w:cs="Arial"/>
          <w:sz w:val="22"/>
          <w:szCs w:val="22"/>
        </w:rPr>
        <w:t>24961994</w:t>
      </w:r>
      <w:r w:rsidR="0084695C" w:rsidRPr="00417FB0">
        <w:rPr>
          <w:rFonts w:ascii="Helvetica" w:hAnsi="Helvetica" w:cs="Arial"/>
          <w:sz w:val="22"/>
          <w:szCs w:val="22"/>
        </w:rPr>
        <w:t xml:space="preserve">. </w:t>
      </w:r>
    </w:p>
    <w:p w14:paraId="5D19F854" w14:textId="77777777" w:rsidR="0012203C" w:rsidRPr="00417FB0" w:rsidRDefault="0012203C" w:rsidP="00B352A6">
      <w:pPr>
        <w:ind w:left="720" w:hanging="720"/>
        <w:rPr>
          <w:rFonts w:ascii="Helvetica" w:hAnsi="Helvetica" w:cs="Arial"/>
          <w:sz w:val="22"/>
          <w:szCs w:val="22"/>
        </w:rPr>
      </w:pPr>
    </w:p>
    <w:p w14:paraId="37C35ED6" w14:textId="19D5D420" w:rsidR="0012203C" w:rsidRPr="00417FB0" w:rsidRDefault="0012203C" w:rsidP="00B352A6">
      <w:pPr>
        <w:pStyle w:val="ListParagraph"/>
        <w:numPr>
          <w:ilvl w:val="0"/>
          <w:numId w:val="35"/>
        </w:numPr>
        <w:ind w:hanging="720"/>
        <w:rPr>
          <w:rFonts w:ascii="Helvetica" w:hAnsi="Helvetica" w:cs="Arial"/>
          <w:sz w:val="22"/>
          <w:szCs w:val="22"/>
        </w:rPr>
      </w:pPr>
      <w:proofErr w:type="spellStart"/>
      <w:r w:rsidRPr="00417FB0">
        <w:rPr>
          <w:rFonts w:ascii="Helvetica" w:hAnsi="Helvetica" w:cs="Arial"/>
          <w:sz w:val="22"/>
          <w:szCs w:val="22"/>
        </w:rPr>
        <w:t>Salehian</w:t>
      </w:r>
      <w:proofErr w:type="spellEnd"/>
      <w:r w:rsidRPr="00417FB0">
        <w:rPr>
          <w:rFonts w:ascii="Helvetica" w:hAnsi="Helvetica" w:cs="Arial"/>
          <w:sz w:val="22"/>
          <w:szCs w:val="22"/>
        </w:rPr>
        <w:t xml:space="preserve">, H., Vaillancourt D.E., </w:t>
      </w:r>
      <w:proofErr w:type="spellStart"/>
      <w:r w:rsidRPr="00417FB0">
        <w:rPr>
          <w:rFonts w:ascii="Helvetica" w:hAnsi="Helvetica" w:cs="Arial"/>
          <w:sz w:val="22"/>
          <w:szCs w:val="22"/>
        </w:rPr>
        <w:t>Vemuri</w:t>
      </w:r>
      <w:proofErr w:type="spellEnd"/>
      <w:r w:rsidRPr="00417FB0">
        <w:rPr>
          <w:rFonts w:ascii="Helvetica" w:hAnsi="Helvetica" w:cs="Arial"/>
          <w:sz w:val="22"/>
          <w:szCs w:val="22"/>
        </w:rPr>
        <w:t>, B.C. (2014</w:t>
      </w:r>
      <w:proofErr w:type="gramStart"/>
      <w:r w:rsidRPr="00417FB0">
        <w:rPr>
          <w:rFonts w:ascii="Helvetica" w:hAnsi="Helvetica" w:cs="Arial"/>
          <w:sz w:val="22"/>
          <w:szCs w:val="22"/>
        </w:rPr>
        <w:t xml:space="preserve">)  </w:t>
      </w:r>
      <w:proofErr w:type="spellStart"/>
      <w:r w:rsidRPr="00417FB0">
        <w:rPr>
          <w:rFonts w:ascii="Helvetica" w:hAnsi="Helvetica" w:cs="Arial"/>
          <w:sz w:val="22"/>
          <w:szCs w:val="22"/>
        </w:rPr>
        <w:t>iPGA</w:t>
      </w:r>
      <w:proofErr w:type="spellEnd"/>
      <w:proofErr w:type="gramEnd"/>
      <w:r w:rsidRPr="00417FB0">
        <w:rPr>
          <w:rFonts w:ascii="Helvetica" w:hAnsi="Helvetica" w:cs="Arial"/>
          <w:sz w:val="22"/>
          <w:szCs w:val="22"/>
        </w:rPr>
        <w:t xml:space="preserve">: incremental principal geodesic analysis with applications to movement disorder classification.  </w:t>
      </w:r>
      <w:r w:rsidRPr="00417FB0">
        <w:rPr>
          <w:rFonts w:ascii="Helvetica" w:hAnsi="Helvetica" w:cs="Arial"/>
          <w:sz w:val="22"/>
          <w:szCs w:val="22"/>
          <w:u w:val="single"/>
        </w:rPr>
        <w:t xml:space="preserve">Med Image </w:t>
      </w:r>
      <w:proofErr w:type="spellStart"/>
      <w:r w:rsidRPr="00417FB0">
        <w:rPr>
          <w:rFonts w:ascii="Helvetica" w:hAnsi="Helvetica" w:cs="Arial"/>
          <w:sz w:val="22"/>
          <w:szCs w:val="22"/>
          <w:u w:val="single"/>
        </w:rPr>
        <w:t>Comput</w:t>
      </w:r>
      <w:proofErr w:type="spellEnd"/>
      <w:r w:rsidRPr="00417FB0">
        <w:rPr>
          <w:rFonts w:ascii="Helvetica" w:hAnsi="Helvetica" w:cs="Arial"/>
          <w:sz w:val="22"/>
          <w:szCs w:val="22"/>
          <w:u w:val="single"/>
        </w:rPr>
        <w:t xml:space="preserve"> </w:t>
      </w:r>
      <w:proofErr w:type="spellStart"/>
      <w:r w:rsidRPr="00417FB0">
        <w:rPr>
          <w:rFonts w:ascii="Helvetica" w:hAnsi="Helvetica" w:cs="Arial"/>
          <w:sz w:val="22"/>
          <w:szCs w:val="22"/>
          <w:u w:val="single"/>
        </w:rPr>
        <w:t>Comput</w:t>
      </w:r>
      <w:proofErr w:type="spellEnd"/>
      <w:r w:rsidRPr="00417FB0">
        <w:rPr>
          <w:rFonts w:ascii="Helvetica" w:hAnsi="Helvetica" w:cs="Arial"/>
          <w:sz w:val="22"/>
          <w:szCs w:val="22"/>
          <w:u w:val="single"/>
        </w:rPr>
        <w:t xml:space="preserve"> </w:t>
      </w:r>
      <w:proofErr w:type="spellStart"/>
      <w:r w:rsidRPr="00417FB0">
        <w:rPr>
          <w:rFonts w:ascii="Helvetica" w:hAnsi="Helvetica" w:cs="Arial"/>
          <w:sz w:val="22"/>
          <w:szCs w:val="22"/>
          <w:u w:val="single"/>
        </w:rPr>
        <w:t>Assit</w:t>
      </w:r>
      <w:proofErr w:type="spellEnd"/>
      <w:r w:rsidRPr="00417FB0">
        <w:rPr>
          <w:rFonts w:ascii="Helvetica" w:hAnsi="Helvetica" w:cs="Arial"/>
          <w:sz w:val="22"/>
          <w:szCs w:val="22"/>
          <w:u w:val="single"/>
        </w:rPr>
        <w:t xml:space="preserve"> </w:t>
      </w:r>
      <w:proofErr w:type="spellStart"/>
      <w:r w:rsidRPr="00417FB0">
        <w:rPr>
          <w:rFonts w:ascii="Helvetica" w:hAnsi="Helvetica" w:cs="Arial"/>
          <w:sz w:val="22"/>
          <w:szCs w:val="22"/>
          <w:u w:val="single"/>
        </w:rPr>
        <w:t>Interv</w:t>
      </w:r>
      <w:proofErr w:type="spellEnd"/>
      <w:r w:rsidRPr="00417FB0">
        <w:rPr>
          <w:rFonts w:ascii="Helvetica" w:hAnsi="Helvetica" w:cs="Arial"/>
          <w:sz w:val="22"/>
          <w:szCs w:val="22"/>
          <w:u w:val="single"/>
        </w:rPr>
        <w:t>.</w:t>
      </w:r>
      <w:r w:rsidRPr="00417FB0">
        <w:rPr>
          <w:rFonts w:ascii="Helvetica" w:hAnsi="Helvetica" w:cs="Arial"/>
          <w:sz w:val="22"/>
          <w:szCs w:val="22"/>
        </w:rPr>
        <w:t xml:space="preserve"> 17: 765-772.  </w:t>
      </w:r>
      <w:r w:rsidRPr="00417FB0">
        <w:rPr>
          <w:rFonts w:ascii="Helvetica" w:hAnsi="Helvetica" w:cs="Helvetica"/>
          <w:sz w:val="22"/>
          <w:szCs w:val="22"/>
        </w:rPr>
        <w:t>PMID: 25513581</w:t>
      </w:r>
      <w:r w:rsidR="0084695C" w:rsidRPr="00417FB0">
        <w:rPr>
          <w:rFonts w:ascii="Helvetica" w:hAnsi="Helvetica" w:cs="Helvetica"/>
          <w:sz w:val="22"/>
          <w:szCs w:val="22"/>
        </w:rPr>
        <w:t>.</w:t>
      </w:r>
    </w:p>
    <w:p w14:paraId="52C57EAD" w14:textId="77777777" w:rsidR="00876563" w:rsidRPr="00417FB0" w:rsidRDefault="00876563" w:rsidP="00B352A6">
      <w:pPr>
        <w:pStyle w:val="ListParagraph"/>
        <w:ind w:hanging="720"/>
        <w:rPr>
          <w:rFonts w:ascii="Helvetica" w:hAnsi="Helvetica" w:cs="Arial"/>
          <w:sz w:val="22"/>
          <w:szCs w:val="22"/>
        </w:rPr>
      </w:pPr>
    </w:p>
    <w:p w14:paraId="4002A5B7" w14:textId="24BD8762" w:rsidR="0012203C" w:rsidRPr="00417FB0" w:rsidRDefault="0012203C" w:rsidP="00B352A6">
      <w:pPr>
        <w:pStyle w:val="ListParagraph"/>
        <w:numPr>
          <w:ilvl w:val="0"/>
          <w:numId w:val="35"/>
        </w:numPr>
        <w:ind w:hanging="720"/>
        <w:rPr>
          <w:rFonts w:ascii="Helvetica" w:hAnsi="Helvetica" w:cs="Arial"/>
          <w:sz w:val="22"/>
          <w:szCs w:val="22"/>
        </w:rPr>
      </w:pPr>
      <w:proofErr w:type="spellStart"/>
      <w:r w:rsidRPr="00417FB0">
        <w:rPr>
          <w:rFonts w:ascii="Helvetica" w:hAnsi="Helvetica" w:cs="Helvetica"/>
          <w:sz w:val="22"/>
          <w:szCs w:val="22"/>
        </w:rPr>
        <w:t>Morishita</w:t>
      </w:r>
      <w:proofErr w:type="spellEnd"/>
      <w:r w:rsidRPr="00417FB0">
        <w:rPr>
          <w:rFonts w:ascii="Helvetica" w:hAnsi="Helvetica" w:cs="Helvetica"/>
          <w:sz w:val="22"/>
          <w:szCs w:val="22"/>
        </w:rPr>
        <w:t xml:space="preserve">, T., Foote, K.D., Archer, D.B., Coombes, S.A., Vaillancourt, D.E., Hassan, A., </w:t>
      </w:r>
      <w:proofErr w:type="spellStart"/>
      <w:r w:rsidRPr="00417FB0">
        <w:rPr>
          <w:rFonts w:ascii="Helvetica" w:hAnsi="Helvetica" w:cs="Helvetica"/>
          <w:sz w:val="22"/>
          <w:szCs w:val="22"/>
        </w:rPr>
        <w:t>Haq</w:t>
      </w:r>
      <w:proofErr w:type="spellEnd"/>
      <w:r w:rsidRPr="00417FB0">
        <w:rPr>
          <w:rFonts w:ascii="Helvetica" w:hAnsi="Helvetica" w:cs="Helvetica"/>
          <w:sz w:val="22"/>
          <w:szCs w:val="22"/>
        </w:rPr>
        <w:t xml:space="preserve">, I.U., Wolf, J., Okun, M.S.  (2014).  Smile without euphoria induced by deep brain stimulation: a case report.  </w:t>
      </w:r>
      <w:proofErr w:type="spellStart"/>
      <w:r w:rsidRPr="00417FB0">
        <w:rPr>
          <w:rFonts w:ascii="Helvetica" w:hAnsi="Helvetica" w:cs="Helvetica"/>
          <w:sz w:val="22"/>
          <w:szCs w:val="22"/>
          <w:u w:val="single"/>
        </w:rPr>
        <w:t>Neurocase</w:t>
      </w:r>
      <w:proofErr w:type="spellEnd"/>
      <w:r w:rsidRPr="00417FB0">
        <w:rPr>
          <w:rFonts w:ascii="Helvetica" w:hAnsi="Helvetica" w:cs="Helvetica"/>
          <w:sz w:val="22"/>
          <w:szCs w:val="22"/>
        </w:rPr>
        <w:t xml:space="preserve"> 31: 1-5. PMID: 25360766</w:t>
      </w:r>
      <w:r w:rsidR="0084695C" w:rsidRPr="00417FB0">
        <w:rPr>
          <w:rFonts w:ascii="Helvetica" w:hAnsi="Helvetica" w:cs="Helvetica"/>
          <w:sz w:val="22"/>
          <w:szCs w:val="22"/>
        </w:rPr>
        <w:t>.</w:t>
      </w:r>
    </w:p>
    <w:p w14:paraId="409C3AB1" w14:textId="77777777" w:rsidR="0012203C" w:rsidRPr="00417FB0" w:rsidRDefault="0012203C" w:rsidP="00B352A6">
      <w:pPr>
        <w:ind w:left="720" w:hanging="720"/>
        <w:rPr>
          <w:rFonts w:ascii="Helvetica" w:hAnsi="Helvetica" w:cs="Helvetica"/>
          <w:sz w:val="22"/>
          <w:szCs w:val="22"/>
        </w:rPr>
      </w:pPr>
    </w:p>
    <w:p w14:paraId="11E2C1D9" w14:textId="53DACB59" w:rsidR="00EA57EF" w:rsidRPr="00417FB0" w:rsidRDefault="00EA57EF" w:rsidP="00B352A6">
      <w:pPr>
        <w:pStyle w:val="ListParagraph"/>
        <w:numPr>
          <w:ilvl w:val="0"/>
          <w:numId w:val="35"/>
        </w:numPr>
        <w:ind w:hanging="720"/>
        <w:rPr>
          <w:rFonts w:ascii="Helvetica" w:hAnsi="Helvetica" w:cs="Arial"/>
          <w:sz w:val="22"/>
          <w:szCs w:val="22"/>
        </w:rPr>
      </w:pPr>
      <w:proofErr w:type="spellStart"/>
      <w:r w:rsidRPr="00417FB0">
        <w:rPr>
          <w:rFonts w:ascii="Helvetica" w:hAnsi="Helvetica" w:cs="Helvetica"/>
          <w:sz w:val="22"/>
          <w:szCs w:val="22"/>
        </w:rPr>
        <w:t>Prodoehl</w:t>
      </w:r>
      <w:proofErr w:type="spellEnd"/>
      <w:r w:rsidRPr="00417FB0">
        <w:rPr>
          <w:rFonts w:ascii="Helvetica" w:hAnsi="Helvetica" w:cs="Helvetica"/>
          <w:sz w:val="22"/>
          <w:szCs w:val="22"/>
        </w:rPr>
        <w:t xml:space="preserve">, J., </w:t>
      </w:r>
      <w:proofErr w:type="spellStart"/>
      <w:r w:rsidRPr="00417FB0">
        <w:rPr>
          <w:rFonts w:ascii="Helvetica" w:hAnsi="Helvetica" w:cs="Helvetica"/>
          <w:sz w:val="22"/>
          <w:szCs w:val="22"/>
        </w:rPr>
        <w:t>Burciu</w:t>
      </w:r>
      <w:proofErr w:type="spellEnd"/>
      <w:r w:rsidRPr="00417FB0">
        <w:rPr>
          <w:rFonts w:ascii="Helvetica" w:hAnsi="Helvetica" w:cs="Helvetica"/>
          <w:sz w:val="22"/>
          <w:szCs w:val="22"/>
        </w:rPr>
        <w:t xml:space="preserve">, R.G., </w:t>
      </w:r>
      <w:r w:rsidRPr="00417FB0">
        <w:rPr>
          <w:rFonts w:ascii="Helvetica" w:hAnsi="Helvetica" w:cs="Arial"/>
          <w:sz w:val="22"/>
          <w:szCs w:val="22"/>
        </w:rPr>
        <w:t xml:space="preserve">Vaillancourt, D.E.  Resting state functional magnetic resonance imaging in Parkinson’s disease.  </w:t>
      </w:r>
      <w:r w:rsidRPr="00417FB0">
        <w:rPr>
          <w:rFonts w:ascii="Helvetica" w:hAnsi="Helvetica" w:cs="Helvetica"/>
          <w:sz w:val="22"/>
          <w:szCs w:val="22"/>
        </w:rPr>
        <w:t xml:space="preserve">(2014).  </w:t>
      </w:r>
      <w:r w:rsidRPr="00417FB0">
        <w:rPr>
          <w:rFonts w:ascii="Helvetica" w:hAnsi="Helvetica" w:cs="Arial"/>
          <w:sz w:val="22"/>
          <w:szCs w:val="22"/>
          <w:u w:val="single"/>
        </w:rPr>
        <w:t>Current Neurology and Neuroscience Reports.</w:t>
      </w:r>
      <w:r w:rsidRPr="00417FB0">
        <w:rPr>
          <w:rFonts w:ascii="Helvetica" w:hAnsi="Helvetica" w:cs="Arial"/>
          <w:sz w:val="22"/>
          <w:szCs w:val="22"/>
        </w:rPr>
        <w:t xml:space="preserve"> </w:t>
      </w:r>
      <w:r w:rsidR="00190C5D" w:rsidRPr="00417FB0">
        <w:rPr>
          <w:rFonts w:ascii="Helvetica" w:hAnsi="Helvetica" w:cs="Arial"/>
          <w:sz w:val="22"/>
          <w:szCs w:val="22"/>
        </w:rPr>
        <w:t xml:space="preserve">14(6) 448. </w:t>
      </w:r>
      <w:r w:rsidRPr="00417FB0">
        <w:rPr>
          <w:rFonts w:ascii="Helvetica" w:hAnsi="Helvetica" w:cs="Arial"/>
          <w:sz w:val="22"/>
          <w:szCs w:val="22"/>
        </w:rPr>
        <w:t xml:space="preserve">PMID: </w:t>
      </w:r>
      <w:r w:rsidR="002C4B3F" w:rsidRPr="00417FB0">
        <w:rPr>
          <w:rFonts w:ascii="Helvetica" w:hAnsi="Helvetica" w:cs="Arial"/>
          <w:sz w:val="22"/>
          <w:szCs w:val="22"/>
        </w:rPr>
        <w:t>24744021</w:t>
      </w:r>
      <w:r w:rsidR="0084695C" w:rsidRPr="00417FB0">
        <w:rPr>
          <w:rFonts w:ascii="Helvetica" w:hAnsi="Helvetica" w:cs="Arial"/>
          <w:sz w:val="22"/>
          <w:szCs w:val="22"/>
        </w:rPr>
        <w:t>.</w:t>
      </w:r>
    </w:p>
    <w:p w14:paraId="43335F20" w14:textId="77777777" w:rsidR="00EA57EF" w:rsidRPr="00417FB0" w:rsidRDefault="00EA57EF" w:rsidP="00B352A6">
      <w:pPr>
        <w:pStyle w:val="ListParagraph"/>
        <w:ind w:hanging="720"/>
        <w:rPr>
          <w:rFonts w:ascii="Helvetica" w:hAnsi="Helvetica" w:cs="Arial"/>
          <w:sz w:val="22"/>
          <w:szCs w:val="22"/>
        </w:rPr>
      </w:pPr>
    </w:p>
    <w:p w14:paraId="24D5186E" w14:textId="54B6E66B" w:rsidR="00EA57EF" w:rsidRPr="00417FB0" w:rsidRDefault="00EA57EF" w:rsidP="00B352A6">
      <w:pPr>
        <w:pStyle w:val="ListParagraph"/>
        <w:numPr>
          <w:ilvl w:val="0"/>
          <w:numId w:val="35"/>
        </w:numPr>
        <w:ind w:hanging="720"/>
        <w:rPr>
          <w:rFonts w:ascii="Helvetica" w:hAnsi="Helvetica" w:cs="Arial"/>
          <w:sz w:val="22"/>
          <w:szCs w:val="22"/>
        </w:rPr>
      </w:pPr>
      <w:r w:rsidRPr="00417FB0">
        <w:rPr>
          <w:rFonts w:ascii="Helvetica" w:hAnsi="Helvetica" w:cs="Helvetica"/>
          <w:sz w:val="22"/>
          <w:szCs w:val="22"/>
        </w:rPr>
        <w:t xml:space="preserve">Shukla, A., </w:t>
      </w:r>
      <w:r w:rsidRPr="00417FB0">
        <w:rPr>
          <w:rFonts w:ascii="Helvetica" w:hAnsi="Helvetica" w:cs="Arial"/>
          <w:sz w:val="22"/>
          <w:szCs w:val="22"/>
        </w:rPr>
        <w:t xml:space="preserve">Vaillancourt, D.E.  Treatment and physiology in Parkinson’s disease and dystonia: Using TMS to uncover the mechanisms of action.  </w:t>
      </w:r>
      <w:r w:rsidRPr="00417FB0">
        <w:rPr>
          <w:rFonts w:ascii="Helvetica" w:hAnsi="Helvetica" w:cs="Helvetica"/>
          <w:sz w:val="22"/>
          <w:szCs w:val="22"/>
        </w:rPr>
        <w:t xml:space="preserve">(2014).  </w:t>
      </w:r>
      <w:r w:rsidRPr="00417FB0">
        <w:rPr>
          <w:rFonts w:ascii="Helvetica" w:hAnsi="Helvetica" w:cs="Arial"/>
          <w:sz w:val="22"/>
          <w:szCs w:val="22"/>
          <w:u w:val="single"/>
        </w:rPr>
        <w:t>Current Neurology and Neuroscience Reports</w:t>
      </w:r>
      <w:r w:rsidR="00BE37A1" w:rsidRPr="00417FB0">
        <w:rPr>
          <w:rFonts w:ascii="Helvetica" w:hAnsi="Helvetica" w:cs="Arial"/>
          <w:sz w:val="22"/>
          <w:szCs w:val="22"/>
        </w:rPr>
        <w:t xml:space="preserve"> 14(6): 449.  </w:t>
      </w:r>
      <w:r w:rsidRPr="00417FB0">
        <w:rPr>
          <w:rFonts w:ascii="Helvetica" w:hAnsi="Helvetica" w:cs="Arial"/>
          <w:sz w:val="22"/>
          <w:szCs w:val="22"/>
        </w:rPr>
        <w:t xml:space="preserve"> PMID: </w:t>
      </w:r>
      <w:r w:rsidR="002C4B3F" w:rsidRPr="00417FB0">
        <w:rPr>
          <w:rFonts w:ascii="Helvetica" w:hAnsi="Helvetica" w:cs="Arial"/>
          <w:sz w:val="22"/>
          <w:szCs w:val="22"/>
        </w:rPr>
        <w:t>24771105</w:t>
      </w:r>
      <w:r w:rsidR="009560AA" w:rsidRPr="00417FB0">
        <w:rPr>
          <w:rFonts w:ascii="Helvetica" w:hAnsi="Helvetica" w:cs="Arial"/>
          <w:sz w:val="22"/>
          <w:szCs w:val="22"/>
        </w:rPr>
        <w:t>.</w:t>
      </w:r>
    </w:p>
    <w:p w14:paraId="1732C601" w14:textId="77777777" w:rsidR="00EA57EF" w:rsidRPr="00417FB0" w:rsidRDefault="00EA57EF" w:rsidP="00B352A6">
      <w:pPr>
        <w:ind w:left="720" w:hanging="720"/>
        <w:rPr>
          <w:rFonts w:ascii="Helvetica" w:hAnsi="Helvetica" w:cs="Arial"/>
          <w:sz w:val="22"/>
          <w:szCs w:val="22"/>
          <w:u w:val="single"/>
        </w:rPr>
      </w:pPr>
    </w:p>
    <w:p w14:paraId="35F75234" w14:textId="07B28ACA" w:rsidR="008C0F5F" w:rsidRPr="00417FB0" w:rsidRDefault="008C0F5F" w:rsidP="00B352A6">
      <w:pPr>
        <w:pStyle w:val="ListParagraph"/>
        <w:numPr>
          <w:ilvl w:val="0"/>
          <w:numId w:val="35"/>
        </w:numPr>
        <w:ind w:hanging="720"/>
        <w:rPr>
          <w:rFonts w:ascii="Helvetica" w:hAnsi="Helvetica" w:cs="Helvetica"/>
          <w:sz w:val="22"/>
          <w:szCs w:val="22"/>
        </w:rPr>
      </w:pPr>
      <w:proofErr w:type="spellStart"/>
      <w:r w:rsidRPr="00417FB0">
        <w:rPr>
          <w:rFonts w:ascii="Helvetica" w:hAnsi="Helvetica" w:cs="Helvetica"/>
          <w:sz w:val="22"/>
          <w:szCs w:val="22"/>
        </w:rPr>
        <w:t>Planetta</w:t>
      </w:r>
      <w:proofErr w:type="spellEnd"/>
      <w:r w:rsidRPr="00417FB0">
        <w:rPr>
          <w:rFonts w:ascii="Helvetica" w:hAnsi="Helvetica" w:cs="Helvetica"/>
          <w:sz w:val="22"/>
          <w:szCs w:val="22"/>
        </w:rPr>
        <w:t xml:space="preserve">, P.J., McFarland, N., Okun, M.S., Vaillancourt, D.E.  MRI reveals brain abnormalities in drug naïve Parkinson’s disease.  (2014).  </w:t>
      </w:r>
      <w:r w:rsidRPr="00417FB0">
        <w:rPr>
          <w:rFonts w:ascii="Helvetica" w:hAnsi="Helvetica" w:cs="Helvetica"/>
          <w:sz w:val="22"/>
          <w:szCs w:val="22"/>
          <w:u w:val="single"/>
        </w:rPr>
        <w:t>Exercise and Sports Sciences Reviews</w:t>
      </w:r>
      <w:r w:rsidRPr="00417FB0">
        <w:rPr>
          <w:rFonts w:ascii="Helvetica" w:hAnsi="Helvetica" w:cs="Helvetica"/>
          <w:sz w:val="22"/>
          <w:szCs w:val="22"/>
        </w:rPr>
        <w:t xml:space="preserve"> 42(1): 12-22. PMID: 24188978. </w:t>
      </w:r>
    </w:p>
    <w:p w14:paraId="6C1956FA" w14:textId="77777777" w:rsidR="008C0F5F" w:rsidRPr="00417FB0" w:rsidRDefault="008C0F5F" w:rsidP="00B352A6">
      <w:pPr>
        <w:ind w:left="720" w:hanging="720"/>
        <w:rPr>
          <w:rFonts w:ascii="Helvetica" w:hAnsi="Helvetica" w:cs="Arial"/>
          <w:sz w:val="22"/>
          <w:szCs w:val="22"/>
        </w:rPr>
      </w:pPr>
    </w:p>
    <w:p w14:paraId="3018B3F4" w14:textId="72529EBC" w:rsidR="0009582F" w:rsidRPr="00417FB0" w:rsidRDefault="0009582F" w:rsidP="00B352A6">
      <w:pPr>
        <w:numPr>
          <w:ilvl w:val="0"/>
          <w:numId w:val="35"/>
        </w:numPr>
        <w:ind w:hanging="720"/>
        <w:rPr>
          <w:rFonts w:ascii="Helvetica" w:hAnsi="Helvetica" w:cs="Arial"/>
          <w:sz w:val="22"/>
          <w:szCs w:val="22"/>
          <w:u w:val="single"/>
        </w:rPr>
      </w:pPr>
      <w:r w:rsidRPr="00417FB0">
        <w:rPr>
          <w:rFonts w:ascii="Helvetica" w:hAnsi="Helvetica" w:cs="Arial"/>
          <w:sz w:val="22"/>
          <w:szCs w:val="22"/>
        </w:rPr>
        <w:t xml:space="preserve">Chen, Z.P., </w:t>
      </w:r>
      <w:proofErr w:type="spellStart"/>
      <w:r w:rsidRPr="00417FB0">
        <w:rPr>
          <w:rFonts w:ascii="Helvetica" w:hAnsi="Helvetica" w:cs="Arial"/>
          <w:sz w:val="22"/>
          <w:szCs w:val="22"/>
        </w:rPr>
        <w:t>Morishita</w:t>
      </w:r>
      <w:proofErr w:type="spellEnd"/>
      <w:r w:rsidRPr="00417FB0">
        <w:rPr>
          <w:rFonts w:ascii="Helvetica" w:hAnsi="Helvetica" w:cs="Arial"/>
          <w:sz w:val="22"/>
          <w:szCs w:val="22"/>
        </w:rPr>
        <w:t xml:space="preserve">, T., Vaillancourt, D.E., </w:t>
      </w:r>
      <w:proofErr w:type="spellStart"/>
      <w:r w:rsidRPr="00417FB0">
        <w:rPr>
          <w:rFonts w:ascii="Helvetica" w:hAnsi="Helvetica" w:cs="Arial"/>
          <w:sz w:val="22"/>
          <w:szCs w:val="22"/>
        </w:rPr>
        <w:t>Favilla</w:t>
      </w:r>
      <w:proofErr w:type="spellEnd"/>
      <w:r w:rsidRPr="00417FB0">
        <w:rPr>
          <w:rFonts w:ascii="Helvetica" w:hAnsi="Helvetica" w:cs="Arial"/>
          <w:sz w:val="22"/>
          <w:szCs w:val="22"/>
        </w:rPr>
        <w:t xml:space="preserve">, C., Foote, K., Okun, M.S., Shukla, A.W.  </w:t>
      </w:r>
      <w:r w:rsidRPr="00417FB0">
        <w:rPr>
          <w:rFonts w:ascii="Helvetica" w:hAnsi="Helvetica" w:cs="Helvetica"/>
          <w:sz w:val="22"/>
          <w:szCs w:val="22"/>
        </w:rPr>
        <w:t xml:space="preserve">(2013).  </w:t>
      </w:r>
      <w:r w:rsidRPr="00417FB0">
        <w:rPr>
          <w:rFonts w:ascii="Helvetica" w:hAnsi="Helvetica" w:cs="Arial"/>
          <w:sz w:val="22"/>
          <w:szCs w:val="22"/>
        </w:rPr>
        <w:t xml:space="preserve">Unilateral thalamic deep brain stimulation in essential tremor demonstrates long-term ipsilateral effects.  </w:t>
      </w:r>
      <w:r w:rsidRPr="00417FB0">
        <w:rPr>
          <w:rFonts w:ascii="Helvetica" w:hAnsi="Helvetica" w:cs="Arial"/>
          <w:sz w:val="22"/>
          <w:szCs w:val="22"/>
          <w:u w:val="single"/>
        </w:rPr>
        <w:t>Parkinsonism and Related Disorders.</w:t>
      </w:r>
      <w:r w:rsidRPr="00417FB0">
        <w:rPr>
          <w:rFonts w:ascii="Helvetica" w:hAnsi="Helvetica" w:cs="Arial"/>
          <w:sz w:val="22"/>
          <w:szCs w:val="22"/>
        </w:rPr>
        <w:t xml:space="preserve">  </w:t>
      </w:r>
      <w:r w:rsidR="009560AA" w:rsidRPr="00417FB0">
        <w:rPr>
          <w:rFonts w:ascii="Helvetica" w:hAnsi="Helvetica" w:cs="Arial"/>
          <w:sz w:val="22"/>
          <w:szCs w:val="22"/>
        </w:rPr>
        <w:t>PMID: 24021661.</w:t>
      </w:r>
    </w:p>
    <w:p w14:paraId="2B4C7B08" w14:textId="77777777" w:rsidR="0009582F" w:rsidRPr="00417FB0" w:rsidRDefault="0009582F" w:rsidP="00B352A6">
      <w:pPr>
        <w:pStyle w:val="ListParagraph"/>
        <w:ind w:hanging="720"/>
        <w:rPr>
          <w:rFonts w:ascii="Helvetica" w:hAnsi="Helvetica" w:cs="Arial"/>
          <w:sz w:val="22"/>
          <w:szCs w:val="22"/>
        </w:rPr>
      </w:pPr>
    </w:p>
    <w:p w14:paraId="4B8FA0AF" w14:textId="0C822CBA" w:rsidR="00085D78" w:rsidRPr="00417FB0" w:rsidRDefault="00085D78" w:rsidP="00B352A6">
      <w:pPr>
        <w:pStyle w:val="ListParagraph"/>
        <w:numPr>
          <w:ilvl w:val="0"/>
          <w:numId w:val="35"/>
        </w:numPr>
        <w:ind w:hanging="720"/>
        <w:rPr>
          <w:rFonts w:ascii="Helvetica" w:hAnsi="Helvetica" w:cs="Arial"/>
          <w:sz w:val="22"/>
          <w:szCs w:val="22"/>
        </w:rPr>
      </w:pPr>
      <w:r w:rsidRPr="00417FB0">
        <w:rPr>
          <w:rFonts w:ascii="Helvetica" w:hAnsi="Helvetica" w:cs="Arial"/>
          <w:sz w:val="22"/>
          <w:szCs w:val="22"/>
        </w:rPr>
        <w:t xml:space="preserve">Pulliam, C.L., </w:t>
      </w:r>
      <w:proofErr w:type="spellStart"/>
      <w:r w:rsidRPr="00417FB0">
        <w:rPr>
          <w:rFonts w:ascii="Helvetica" w:hAnsi="Helvetica" w:cs="Arial"/>
          <w:sz w:val="22"/>
          <w:szCs w:val="22"/>
        </w:rPr>
        <w:t>Eichenseer</w:t>
      </w:r>
      <w:proofErr w:type="spellEnd"/>
      <w:r w:rsidRPr="00417FB0">
        <w:rPr>
          <w:rFonts w:ascii="Helvetica" w:hAnsi="Helvetica" w:cs="Arial"/>
          <w:sz w:val="22"/>
          <w:szCs w:val="22"/>
        </w:rPr>
        <w:t xml:space="preserve">, S.R., Goetz, C.G., </w:t>
      </w:r>
      <w:proofErr w:type="spellStart"/>
      <w:r w:rsidRPr="00417FB0">
        <w:rPr>
          <w:rFonts w:ascii="Helvetica" w:hAnsi="Helvetica" w:cs="Arial"/>
          <w:sz w:val="22"/>
          <w:szCs w:val="22"/>
        </w:rPr>
        <w:t>Waln</w:t>
      </w:r>
      <w:proofErr w:type="spellEnd"/>
      <w:r w:rsidRPr="00417FB0">
        <w:rPr>
          <w:rFonts w:ascii="Helvetica" w:hAnsi="Helvetica" w:cs="Arial"/>
          <w:sz w:val="22"/>
          <w:szCs w:val="22"/>
        </w:rPr>
        <w:t xml:space="preserve"> O., Hunter, C.B., Jankovic, J., Vaillancourt, D.E., Giuffrida, J.P., Heldman, D.A. (2013).  Continuous in-home monitoring of essential tremor.  </w:t>
      </w:r>
      <w:r w:rsidRPr="00417FB0">
        <w:rPr>
          <w:rFonts w:ascii="Helvetica" w:hAnsi="Helvetica" w:cs="Arial"/>
          <w:sz w:val="22"/>
          <w:szCs w:val="22"/>
          <w:u w:val="single"/>
        </w:rPr>
        <w:t>Parkinsonism and Related Disorders</w:t>
      </w:r>
      <w:r w:rsidR="00C10B62" w:rsidRPr="00417FB0">
        <w:rPr>
          <w:rFonts w:ascii="Helvetica" w:hAnsi="Helvetica" w:cs="Arial"/>
          <w:sz w:val="22"/>
          <w:szCs w:val="22"/>
        </w:rPr>
        <w:t xml:space="preserve"> 20(1): 37-40.</w:t>
      </w:r>
      <w:r w:rsidRPr="00417FB0">
        <w:rPr>
          <w:rFonts w:ascii="Helvetica" w:hAnsi="Helvetica" w:cs="Arial"/>
          <w:sz w:val="22"/>
          <w:szCs w:val="22"/>
        </w:rPr>
        <w:t xml:space="preserve"> </w:t>
      </w:r>
      <w:r w:rsidR="006042A3" w:rsidRPr="00417FB0">
        <w:rPr>
          <w:rFonts w:ascii="Helvetica" w:hAnsi="Helvetica" w:cs="Arial"/>
          <w:sz w:val="22"/>
          <w:szCs w:val="22"/>
        </w:rPr>
        <w:t>PMID: 24126021.</w:t>
      </w:r>
    </w:p>
    <w:p w14:paraId="23991EF4" w14:textId="77777777" w:rsidR="00085D78" w:rsidRPr="00417FB0" w:rsidRDefault="00085D78" w:rsidP="00B352A6">
      <w:pPr>
        <w:pStyle w:val="ListParagraph"/>
        <w:ind w:hanging="720"/>
        <w:rPr>
          <w:rFonts w:ascii="Helvetica" w:hAnsi="Helvetica" w:cs="Arial"/>
          <w:sz w:val="22"/>
          <w:szCs w:val="22"/>
        </w:rPr>
      </w:pPr>
    </w:p>
    <w:p w14:paraId="33F4ECA0" w14:textId="78FA9530" w:rsidR="00B47FF6" w:rsidRPr="00417FB0" w:rsidRDefault="00B47FF6" w:rsidP="00B352A6">
      <w:pPr>
        <w:pStyle w:val="ListParagraph"/>
        <w:numPr>
          <w:ilvl w:val="0"/>
          <w:numId w:val="35"/>
        </w:numPr>
        <w:ind w:hanging="720"/>
        <w:rPr>
          <w:rFonts w:ascii="Helvetica" w:hAnsi="Helvetica" w:cs="Arial"/>
          <w:sz w:val="22"/>
          <w:szCs w:val="22"/>
        </w:rPr>
      </w:pPr>
      <w:r w:rsidRPr="00417FB0">
        <w:rPr>
          <w:rFonts w:ascii="Helvetica" w:hAnsi="Helvetica" w:cs="Helvetica"/>
          <w:sz w:val="22"/>
          <w:szCs w:val="22"/>
        </w:rPr>
        <w:t>Hess, C., Ofori, E., Okun, M.</w:t>
      </w:r>
      <w:r w:rsidR="008B66A9" w:rsidRPr="00417FB0">
        <w:rPr>
          <w:rFonts w:ascii="Helvetica" w:hAnsi="Helvetica" w:cs="Helvetica"/>
          <w:sz w:val="22"/>
          <w:szCs w:val="22"/>
        </w:rPr>
        <w:t>S</w:t>
      </w:r>
      <w:r w:rsidRPr="00417FB0">
        <w:rPr>
          <w:rFonts w:ascii="Helvetica" w:hAnsi="Helvetica" w:cs="Helvetica"/>
          <w:sz w:val="22"/>
          <w:szCs w:val="22"/>
        </w:rPr>
        <w:t xml:space="preserve">., </w:t>
      </w:r>
      <w:r w:rsidRPr="00417FB0">
        <w:rPr>
          <w:rFonts w:ascii="Helvetica" w:hAnsi="Helvetica" w:cs="Arial"/>
          <w:sz w:val="22"/>
          <w:szCs w:val="22"/>
        </w:rPr>
        <w:t xml:space="preserve">Vaillancourt, D.E.  The </w:t>
      </w:r>
      <w:r w:rsidR="006A56DD" w:rsidRPr="00417FB0">
        <w:rPr>
          <w:rFonts w:ascii="Helvetica" w:hAnsi="Helvetica" w:cs="Arial"/>
          <w:sz w:val="22"/>
          <w:szCs w:val="22"/>
        </w:rPr>
        <w:t xml:space="preserve">evolving </w:t>
      </w:r>
      <w:r w:rsidRPr="00417FB0">
        <w:rPr>
          <w:rFonts w:ascii="Helvetica" w:hAnsi="Helvetica" w:cs="Arial"/>
          <w:sz w:val="22"/>
          <w:szCs w:val="22"/>
        </w:rPr>
        <w:t xml:space="preserve">role of diffusion </w:t>
      </w:r>
      <w:r w:rsidR="006A56DD" w:rsidRPr="00417FB0">
        <w:rPr>
          <w:rFonts w:ascii="Helvetica" w:hAnsi="Helvetica" w:cs="Arial"/>
          <w:sz w:val="22"/>
          <w:szCs w:val="22"/>
        </w:rPr>
        <w:t xml:space="preserve">magnetic resonance </w:t>
      </w:r>
      <w:r w:rsidRPr="00417FB0">
        <w:rPr>
          <w:rFonts w:ascii="Helvetica" w:hAnsi="Helvetica" w:cs="Arial"/>
          <w:sz w:val="22"/>
          <w:szCs w:val="22"/>
        </w:rPr>
        <w:t xml:space="preserve">imaging in movement disorders.  </w:t>
      </w:r>
      <w:r w:rsidR="006F48DC" w:rsidRPr="00417FB0">
        <w:rPr>
          <w:rFonts w:ascii="Helvetica" w:hAnsi="Helvetica" w:cs="Helvetica"/>
          <w:sz w:val="22"/>
          <w:szCs w:val="22"/>
        </w:rPr>
        <w:t>(</w:t>
      </w:r>
      <w:r w:rsidR="0091335A" w:rsidRPr="00417FB0">
        <w:rPr>
          <w:rFonts w:ascii="Helvetica" w:hAnsi="Helvetica" w:cs="Helvetica"/>
          <w:sz w:val="22"/>
          <w:szCs w:val="22"/>
        </w:rPr>
        <w:t>2013</w:t>
      </w:r>
      <w:r w:rsidR="006F48DC" w:rsidRPr="00417FB0">
        <w:rPr>
          <w:rFonts w:ascii="Helvetica" w:hAnsi="Helvetica" w:cs="Helvetica"/>
          <w:sz w:val="22"/>
          <w:szCs w:val="22"/>
        </w:rPr>
        <w:t xml:space="preserve">).  </w:t>
      </w:r>
      <w:r w:rsidRPr="00417FB0">
        <w:rPr>
          <w:rFonts w:ascii="Helvetica" w:hAnsi="Helvetica" w:cs="Arial"/>
          <w:sz w:val="22"/>
          <w:szCs w:val="22"/>
          <w:u w:val="single"/>
        </w:rPr>
        <w:t>Current Neurology and Neuroscience Reports</w:t>
      </w:r>
      <w:r w:rsidR="0091335A" w:rsidRPr="00417FB0">
        <w:rPr>
          <w:rFonts w:ascii="Helvetica" w:hAnsi="Helvetica" w:cs="Arial"/>
          <w:sz w:val="22"/>
          <w:szCs w:val="22"/>
        </w:rPr>
        <w:t xml:space="preserve"> 13(11):400 doi:10.1007/s11910-013-0400-1.</w:t>
      </w:r>
      <w:r w:rsidRPr="00417FB0">
        <w:rPr>
          <w:rFonts w:ascii="Helvetica" w:hAnsi="Helvetica" w:cs="Arial"/>
          <w:sz w:val="22"/>
          <w:szCs w:val="22"/>
        </w:rPr>
        <w:t xml:space="preserve"> </w:t>
      </w:r>
      <w:r w:rsidR="005F0E65" w:rsidRPr="00417FB0">
        <w:rPr>
          <w:rFonts w:ascii="Helvetica" w:hAnsi="Helvetica" w:cs="Arial"/>
          <w:sz w:val="22"/>
          <w:szCs w:val="22"/>
        </w:rPr>
        <w:t>PMCID: PMC3824956.</w:t>
      </w:r>
    </w:p>
    <w:p w14:paraId="56268D31" w14:textId="77777777" w:rsidR="00B47FF6" w:rsidRPr="00417FB0" w:rsidRDefault="00B47FF6" w:rsidP="00B352A6">
      <w:pPr>
        <w:pStyle w:val="ListParagraph"/>
        <w:ind w:hanging="720"/>
        <w:rPr>
          <w:rFonts w:ascii="Helvetica" w:hAnsi="Helvetica" w:cs="Arial"/>
          <w:sz w:val="22"/>
          <w:szCs w:val="22"/>
        </w:rPr>
      </w:pPr>
    </w:p>
    <w:p w14:paraId="3E80A2DA" w14:textId="266B6E87" w:rsidR="00B47FF6" w:rsidRPr="00417FB0" w:rsidRDefault="00B47FF6" w:rsidP="00B352A6">
      <w:pPr>
        <w:pStyle w:val="ListParagraph"/>
        <w:numPr>
          <w:ilvl w:val="0"/>
          <w:numId w:val="35"/>
        </w:numPr>
        <w:ind w:hanging="720"/>
        <w:rPr>
          <w:rFonts w:ascii="Helvetica" w:hAnsi="Helvetica" w:cs="Arial"/>
          <w:sz w:val="22"/>
          <w:szCs w:val="22"/>
        </w:rPr>
      </w:pPr>
      <w:proofErr w:type="spellStart"/>
      <w:r w:rsidRPr="00417FB0">
        <w:rPr>
          <w:rFonts w:ascii="Helvetica" w:hAnsi="Helvetica" w:cs="Helvetica"/>
          <w:sz w:val="22"/>
          <w:szCs w:val="22"/>
        </w:rPr>
        <w:t>Roemmich</w:t>
      </w:r>
      <w:proofErr w:type="spellEnd"/>
      <w:r w:rsidRPr="00417FB0">
        <w:rPr>
          <w:rFonts w:ascii="Helvetica" w:hAnsi="Helvetica" w:cs="Helvetica"/>
          <w:sz w:val="22"/>
          <w:szCs w:val="22"/>
        </w:rPr>
        <w:t xml:space="preserve">, R., </w:t>
      </w:r>
      <w:proofErr w:type="spellStart"/>
      <w:r w:rsidRPr="00417FB0">
        <w:rPr>
          <w:rFonts w:ascii="Helvetica" w:hAnsi="Helvetica" w:cs="Helvetica"/>
          <w:sz w:val="22"/>
          <w:szCs w:val="22"/>
        </w:rPr>
        <w:t>Zeilman</w:t>
      </w:r>
      <w:proofErr w:type="spellEnd"/>
      <w:r w:rsidRPr="00417FB0">
        <w:rPr>
          <w:rFonts w:ascii="Helvetica" w:hAnsi="Helvetica" w:cs="Helvetica"/>
          <w:sz w:val="22"/>
          <w:szCs w:val="22"/>
        </w:rPr>
        <w:t>, P.R., Vail</w:t>
      </w:r>
      <w:r w:rsidR="00772019" w:rsidRPr="00417FB0">
        <w:rPr>
          <w:rFonts w:ascii="Helvetica" w:hAnsi="Helvetica" w:cs="Helvetica"/>
          <w:sz w:val="22"/>
          <w:szCs w:val="22"/>
        </w:rPr>
        <w:t>l</w:t>
      </w:r>
      <w:r w:rsidRPr="00417FB0">
        <w:rPr>
          <w:rFonts w:ascii="Helvetica" w:hAnsi="Helvetica" w:cs="Helvetica"/>
          <w:sz w:val="22"/>
          <w:szCs w:val="22"/>
        </w:rPr>
        <w:t xml:space="preserve">ancourt, D.E., Okun, M.O., Hass, C.J.  Gait variability magnitude but not structure is altered in essential tremor.  </w:t>
      </w:r>
      <w:r w:rsidR="006F48DC" w:rsidRPr="00417FB0">
        <w:rPr>
          <w:rFonts w:ascii="Helvetica" w:hAnsi="Helvetica" w:cs="Helvetica"/>
          <w:sz w:val="22"/>
          <w:szCs w:val="22"/>
        </w:rPr>
        <w:t>(</w:t>
      </w:r>
      <w:r w:rsidR="00183050" w:rsidRPr="00417FB0">
        <w:rPr>
          <w:rFonts w:ascii="Helvetica" w:hAnsi="Helvetica" w:cs="Helvetica"/>
          <w:sz w:val="22"/>
          <w:szCs w:val="22"/>
        </w:rPr>
        <w:t>2013</w:t>
      </w:r>
      <w:r w:rsidR="006F48DC" w:rsidRPr="00417FB0">
        <w:rPr>
          <w:rFonts w:ascii="Helvetica" w:hAnsi="Helvetica" w:cs="Helvetica"/>
          <w:sz w:val="22"/>
          <w:szCs w:val="22"/>
        </w:rPr>
        <w:t>)</w:t>
      </w:r>
      <w:r w:rsidRPr="00417FB0">
        <w:rPr>
          <w:rFonts w:ascii="Helvetica" w:hAnsi="Helvetica" w:cs="Arial"/>
          <w:sz w:val="22"/>
          <w:szCs w:val="22"/>
        </w:rPr>
        <w:t xml:space="preserve">.  </w:t>
      </w:r>
      <w:r w:rsidRPr="00417FB0">
        <w:rPr>
          <w:rFonts w:ascii="Helvetica" w:hAnsi="Helvetica" w:cs="Helvetica"/>
          <w:sz w:val="22"/>
          <w:szCs w:val="22"/>
          <w:u w:val="single"/>
        </w:rPr>
        <w:t>Journal of Biomechanics.</w:t>
      </w:r>
      <w:r w:rsidR="005F0E65" w:rsidRPr="00417FB0">
        <w:rPr>
          <w:rFonts w:ascii="Helvetica" w:hAnsi="Helvetica" w:cs="Helvetica"/>
          <w:sz w:val="22"/>
          <w:szCs w:val="22"/>
        </w:rPr>
        <w:t xml:space="preserve"> PMCID: PMC3832140</w:t>
      </w:r>
      <w:r w:rsidR="00680E56" w:rsidRPr="00417FB0">
        <w:rPr>
          <w:rFonts w:ascii="Helvetica" w:hAnsi="Helvetica" w:cs="Helvetica"/>
          <w:sz w:val="22"/>
          <w:szCs w:val="22"/>
        </w:rPr>
        <w:t>.</w:t>
      </w:r>
    </w:p>
    <w:p w14:paraId="52BDB705" w14:textId="77777777" w:rsidR="00336290" w:rsidRPr="00417FB0" w:rsidRDefault="00336290" w:rsidP="00B352A6">
      <w:pPr>
        <w:pStyle w:val="ListParagraph"/>
        <w:ind w:hanging="720"/>
        <w:rPr>
          <w:rFonts w:ascii="Helvetica" w:hAnsi="Helvetica" w:cs="Arial"/>
          <w:sz w:val="22"/>
          <w:szCs w:val="22"/>
        </w:rPr>
      </w:pPr>
    </w:p>
    <w:p w14:paraId="1A1A9C9A" w14:textId="027BFFDF" w:rsidR="00F577E8" w:rsidRPr="00417FB0" w:rsidRDefault="00F577E8" w:rsidP="00B352A6">
      <w:pPr>
        <w:pStyle w:val="ListParagraph"/>
        <w:numPr>
          <w:ilvl w:val="0"/>
          <w:numId w:val="35"/>
        </w:numPr>
        <w:ind w:hanging="720"/>
        <w:rPr>
          <w:rFonts w:ascii="Helvetica" w:hAnsi="Helvetica" w:cs="Arial"/>
          <w:sz w:val="22"/>
          <w:szCs w:val="22"/>
        </w:rPr>
      </w:pPr>
      <w:r w:rsidRPr="00417FB0">
        <w:rPr>
          <w:rFonts w:ascii="Helvetica" w:hAnsi="Helvetica" w:cs="Arial"/>
          <w:sz w:val="22"/>
          <w:szCs w:val="22"/>
        </w:rPr>
        <w:t xml:space="preserve">Vaillancourt, D.E., </w:t>
      </w:r>
      <w:proofErr w:type="spellStart"/>
      <w:r w:rsidRPr="00417FB0">
        <w:rPr>
          <w:rFonts w:ascii="Helvetica" w:hAnsi="Helvetica" w:cs="Arial"/>
          <w:sz w:val="22"/>
          <w:szCs w:val="22"/>
        </w:rPr>
        <w:t>Schonfeld</w:t>
      </w:r>
      <w:proofErr w:type="spellEnd"/>
      <w:r w:rsidRPr="00417FB0">
        <w:rPr>
          <w:rFonts w:ascii="Helvetica" w:hAnsi="Helvetica" w:cs="Arial"/>
          <w:sz w:val="22"/>
          <w:szCs w:val="22"/>
        </w:rPr>
        <w:t xml:space="preserve">, D., Kwak, Y. </w:t>
      </w:r>
      <w:proofErr w:type="spellStart"/>
      <w:r w:rsidRPr="00417FB0">
        <w:rPr>
          <w:rFonts w:ascii="Helvetica" w:hAnsi="Helvetica" w:cs="Arial"/>
          <w:sz w:val="22"/>
          <w:szCs w:val="22"/>
        </w:rPr>
        <w:t>Bohnen</w:t>
      </w:r>
      <w:proofErr w:type="spellEnd"/>
      <w:r w:rsidRPr="00417FB0">
        <w:rPr>
          <w:rFonts w:ascii="Helvetica" w:hAnsi="Helvetica" w:cs="Arial"/>
          <w:sz w:val="22"/>
          <w:szCs w:val="22"/>
        </w:rPr>
        <w:t>, N.I., Seidler, R.D.  Dopamine overdose hypothesis: Evidence and clinical implications.  (</w:t>
      </w:r>
      <w:r w:rsidR="00954A22" w:rsidRPr="00417FB0">
        <w:rPr>
          <w:rFonts w:ascii="Helvetica" w:hAnsi="Helvetica" w:cs="Arial"/>
          <w:sz w:val="22"/>
          <w:szCs w:val="22"/>
        </w:rPr>
        <w:t>2013</w:t>
      </w:r>
      <w:r w:rsidRPr="00417FB0">
        <w:rPr>
          <w:rFonts w:ascii="Helvetica" w:hAnsi="Helvetica" w:cs="Arial"/>
          <w:sz w:val="22"/>
          <w:szCs w:val="22"/>
        </w:rPr>
        <w:t xml:space="preserve">) </w:t>
      </w:r>
      <w:r w:rsidRPr="00417FB0">
        <w:rPr>
          <w:rFonts w:ascii="Helvetica" w:hAnsi="Helvetica" w:cs="Arial"/>
          <w:sz w:val="22"/>
          <w:szCs w:val="22"/>
          <w:u w:val="single"/>
        </w:rPr>
        <w:t>Movement Disorders</w:t>
      </w:r>
      <w:r w:rsidR="00954A22" w:rsidRPr="00417FB0">
        <w:rPr>
          <w:rFonts w:ascii="Helvetica" w:hAnsi="Helvetica" w:cs="Arial"/>
          <w:sz w:val="22"/>
          <w:szCs w:val="22"/>
        </w:rPr>
        <w:t xml:space="preserve"> 28(14): 1920-1929.</w:t>
      </w:r>
      <w:r w:rsidRPr="00417FB0">
        <w:rPr>
          <w:rFonts w:ascii="Helvetica" w:hAnsi="Helvetica" w:cs="Arial"/>
          <w:sz w:val="22"/>
          <w:szCs w:val="22"/>
        </w:rPr>
        <w:t xml:space="preserve"> </w:t>
      </w:r>
      <w:r w:rsidR="005F0E65" w:rsidRPr="00417FB0">
        <w:rPr>
          <w:rFonts w:ascii="Helvetica" w:hAnsi="Helvetica" w:cs="Arial"/>
          <w:sz w:val="22"/>
          <w:szCs w:val="22"/>
        </w:rPr>
        <w:t>PMID: 24123087.</w:t>
      </w:r>
      <w:r w:rsidRPr="00417FB0">
        <w:rPr>
          <w:rFonts w:ascii="Helvetica" w:hAnsi="Helvetica" w:cs="Arial"/>
          <w:sz w:val="22"/>
          <w:szCs w:val="22"/>
        </w:rPr>
        <w:t xml:space="preserve"> </w:t>
      </w:r>
    </w:p>
    <w:p w14:paraId="576007DD" w14:textId="77777777" w:rsidR="00F577E8" w:rsidRPr="00417FB0" w:rsidRDefault="00F577E8" w:rsidP="00B352A6">
      <w:pPr>
        <w:ind w:left="720" w:hanging="720"/>
        <w:rPr>
          <w:rFonts w:ascii="Helvetica" w:hAnsi="Helvetica" w:cs="Arial"/>
          <w:sz w:val="22"/>
          <w:szCs w:val="22"/>
        </w:rPr>
      </w:pPr>
    </w:p>
    <w:p w14:paraId="6C873006" w14:textId="4250EC43" w:rsidR="006E4CAF" w:rsidRPr="00417FB0" w:rsidRDefault="006E4CAF" w:rsidP="00B352A6">
      <w:pPr>
        <w:pStyle w:val="ListParagraph"/>
        <w:numPr>
          <w:ilvl w:val="0"/>
          <w:numId w:val="35"/>
        </w:numPr>
        <w:ind w:hanging="720"/>
        <w:rPr>
          <w:rFonts w:ascii="Helvetica" w:hAnsi="Helvetica" w:cs="Arial"/>
          <w:sz w:val="22"/>
          <w:szCs w:val="22"/>
        </w:rPr>
      </w:pPr>
      <w:proofErr w:type="spellStart"/>
      <w:r w:rsidRPr="00417FB0">
        <w:rPr>
          <w:rFonts w:ascii="Helvetica" w:hAnsi="Helvetica" w:cs="Arial"/>
          <w:sz w:val="22"/>
          <w:szCs w:val="22"/>
        </w:rPr>
        <w:t>Videnovic</w:t>
      </w:r>
      <w:proofErr w:type="spellEnd"/>
      <w:r w:rsidRPr="00417FB0">
        <w:rPr>
          <w:rFonts w:ascii="Helvetica" w:hAnsi="Helvetica" w:cs="Arial"/>
          <w:sz w:val="22"/>
          <w:szCs w:val="22"/>
        </w:rPr>
        <w:t xml:space="preserve">, A., Marlin, C., </w:t>
      </w:r>
      <w:proofErr w:type="spellStart"/>
      <w:r w:rsidRPr="00417FB0">
        <w:rPr>
          <w:rFonts w:ascii="Helvetica" w:hAnsi="Helvetica" w:cs="Arial"/>
          <w:sz w:val="22"/>
          <w:szCs w:val="22"/>
        </w:rPr>
        <w:t>Alibiglou</w:t>
      </w:r>
      <w:proofErr w:type="spellEnd"/>
      <w:r w:rsidRPr="00417FB0">
        <w:rPr>
          <w:rFonts w:ascii="Helvetica" w:hAnsi="Helvetica" w:cs="Arial"/>
          <w:sz w:val="22"/>
          <w:szCs w:val="22"/>
        </w:rPr>
        <w:t xml:space="preserve">, L., </w:t>
      </w:r>
      <w:proofErr w:type="spellStart"/>
      <w:r w:rsidRPr="00417FB0">
        <w:rPr>
          <w:rFonts w:ascii="Helvetica" w:hAnsi="Helvetica" w:cs="Arial"/>
          <w:sz w:val="22"/>
          <w:szCs w:val="22"/>
        </w:rPr>
        <w:t>Planetta</w:t>
      </w:r>
      <w:proofErr w:type="spellEnd"/>
      <w:r w:rsidRPr="00417FB0">
        <w:rPr>
          <w:rFonts w:ascii="Helvetica" w:hAnsi="Helvetica" w:cs="Arial"/>
          <w:sz w:val="22"/>
          <w:szCs w:val="22"/>
        </w:rPr>
        <w:t xml:space="preserve">, P.J., Vaillancourt, D.E., Mackinnon, C.D.  </w:t>
      </w:r>
      <w:r w:rsidRPr="00417FB0">
        <w:rPr>
          <w:rFonts w:ascii="Helvetica" w:hAnsi="Helvetica" w:cs="Helvetica"/>
          <w:sz w:val="22"/>
          <w:szCs w:val="22"/>
        </w:rPr>
        <w:t>(</w:t>
      </w:r>
      <w:r w:rsidR="003733FD" w:rsidRPr="00417FB0">
        <w:rPr>
          <w:rFonts w:ascii="Helvetica" w:hAnsi="Helvetica" w:cs="Helvetica"/>
          <w:sz w:val="22"/>
          <w:szCs w:val="22"/>
        </w:rPr>
        <w:t>2013</w:t>
      </w:r>
      <w:r w:rsidRPr="00417FB0">
        <w:rPr>
          <w:rFonts w:ascii="Helvetica" w:hAnsi="Helvetica" w:cs="Helvetica"/>
          <w:sz w:val="22"/>
          <w:szCs w:val="22"/>
        </w:rPr>
        <w:t xml:space="preserve">). </w:t>
      </w:r>
      <w:r w:rsidRPr="00417FB0">
        <w:rPr>
          <w:rFonts w:ascii="Helvetica" w:hAnsi="Helvetica" w:cs="Arial"/>
          <w:sz w:val="22"/>
          <w:szCs w:val="22"/>
        </w:rPr>
        <w:t xml:space="preserve">Increased REM sleep without atonia in Parkinson’s disease patients with freezing of gait.  </w:t>
      </w:r>
      <w:r w:rsidRPr="00417FB0">
        <w:rPr>
          <w:rFonts w:ascii="Helvetica" w:hAnsi="Helvetica" w:cs="Arial"/>
          <w:sz w:val="22"/>
          <w:szCs w:val="22"/>
          <w:u w:val="single"/>
        </w:rPr>
        <w:t>Neurology</w:t>
      </w:r>
      <w:r w:rsidR="00183050" w:rsidRPr="00417FB0">
        <w:rPr>
          <w:rFonts w:ascii="Helvetica" w:hAnsi="Helvetica" w:cs="Arial"/>
          <w:sz w:val="22"/>
          <w:szCs w:val="22"/>
        </w:rPr>
        <w:t xml:space="preserve"> 81(12):1030-1035</w:t>
      </w:r>
      <w:r w:rsidR="00912A79" w:rsidRPr="00417FB0">
        <w:rPr>
          <w:rFonts w:ascii="Helvetica" w:hAnsi="Helvetica" w:cs="Arial"/>
          <w:bCs/>
          <w:sz w:val="22"/>
          <w:szCs w:val="22"/>
        </w:rPr>
        <w:t>.</w:t>
      </w:r>
      <w:r w:rsidR="005F0E65" w:rsidRPr="00417FB0">
        <w:rPr>
          <w:rFonts w:ascii="Helvetica" w:hAnsi="Helvetica" w:cs="Arial"/>
          <w:bCs/>
          <w:sz w:val="22"/>
          <w:szCs w:val="22"/>
        </w:rPr>
        <w:t xml:space="preserve"> PMCID: PMC3795590.</w:t>
      </w:r>
      <w:r w:rsidR="00680E56" w:rsidRPr="00417FB0">
        <w:rPr>
          <w:rFonts w:ascii="Helvetica" w:hAnsi="Helvetica" w:cs="Arial"/>
          <w:sz w:val="22"/>
          <w:szCs w:val="22"/>
        </w:rPr>
        <w:t xml:space="preserve"> </w:t>
      </w:r>
    </w:p>
    <w:p w14:paraId="233CBF64" w14:textId="77777777" w:rsidR="006E4CAF" w:rsidRPr="00417FB0" w:rsidRDefault="006E4CAF" w:rsidP="00B352A6">
      <w:pPr>
        <w:ind w:left="720" w:hanging="720"/>
        <w:rPr>
          <w:rFonts w:ascii="Helvetica" w:hAnsi="Helvetica" w:cs="Arial"/>
          <w:sz w:val="22"/>
          <w:szCs w:val="22"/>
          <w:u w:val="single"/>
        </w:rPr>
      </w:pPr>
    </w:p>
    <w:p w14:paraId="09C4EFC8" w14:textId="4F52F917" w:rsidR="00A37F25" w:rsidRPr="00417FB0" w:rsidRDefault="00784CB3" w:rsidP="00B352A6">
      <w:pPr>
        <w:pStyle w:val="ListParagraph"/>
        <w:numPr>
          <w:ilvl w:val="0"/>
          <w:numId w:val="35"/>
        </w:numPr>
        <w:ind w:hanging="720"/>
        <w:rPr>
          <w:rFonts w:ascii="Helvetica" w:hAnsi="Helvetica" w:cs="Arial"/>
          <w:sz w:val="22"/>
          <w:szCs w:val="22"/>
          <w:u w:val="single"/>
        </w:rPr>
      </w:pPr>
      <w:proofErr w:type="spellStart"/>
      <w:r w:rsidRPr="00417FB0">
        <w:rPr>
          <w:rFonts w:ascii="Helvetica" w:hAnsi="Helvetica" w:cs="Arial"/>
          <w:sz w:val="22"/>
          <w:szCs w:val="22"/>
        </w:rPr>
        <w:t>Prodoehl</w:t>
      </w:r>
      <w:proofErr w:type="spellEnd"/>
      <w:r w:rsidRPr="00417FB0">
        <w:rPr>
          <w:rFonts w:ascii="Helvetica" w:hAnsi="Helvetica" w:cs="Arial"/>
          <w:sz w:val="22"/>
          <w:szCs w:val="22"/>
        </w:rPr>
        <w:t xml:space="preserve">, J., Li, H., </w:t>
      </w:r>
      <w:proofErr w:type="spellStart"/>
      <w:r w:rsidRPr="00417FB0">
        <w:rPr>
          <w:rFonts w:ascii="Helvetica" w:hAnsi="Helvetica" w:cs="Arial"/>
          <w:sz w:val="22"/>
          <w:szCs w:val="22"/>
        </w:rPr>
        <w:t>Planetta</w:t>
      </w:r>
      <w:proofErr w:type="spellEnd"/>
      <w:r w:rsidRPr="00417FB0">
        <w:rPr>
          <w:rFonts w:ascii="Helvetica" w:hAnsi="Helvetica" w:cs="Arial"/>
          <w:sz w:val="22"/>
          <w:szCs w:val="22"/>
        </w:rPr>
        <w:t xml:space="preserve">, P.J., Goetz, C.G., Shannon, K.M., </w:t>
      </w:r>
      <w:proofErr w:type="spellStart"/>
      <w:r w:rsidRPr="00417FB0">
        <w:rPr>
          <w:rFonts w:ascii="Helvetica" w:hAnsi="Helvetica" w:cs="Arial"/>
          <w:sz w:val="22"/>
          <w:szCs w:val="22"/>
        </w:rPr>
        <w:t>Tangonan</w:t>
      </w:r>
      <w:proofErr w:type="spellEnd"/>
      <w:r w:rsidRPr="00417FB0">
        <w:rPr>
          <w:rFonts w:ascii="Helvetica" w:hAnsi="Helvetica" w:cs="Arial"/>
          <w:sz w:val="22"/>
          <w:szCs w:val="22"/>
        </w:rPr>
        <w:t xml:space="preserve">, R., </w:t>
      </w:r>
      <w:proofErr w:type="spellStart"/>
      <w:r w:rsidRPr="00417FB0">
        <w:rPr>
          <w:rFonts w:ascii="Helvetica" w:hAnsi="Helvetica" w:cs="Arial"/>
          <w:sz w:val="22"/>
          <w:szCs w:val="22"/>
        </w:rPr>
        <w:t>Comella</w:t>
      </w:r>
      <w:proofErr w:type="spellEnd"/>
      <w:r w:rsidRPr="00417FB0">
        <w:rPr>
          <w:rFonts w:ascii="Helvetica" w:hAnsi="Helvetica" w:cs="Arial"/>
          <w:sz w:val="22"/>
          <w:szCs w:val="22"/>
        </w:rPr>
        <w:t xml:space="preserve">, C.L., Simuni, T., Zhou, X.J., </w:t>
      </w:r>
      <w:proofErr w:type="spellStart"/>
      <w:r w:rsidRPr="00417FB0">
        <w:rPr>
          <w:rFonts w:ascii="Helvetica" w:hAnsi="Helvetica" w:cs="Arial"/>
          <w:sz w:val="22"/>
          <w:szCs w:val="22"/>
        </w:rPr>
        <w:t>Leurgans</w:t>
      </w:r>
      <w:proofErr w:type="spellEnd"/>
      <w:r w:rsidRPr="00417FB0">
        <w:rPr>
          <w:rFonts w:ascii="Helvetica" w:hAnsi="Helvetica" w:cs="Arial"/>
          <w:sz w:val="22"/>
          <w:szCs w:val="22"/>
        </w:rPr>
        <w:t xml:space="preserve">, S., </w:t>
      </w:r>
      <w:proofErr w:type="spellStart"/>
      <w:r w:rsidRPr="00417FB0">
        <w:rPr>
          <w:rFonts w:ascii="Helvetica" w:hAnsi="Helvetica" w:cs="Arial"/>
          <w:sz w:val="22"/>
          <w:szCs w:val="22"/>
        </w:rPr>
        <w:t>Corcos</w:t>
      </w:r>
      <w:proofErr w:type="spellEnd"/>
      <w:r w:rsidRPr="00417FB0">
        <w:rPr>
          <w:rFonts w:ascii="Helvetica" w:hAnsi="Helvetica" w:cs="Arial"/>
          <w:sz w:val="22"/>
          <w:szCs w:val="22"/>
        </w:rPr>
        <w:t xml:space="preserve">, D.M., Vaillancourt, D.E. </w:t>
      </w:r>
      <w:r w:rsidRPr="00417FB0">
        <w:rPr>
          <w:rFonts w:ascii="Helvetica" w:hAnsi="Helvetica" w:cs="Helvetica"/>
          <w:sz w:val="22"/>
          <w:szCs w:val="22"/>
        </w:rPr>
        <w:t>(</w:t>
      </w:r>
      <w:r w:rsidR="003D43CA" w:rsidRPr="00417FB0">
        <w:rPr>
          <w:rFonts w:ascii="Helvetica" w:hAnsi="Helvetica" w:cs="Helvetica"/>
          <w:sz w:val="22"/>
          <w:szCs w:val="22"/>
        </w:rPr>
        <w:t>2013</w:t>
      </w:r>
      <w:r w:rsidRPr="00417FB0">
        <w:rPr>
          <w:rFonts w:ascii="Helvetica" w:hAnsi="Helvetica" w:cs="Helvetica"/>
          <w:sz w:val="22"/>
          <w:szCs w:val="22"/>
        </w:rPr>
        <w:t>).</w:t>
      </w:r>
      <w:r w:rsidRPr="00417FB0">
        <w:rPr>
          <w:rFonts w:ascii="Helvetica" w:hAnsi="Helvetica" w:cs="Arial"/>
          <w:sz w:val="22"/>
          <w:szCs w:val="22"/>
        </w:rPr>
        <w:t xml:space="preserve"> Diffusion tensor imaging of Parkinson’s disease, atypical parkinsonism, and essential tremor.  </w:t>
      </w:r>
      <w:r w:rsidRPr="00417FB0">
        <w:rPr>
          <w:rFonts w:ascii="Helvetica" w:hAnsi="Helvetica" w:cs="Arial"/>
          <w:sz w:val="22"/>
          <w:szCs w:val="22"/>
          <w:u w:val="single"/>
        </w:rPr>
        <w:t>Movement Disorders</w:t>
      </w:r>
      <w:r w:rsidR="00E93BFE" w:rsidRPr="00417FB0">
        <w:rPr>
          <w:rFonts w:ascii="Helvetica" w:hAnsi="Helvetica" w:cs="Arial"/>
          <w:sz w:val="22"/>
          <w:szCs w:val="22"/>
        </w:rPr>
        <w:t xml:space="preserve"> 28(13): 1816-1822. </w:t>
      </w:r>
      <w:r w:rsidR="00E93BFE" w:rsidRPr="00417FB0">
        <w:rPr>
          <w:rFonts w:ascii="Helvetica" w:hAnsi="Helvetica" w:cs="Arial"/>
          <w:bCs/>
          <w:sz w:val="22"/>
          <w:szCs w:val="22"/>
        </w:rPr>
        <w:t xml:space="preserve">PMCID: </w:t>
      </w:r>
      <w:r w:rsidR="00E93BFE" w:rsidRPr="00417FB0">
        <w:rPr>
          <w:rFonts w:ascii="Helvetica" w:hAnsi="Helvetica" w:cs="Arial"/>
          <w:sz w:val="22"/>
          <w:szCs w:val="22"/>
        </w:rPr>
        <w:t xml:space="preserve">PMC3748146. </w:t>
      </w:r>
    </w:p>
    <w:p w14:paraId="04EDCC7C" w14:textId="77777777" w:rsidR="00784CB3" w:rsidRPr="00417FB0" w:rsidRDefault="00784CB3" w:rsidP="00B352A6">
      <w:pPr>
        <w:ind w:left="720" w:hanging="720"/>
        <w:rPr>
          <w:rFonts w:ascii="Helvetica" w:hAnsi="Helvetica" w:cs="Helvetica"/>
          <w:sz w:val="22"/>
          <w:szCs w:val="22"/>
          <w:u w:val="single"/>
        </w:rPr>
      </w:pPr>
    </w:p>
    <w:p w14:paraId="17FDE8BA" w14:textId="3D2AB91A" w:rsidR="00F25D31" w:rsidRPr="00417FB0" w:rsidRDefault="00F25D31" w:rsidP="00B352A6">
      <w:pPr>
        <w:pStyle w:val="ListParagraph"/>
        <w:numPr>
          <w:ilvl w:val="0"/>
          <w:numId w:val="35"/>
        </w:numPr>
        <w:ind w:hanging="720"/>
        <w:rPr>
          <w:rFonts w:ascii="Helvetica" w:hAnsi="Helvetica" w:cs="Helvetica"/>
          <w:sz w:val="24"/>
          <w:szCs w:val="22"/>
          <w:u w:val="single"/>
        </w:rPr>
      </w:pPr>
      <w:r w:rsidRPr="00417FB0">
        <w:rPr>
          <w:rFonts w:ascii="Helvetica" w:hAnsi="Helvetica" w:cs="Helvetica"/>
          <w:color w:val="000000"/>
          <w:sz w:val="22"/>
        </w:rPr>
        <w:t xml:space="preserve">Neely K.A., </w:t>
      </w:r>
      <w:proofErr w:type="spellStart"/>
      <w:r w:rsidRPr="00417FB0">
        <w:rPr>
          <w:rFonts w:ascii="Helvetica" w:hAnsi="Helvetica" w:cs="Helvetica"/>
          <w:color w:val="000000"/>
          <w:sz w:val="22"/>
        </w:rPr>
        <w:t>Planetta</w:t>
      </w:r>
      <w:proofErr w:type="spellEnd"/>
      <w:r w:rsidRPr="00417FB0">
        <w:rPr>
          <w:rFonts w:ascii="Helvetica" w:hAnsi="Helvetica" w:cs="Helvetica"/>
          <w:color w:val="000000"/>
          <w:sz w:val="22"/>
        </w:rPr>
        <w:t xml:space="preserve"> P.J., </w:t>
      </w:r>
      <w:proofErr w:type="spellStart"/>
      <w:r w:rsidRPr="00417FB0">
        <w:rPr>
          <w:rFonts w:ascii="Helvetica" w:hAnsi="Helvetica" w:cs="Helvetica"/>
          <w:color w:val="000000"/>
          <w:sz w:val="22"/>
        </w:rPr>
        <w:t>Prodoehl</w:t>
      </w:r>
      <w:proofErr w:type="spellEnd"/>
      <w:r w:rsidRPr="00417FB0">
        <w:rPr>
          <w:rFonts w:ascii="Helvetica" w:hAnsi="Helvetica" w:cs="Helvetica"/>
          <w:color w:val="000000"/>
          <w:sz w:val="22"/>
        </w:rPr>
        <w:t xml:space="preserve"> J., </w:t>
      </w:r>
      <w:proofErr w:type="spellStart"/>
      <w:r w:rsidR="00FA03A7" w:rsidRPr="00417FB0">
        <w:rPr>
          <w:rFonts w:ascii="Helvetica" w:hAnsi="Helvetica" w:cs="Helvetica"/>
          <w:color w:val="000000"/>
          <w:sz w:val="22"/>
        </w:rPr>
        <w:t>Corcos</w:t>
      </w:r>
      <w:proofErr w:type="spellEnd"/>
      <w:r w:rsidR="00FA03A7" w:rsidRPr="00417FB0">
        <w:rPr>
          <w:rFonts w:ascii="Helvetica" w:hAnsi="Helvetica" w:cs="Helvetica"/>
          <w:color w:val="000000"/>
          <w:sz w:val="22"/>
        </w:rPr>
        <w:t xml:space="preserve">, D.M., </w:t>
      </w:r>
      <w:proofErr w:type="spellStart"/>
      <w:r w:rsidRPr="00417FB0">
        <w:rPr>
          <w:rFonts w:ascii="Helvetica" w:hAnsi="Helvetica" w:cs="Helvetica"/>
          <w:color w:val="000000"/>
          <w:sz w:val="22"/>
        </w:rPr>
        <w:t>Comella</w:t>
      </w:r>
      <w:proofErr w:type="spellEnd"/>
      <w:r w:rsidRPr="00417FB0">
        <w:rPr>
          <w:rFonts w:ascii="Helvetica" w:hAnsi="Helvetica" w:cs="Helvetica"/>
          <w:color w:val="000000"/>
          <w:sz w:val="22"/>
        </w:rPr>
        <w:t xml:space="preserve"> C.L., Goetz C.G., Shannon K.L., Vaillancourt DE. (</w:t>
      </w:r>
      <w:r w:rsidR="002A7C21" w:rsidRPr="00417FB0">
        <w:rPr>
          <w:rFonts w:ascii="Helvetica" w:hAnsi="Helvetica" w:cs="Helvetica"/>
          <w:color w:val="000000"/>
          <w:sz w:val="22"/>
        </w:rPr>
        <w:t>2013</w:t>
      </w:r>
      <w:r w:rsidRPr="00417FB0">
        <w:rPr>
          <w:rFonts w:ascii="Helvetica" w:hAnsi="Helvetica" w:cs="Helvetica"/>
          <w:color w:val="000000"/>
          <w:sz w:val="22"/>
        </w:rPr>
        <w:t>). Force control deficits i</w:t>
      </w:r>
      <w:r w:rsidR="00426F66" w:rsidRPr="00417FB0">
        <w:rPr>
          <w:rFonts w:ascii="Helvetica" w:hAnsi="Helvetica" w:cs="Helvetica"/>
          <w:color w:val="000000"/>
          <w:sz w:val="22"/>
        </w:rPr>
        <w:t>n individuals with Parkinson's disease, multiple systems at</w:t>
      </w:r>
      <w:r w:rsidR="00426F66" w:rsidRPr="00417FB0">
        <w:rPr>
          <w:rFonts w:ascii="Helvetica" w:hAnsi="Helvetica" w:cs="Helvetica"/>
          <w:color w:val="000000"/>
          <w:sz w:val="22"/>
          <w:szCs w:val="22"/>
        </w:rPr>
        <w:t>rophy, and progressive supranuclear p</w:t>
      </w:r>
      <w:r w:rsidRPr="00417FB0">
        <w:rPr>
          <w:rFonts w:ascii="Helvetica" w:hAnsi="Helvetica" w:cs="Helvetica"/>
          <w:color w:val="000000"/>
          <w:sz w:val="22"/>
          <w:szCs w:val="22"/>
        </w:rPr>
        <w:t xml:space="preserve">alsy. </w:t>
      </w:r>
      <w:r w:rsidRPr="00417FB0">
        <w:rPr>
          <w:rFonts w:ascii="Helvetica" w:hAnsi="Helvetica" w:cs="Helvetica"/>
          <w:color w:val="000000"/>
          <w:sz w:val="22"/>
          <w:szCs w:val="22"/>
          <w:u w:val="single"/>
        </w:rPr>
        <w:t>P</w:t>
      </w:r>
      <w:r w:rsidR="00AF7C83" w:rsidRPr="00417FB0">
        <w:rPr>
          <w:rFonts w:ascii="Helvetica" w:hAnsi="Helvetica" w:cs="Helvetica"/>
          <w:color w:val="000000"/>
          <w:sz w:val="22"/>
          <w:szCs w:val="22"/>
          <w:u w:val="single"/>
        </w:rPr>
        <w:t>ublic Library of Science</w:t>
      </w:r>
      <w:r w:rsidRPr="00417FB0">
        <w:rPr>
          <w:rFonts w:ascii="Helvetica" w:hAnsi="Helvetica" w:cs="Helvetica"/>
          <w:color w:val="000000"/>
          <w:sz w:val="22"/>
          <w:szCs w:val="22"/>
          <w:u w:val="single"/>
        </w:rPr>
        <w:t xml:space="preserve"> One</w:t>
      </w:r>
      <w:r w:rsidR="009865D5" w:rsidRPr="00417FB0">
        <w:rPr>
          <w:rFonts w:ascii="Helvetica" w:hAnsi="Helvetica" w:cs="Helvetica"/>
          <w:color w:val="000000"/>
          <w:sz w:val="22"/>
          <w:szCs w:val="22"/>
        </w:rPr>
        <w:t xml:space="preserve"> </w:t>
      </w:r>
      <w:r w:rsidR="009865D5" w:rsidRPr="00417FB0">
        <w:rPr>
          <w:rFonts w:ascii="Helvetica" w:hAnsi="Helvetica" w:cs="Helvetica"/>
          <w:sz w:val="22"/>
          <w:szCs w:val="22"/>
        </w:rPr>
        <w:t>8(3</w:t>
      </w:r>
      <w:proofErr w:type="gramStart"/>
      <w:r w:rsidR="009865D5" w:rsidRPr="00417FB0">
        <w:rPr>
          <w:rFonts w:ascii="Helvetica" w:hAnsi="Helvetica" w:cs="Helvetica"/>
          <w:sz w:val="22"/>
          <w:szCs w:val="22"/>
        </w:rPr>
        <w:t>):e</w:t>
      </w:r>
      <w:proofErr w:type="gramEnd"/>
      <w:r w:rsidR="009865D5" w:rsidRPr="00417FB0">
        <w:rPr>
          <w:rFonts w:ascii="Helvetica" w:hAnsi="Helvetica" w:cs="Helvetica"/>
          <w:sz w:val="22"/>
          <w:szCs w:val="22"/>
        </w:rPr>
        <w:t>58403.</w:t>
      </w:r>
      <w:r w:rsidR="00554E3A" w:rsidRPr="00417FB0">
        <w:rPr>
          <w:rFonts w:ascii="Helvetica" w:hAnsi="Helvetica" w:cs="Helvetica"/>
          <w:sz w:val="22"/>
          <w:szCs w:val="22"/>
        </w:rPr>
        <w:t xml:space="preserve"> PMCID: PMC3594313.</w:t>
      </w:r>
      <w:r w:rsidR="00C000E8" w:rsidRPr="00417FB0">
        <w:rPr>
          <w:rFonts w:ascii="Helvetica" w:hAnsi="Helvetica" w:cs="Helvetica"/>
          <w:color w:val="000000"/>
          <w:sz w:val="22"/>
        </w:rPr>
        <w:t xml:space="preserve"> </w:t>
      </w:r>
    </w:p>
    <w:p w14:paraId="02D5E88A" w14:textId="77777777" w:rsidR="00F25D31" w:rsidRPr="00417FB0" w:rsidRDefault="00F25D31" w:rsidP="00B352A6">
      <w:pPr>
        <w:ind w:left="720" w:hanging="720"/>
        <w:rPr>
          <w:rFonts w:ascii="Helvetica" w:hAnsi="Helvetica" w:cs="Arial"/>
          <w:sz w:val="22"/>
          <w:szCs w:val="22"/>
          <w:u w:val="single"/>
        </w:rPr>
      </w:pPr>
    </w:p>
    <w:p w14:paraId="634695C0" w14:textId="5AA94E66" w:rsidR="00D20C9F" w:rsidRPr="00417FB0" w:rsidRDefault="00D20C9F" w:rsidP="00B352A6">
      <w:pPr>
        <w:pStyle w:val="ListParagraph"/>
        <w:numPr>
          <w:ilvl w:val="0"/>
          <w:numId w:val="35"/>
        </w:numPr>
        <w:ind w:hanging="720"/>
        <w:rPr>
          <w:rFonts w:ascii="Helvetica" w:hAnsi="Helvetica" w:cs="Arial"/>
          <w:sz w:val="22"/>
          <w:szCs w:val="22"/>
          <w:u w:val="single"/>
        </w:rPr>
      </w:pPr>
      <w:r w:rsidRPr="00417FB0">
        <w:rPr>
          <w:rFonts w:ascii="Helvetica" w:hAnsi="Helvetica" w:cs="Arial"/>
          <w:sz w:val="22"/>
          <w:szCs w:val="22"/>
        </w:rPr>
        <w:t xml:space="preserve">Poon, C., Coombes, S.A., </w:t>
      </w:r>
      <w:proofErr w:type="spellStart"/>
      <w:r w:rsidRPr="00417FB0">
        <w:rPr>
          <w:rFonts w:ascii="Helvetica" w:hAnsi="Helvetica" w:cs="Arial"/>
          <w:sz w:val="22"/>
          <w:szCs w:val="22"/>
        </w:rPr>
        <w:t>Corcos</w:t>
      </w:r>
      <w:proofErr w:type="spellEnd"/>
      <w:r w:rsidRPr="00417FB0">
        <w:rPr>
          <w:rFonts w:ascii="Helvetica" w:hAnsi="Helvetica" w:cs="Arial"/>
          <w:sz w:val="22"/>
          <w:szCs w:val="22"/>
        </w:rPr>
        <w:t xml:space="preserve">, D.M., Christou, E.A., Vaillancourt, D.E.   </w:t>
      </w:r>
      <w:r w:rsidRPr="00417FB0">
        <w:rPr>
          <w:rFonts w:ascii="Helvetica" w:hAnsi="Helvetica" w:cs="Helvetica"/>
          <w:sz w:val="22"/>
          <w:szCs w:val="22"/>
        </w:rPr>
        <w:t>(</w:t>
      </w:r>
      <w:r w:rsidR="002A7C21" w:rsidRPr="00417FB0">
        <w:rPr>
          <w:rFonts w:ascii="Helvetica" w:hAnsi="Helvetica" w:cs="Helvetica"/>
          <w:sz w:val="22"/>
          <w:szCs w:val="22"/>
        </w:rPr>
        <w:t>2013</w:t>
      </w:r>
      <w:r w:rsidRPr="00417FB0">
        <w:rPr>
          <w:rFonts w:ascii="Helvetica" w:hAnsi="Helvetica" w:cs="Helvetica"/>
          <w:sz w:val="22"/>
          <w:szCs w:val="22"/>
        </w:rPr>
        <w:t>).  Transient shifts in frontal and parietal circuits scale with enhanced visual feedback and changes in force variability and error</w:t>
      </w:r>
      <w:r w:rsidRPr="00417FB0">
        <w:rPr>
          <w:rFonts w:ascii="Helvetica" w:hAnsi="Helvetica" w:cs="Arial"/>
          <w:sz w:val="22"/>
          <w:szCs w:val="22"/>
        </w:rPr>
        <w:t xml:space="preserve">.  </w:t>
      </w:r>
      <w:r w:rsidRPr="00417FB0">
        <w:rPr>
          <w:rFonts w:ascii="Helvetica" w:hAnsi="Helvetica" w:cs="Arial"/>
          <w:sz w:val="22"/>
          <w:szCs w:val="22"/>
          <w:u w:val="single"/>
        </w:rPr>
        <w:t>Journal of Neurophysiology</w:t>
      </w:r>
      <w:r w:rsidR="002A7C21" w:rsidRPr="00417FB0">
        <w:rPr>
          <w:rFonts w:ascii="Helvetica" w:hAnsi="Helvetica" w:cs="Arial"/>
          <w:sz w:val="22"/>
          <w:szCs w:val="22"/>
        </w:rPr>
        <w:t xml:space="preserve"> 109(8):2205-2215.</w:t>
      </w:r>
      <w:r w:rsidR="00183050" w:rsidRPr="00417FB0">
        <w:rPr>
          <w:rFonts w:ascii="Helvetica" w:hAnsi="Helvetica" w:cs="Arial"/>
          <w:sz w:val="22"/>
          <w:szCs w:val="22"/>
        </w:rPr>
        <w:t xml:space="preserve"> PMCID: PMC3628029.</w:t>
      </w:r>
    </w:p>
    <w:p w14:paraId="25EBD99F" w14:textId="77777777" w:rsidR="00D20C9F" w:rsidRPr="00417FB0" w:rsidRDefault="00D20C9F" w:rsidP="00B352A6">
      <w:pPr>
        <w:ind w:left="720" w:hanging="720"/>
        <w:rPr>
          <w:rFonts w:ascii="Helvetica" w:hAnsi="Helvetica" w:cs="Arial"/>
          <w:sz w:val="22"/>
          <w:szCs w:val="22"/>
          <w:u w:val="single"/>
        </w:rPr>
      </w:pPr>
    </w:p>
    <w:p w14:paraId="64085E55" w14:textId="72957D24" w:rsidR="00E80F00" w:rsidRPr="00417FB0" w:rsidRDefault="00E80F00" w:rsidP="00B352A6">
      <w:pPr>
        <w:pStyle w:val="ListParagraph"/>
        <w:numPr>
          <w:ilvl w:val="0"/>
          <w:numId w:val="35"/>
        </w:numPr>
        <w:ind w:hanging="720"/>
        <w:rPr>
          <w:rFonts w:ascii="Helvetica" w:hAnsi="Helvetica" w:cs="Arial"/>
          <w:sz w:val="22"/>
          <w:szCs w:val="22"/>
          <w:u w:val="single"/>
        </w:rPr>
      </w:pPr>
      <w:r w:rsidRPr="00417FB0">
        <w:rPr>
          <w:rFonts w:ascii="Helvetica" w:hAnsi="Helvetica" w:cs="Arial"/>
          <w:sz w:val="22"/>
          <w:szCs w:val="22"/>
        </w:rPr>
        <w:t>Vaillancourt, D.E., Christou, E.A.  (</w:t>
      </w:r>
      <w:r w:rsidR="000E6564" w:rsidRPr="00417FB0">
        <w:rPr>
          <w:rFonts w:ascii="Helvetica" w:hAnsi="Helvetica" w:cs="Arial"/>
          <w:sz w:val="22"/>
          <w:szCs w:val="22"/>
        </w:rPr>
        <w:t>2013</w:t>
      </w:r>
      <w:r w:rsidR="00183050" w:rsidRPr="00417FB0">
        <w:rPr>
          <w:rFonts w:ascii="Helvetica" w:hAnsi="Helvetica" w:cs="Arial"/>
          <w:sz w:val="22"/>
          <w:szCs w:val="22"/>
        </w:rPr>
        <w:t xml:space="preserve">). </w:t>
      </w:r>
      <w:r w:rsidRPr="00417FB0">
        <w:rPr>
          <w:rFonts w:ascii="Helvetica" w:hAnsi="Helvetica" w:cs="Arial"/>
          <w:sz w:val="22"/>
          <w:szCs w:val="22"/>
        </w:rPr>
        <w:t xml:space="preserve">Slowed reaction time during exercise: What is the mechanism?  </w:t>
      </w:r>
      <w:r w:rsidRPr="00417FB0">
        <w:rPr>
          <w:rFonts w:ascii="Helvetica" w:hAnsi="Helvetica" w:cs="Arial"/>
          <w:sz w:val="22"/>
          <w:szCs w:val="22"/>
          <w:u w:val="single"/>
        </w:rPr>
        <w:t>Exercise and Sport Science Reviews</w:t>
      </w:r>
      <w:r w:rsidR="00141039" w:rsidRPr="00417FB0">
        <w:rPr>
          <w:rFonts w:ascii="Helvetica" w:hAnsi="Helvetica" w:cs="Arial"/>
          <w:sz w:val="22"/>
          <w:szCs w:val="22"/>
        </w:rPr>
        <w:t xml:space="preserve"> 41(2): 75-76.</w:t>
      </w:r>
      <w:r w:rsidR="00364843" w:rsidRPr="00417FB0">
        <w:rPr>
          <w:rFonts w:ascii="Helvetica" w:hAnsi="Helvetica" w:cs="Arial"/>
          <w:sz w:val="22"/>
          <w:szCs w:val="22"/>
        </w:rPr>
        <w:t xml:space="preserve">  </w:t>
      </w:r>
      <w:r w:rsidR="000E6564" w:rsidRPr="00417FB0">
        <w:rPr>
          <w:rFonts w:ascii="Helvetica" w:hAnsi="Helvetica" w:cs="Arial"/>
          <w:bCs/>
          <w:sz w:val="22"/>
          <w:szCs w:val="22"/>
        </w:rPr>
        <w:t xml:space="preserve">PMCID: </w:t>
      </w:r>
      <w:r w:rsidR="007B4B73" w:rsidRPr="00417FB0">
        <w:rPr>
          <w:rFonts w:ascii="Helvetica" w:hAnsi="Helvetica" w:cs="Arial"/>
          <w:sz w:val="22"/>
          <w:szCs w:val="22"/>
        </w:rPr>
        <w:t>PMC3661292.</w:t>
      </w:r>
    </w:p>
    <w:p w14:paraId="3017DE36" w14:textId="77777777" w:rsidR="00E80F00" w:rsidRPr="00417FB0" w:rsidRDefault="00E80F00" w:rsidP="00B352A6">
      <w:pPr>
        <w:ind w:left="720" w:hanging="720"/>
        <w:rPr>
          <w:rFonts w:ascii="Helvetica" w:hAnsi="Helvetica" w:cs="Arial"/>
          <w:sz w:val="22"/>
          <w:szCs w:val="22"/>
        </w:rPr>
      </w:pPr>
    </w:p>
    <w:p w14:paraId="1EB496B6" w14:textId="39B39746" w:rsidR="00D8663E" w:rsidRPr="00417FB0" w:rsidRDefault="00D8663E" w:rsidP="00B352A6">
      <w:pPr>
        <w:pStyle w:val="ListParagraph"/>
        <w:numPr>
          <w:ilvl w:val="0"/>
          <w:numId w:val="35"/>
        </w:numPr>
        <w:ind w:hanging="720"/>
        <w:rPr>
          <w:rFonts w:ascii="Helvetica" w:hAnsi="Helvetica" w:cs="Arial"/>
          <w:sz w:val="22"/>
          <w:szCs w:val="22"/>
          <w:u w:val="single"/>
        </w:rPr>
      </w:pPr>
      <w:proofErr w:type="spellStart"/>
      <w:r w:rsidRPr="00417FB0">
        <w:rPr>
          <w:rFonts w:ascii="Helvetica" w:hAnsi="Helvetica" w:cs="Arial"/>
          <w:sz w:val="22"/>
          <w:szCs w:val="22"/>
        </w:rPr>
        <w:t>Corcos</w:t>
      </w:r>
      <w:proofErr w:type="spellEnd"/>
      <w:r w:rsidRPr="00417FB0">
        <w:rPr>
          <w:rFonts w:ascii="Helvetica" w:hAnsi="Helvetica" w:cs="Arial"/>
          <w:sz w:val="22"/>
          <w:szCs w:val="22"/>
        </w:rPr>
        <w:t xml:space="preserve">, D.M., Robichaud, J.A., David, F.J., </w:t>
      </w:r>
      <w:proofErr w:type="spellStart"/>
      <w:r w:rsidRPr="00417FB0">
        <w:rPr>
          <w:rFonts w:ascii="Helvetica" w:hAnsi="Helvetica" w:cs="Arial"/>
          <w:sz w:val="22"/>
          <w:szCs w:val="22"/>
        </w:rPr>
        <w:t>Leurgans</w:t>
      </w:r>
      <w:proofErr w:type="spellEnd"/>
      <w:r w:rsidRPr="00417FB0">
        <w:rPr>
          <w:rFonts w:ascii="Helvetica" w:hAnsi="Helvetica" w:cs="Arial"/>
          <w:sz w:val="22"/>
          <w:szCs w:val="22"/>
        </w:rPr>
        <w:t xml:space="preserve">, S.E., Vaillancourt, D.E., Poon, C., Rafferty, M.R., Robichaud, J.A., </w:t>
      </w:r>
      <w:proofErr w:type="spellStart"/>
      <w:r w:rsidRPr="00417FB0">
        <w:rPr>
          <w:rFonts w:ascii="Helvetica" w:hAnsi="Helvetica" w:cs="Arial"/>
          <w:sz w:val="22"/>
          <w:szCs w:val="22"/>
        </w:rPr>
        <w:t>Kohrt</w:t>
      </w:r>
      <w:proofErr w:type="spellEnd"/>
      <w:r w:rsidRPr="00417FB0">
        <w:rPr>
          <w:rFonts w:ascii="Helvetica" w:hAnsi="Helvetica" w:cs="Arial"/>
          <w:sz w:val="22"/>
          <w:szCs w:val="22"/>
        </w:rPr>
        <w:t xml:space="preserve">, W.M., </w:t>
      </w:r>
      <w:proofErr w:type="spellStart"/>
      <w:r w:rsidRPr="00417FB0">
        <w:rPr>
          <w:rFonts w:ascii="Helvetica" w:hAnsi="Helvetica" w:cs="Arial"/>
          <w:sz w:val="22"/>
          <w:szCs w:val="22"/>
        </w:rPr>
        <w:t>Comella</w:t>
      </w:r>
      <w:proofErr w:type="spellEnd"/>
      <w:r w:rsidRPr="00417FB0">
        <w:rPr>
          <w:rFonts w:ascii="Helvetica" w:hAnsi="Helvetica" w:cs="Arial"/>
          <w:sz w:val="22"/>
          <w:szCs w:val="22"/>
        </w:rPr>
        <w:t xml:space="preserve">, C.  </w:t>
      </w:r>
      <w:r w:rsidRPr="00417FB0">
        <w:rPr>
          <w:rFonts w:ascii="Helvetica" w:hAnsi="Helvetica" w:cs="Helvetica"/>
          <w:sz w:val="22"/>
        </w:rPr>
        <w:t>(</w:t>
      </w:r>
      <w:r w:rsidR="00183050" w:rsidRPr="00417FB0">
        <w:rPr>
          <w:rFonts w:ascii="Helvetica" w:hAnsi="Helvetica" w:cs="Helvetica"/>
          <w:sz w:val="22"/>
        </w:rPr>
        <w:t>2013</w:t>
      </w:r>
      <w:r w:rsidRPr="00417FB0">
        <w:rPr>
          <w:rFonts w:ascii="Helvetica" w:hAnsi="Helvetica" w:cs="Helvetica"/>
          <w:sz w:val="22"/>
        </w:rPr>
        <w:t xml:space="preserve">).  </w:t>
      </w:r>
      <w:r w:rsidRPr="00417FB0">
        <w:rPr>
          <w:rFonts w:ascii="Helvetica" w:hAnsi="Helvetica" w:cs="Arial"/>
          <w:sz w:val="22"/>
          <w:szCs w:val="22"/>
        </w:rPr>
        <w:t xml:space="preserve">A two-year randomized controlled trial of progressive resistance exercise for Parkinson’s disease.  </w:t>
      </w:r>
      <w:r w:rsidRPr="00417FB0">
        <w:rPr>
          <w:rFonts w:ascii="Helvetica" w:hAnsi="Helvetica" w:cs="Arial"/>
          <w:sz w:val="22"/>
          <w:szCs w:val="22"/>
          <w:u w:val="single"/>
        </w:rPr>
        <w:t>Movement Disorders.</w:t>
      </w:r>
      <w:r w:rsidR="00D11C77" w:rsidRPr="00417FB0">
        <w:rPr>
          <w:rFonts w:ascii="Helvetica" w:hAnsi="Helvetica" w:cs="Arial"/>
          <w:sz w:val="22"/>
          <w:szCs w:val="22"/>
        </w:rPr>
        <w:t xml:space="preserve"> </w:t>
      </w:r>
      <w:r w:rsidR="00183050" w:rsidRPr="00417FB0">
        <w:rPr>
          <w:rFonts w:ascii="Helvetica" w:hAnsi="Helvetica" w:cs="Arial"/>
          <w:sz w:val="22"/>
          <w:szCs w:val="22"/>
        </w:rPr>
        <w:t>PMCID: PMC3701730.</w:t>
      </w:r>
      <w:r w:rsidR="00D11C77" w:rsidRPr="00417FB0">
        <w:rPr>
          <w:rFonts w:ascii="Helvetica" w:hAnsi="Helvetica" w:cs="Arial"/>
          <w:sz w:val="22"/>
          <w:szCs w:val="22"/>
        </w:rPr>
        <w:t xml:space="preserve"> </w:t>
      </w:r>
    </w:p>
    <w:p w14:paraId="11067679" w14:textId="77777777" w:rsidR="00094A3B" w:rsidRPr="00417FB0" w:rsidRDefault="00094A3B" w:rsidP="00B352A6">
      <w:pPr>
        <w:ind w:left="720" w:hanging="720"/>
        <w:rPr>
          <w:rFonts w:ascii="Helvetica" w:hAnsi="Helvetica" w:cs="Arial"/>
          <w:sz w:val="22"/>
          <w:szCs w:val="22"/>
          <w:u w:val="single"/>
        </w:rPr>
      </w:pPr>
    </w:p>
    <w:p w14:paraId="3FFBB5D5" w14:textId="39BF34D1" w:rsidR="00230460" w:rsidRPr="00417FB0" w:rsidRDefault="00230460" w:rsidP="00B352A6">
      <w:pPr>
        <w:pStyle w:val="ListParagraph"/>
        <w:numPr>
          <w:ilvl w:val="0"/>
          <w:numId w:val="35"/>
        </w:numPr>
        <w:ind w:hanging="720"/>
        <w:rPr>
          <w:rFonts w:ascii="Helvetica" w:hAnsi="Helvetica" w:cs="Arial"/>
          <w:sz w:val="22"/>
          <w:szCs w:val="22"/>
          <w:u w:val="single"/>
        </w:rPr>
      </w:pPr>
      <w:r w:rsidRPr="00417FB0">
        <w:rPr>
          <w:rFonts w:ascii="Helvetica" w:hAnsi="Helvetica" w:cs="Arial"/>
          <w:sz w:val="22"/>
          <w:szCs w:val="22"/>
        </w:rPr>
        <w:t xml:space="preserve">Hess, C.W., Vaillancourt, D.E., Okun, M.S.  </w:t>
      </w:r>
      <w:r w:rsidR="00E80F00" w:rsidRPr="00417FB0">
        <w:rPr>
          <w:rFonts w:ascii="Helvetica" w:hAnsi="Helvetica" w:cs="Helvetica"/>
          <w:sz w:val="22"/>
          <w:szCs w:val="22"/>
        </w:rPr>
        <w:t>(</w:t>
      </w:r>
      <w:r w:rsidR="00D635A2" w:rsidRPr="00417FB0">
        <w:rPr>
          <w:rFonts w:ascii="Helvetica" w:hAnsi="Helvetica" w:cs="Helvetica"/>
          <w:sz w:val="22"/>
          <w:szCs w:val="22"/>
        </w:rPr>
        <w:t>2013</w:t>
      </w:r>
      <w:r w:rsidR="00E80F00" w:rsidRPr="00417FB0">
        <w:rPr>
          <w:rFonts w:ascii="Helvetica" w:hAnsi="Helvetica" w:cs="Helvetica"/>
          <w:sz w:val="22"/>
          <w:szCs w:val="22"/>
        </w:rPr>
        <w:t xml:space="preserve">).  </w:t>
      </w:r>
      <w:r w:rsidRPr="00417FB0">
        <w:rPr>
          <w:rFonts w:ascii="Helvetica" w:hAnsi="Helvetica" w:cs="Arial"/>
          <w:sz w:val="22"/>
          <w:szCs w:val="22"/>
        </w:rPr>
        <w:t xml:space="preserve">The temporal pattern of stimulation may be important to the mechanism of deep brain stimulation.  </w:t>
      </w:r>
      <w:r w:rsidRPr="00417FB0">
        <w:rPr>
          <w:rFonts w:ascii="Helvetica" w:hAnsi="Helvetica" w:cs="Arial"/>
          <w:sz w:val="22"/>
          <w:szCs w:val="22"/>
          <w:u w:val="single"/>
        </w:rPr>
        <w:t>Experimental Neurology</w:t>
      </w:r>
      <w:r w:rsidR="00D635A2" w:rsidRPr="00417FB0">
        <w:rPr>
          <w:rFonts w:ascii="Helvetica" w:hAnsi="Helvetica" w:cs="Arial"/>
          <w:sz w:val="22"/>
          <w:szCs w:val="22"/>
        </w:rPr>
        <w:t xml:space="preserve"> 247: 296-302. </w:t>
      </w:r>
      <w:r w:rsidRPr="00417FB0">
        <w:rPr>
          <w:rFonts w:ascii="Helvetica" w:hAnsi="Helvetica" w:cs="Arial"/>
          <w:sz w:val="22"/>
          <w:szCs w:val="22"/>
        </w:rPr>
        <w:t xml:space="preserve"> </w:t>
      </w:r>
      <w:r w:rsidR="00D635A2" w:rsidRPr="00417FB0">
        <w:rPr>
          <w:rFonts w:ascii="Helvetica" w:hAnsi="Helvetica" w:cs="Arial"/>
          <w:bCs/>
          <w:sz w:val="22"/>
          <w:szCs w:val="22"/>
        </w:rPr>
        <w:t xml:space="preserve">PMCID: PMC3742615. </w:t>
      </w:r>
      <w:r w:rsidRPr="00417FB0">
        <w:rPr>
          <w:rFonts w:ascii="Helvetica" w:hAnsi="Helvetica" w:cs="Arial"/>
          <w:sz w:val="22"/>
          <w:szCs w:val="22"/>
        </w:rPr>
        <w:t xml:space="preserve"> </w:t>
      </w:r>
    </w:p>
    <w:p w14:paraId="367B76DC" w14:textId="77777777" w:rsidR="00230460" w:rsidRPr="00417FB0" w:rsidRDefault="00230460" w:rsidP="00B352A6">
      <w:pPr>
        <w:ind w:left="720" w:hanging="720"/>
        <w:rPr>
          <w:rFonts w:ascii="Helvetica" w:hAnsi="Helvetica" w:cs="Arial"/>
          <w:sz w:val="22"/>
          <w:szCs w:val="22"/>
          <w:u w:val="single"/>
        </w:rPr>
      </w:pPr>
    </w:p>
    <w:p w14:paraId="398B9E87" w14:textId="775A0E57" w:rsidR="007A0E4A" w:rsidRPr="00417FB0" w:rsidRDefault="004B0F1B" w:rsidP="00B352A6">
      <w:pPr>
        <w:pStyle w:val="ListParagraph"/>
        <w:numPr>
          <w:ilvl w:val="0"/>
          <w:numId w:val="35"/>
        </w:numPr>
        <w:ind w:hanging="720"/>
        <w:rPr>
          <w:rFonts w:ascii="Helvetica" w:hAnsi="Helvetica" w:cs="Arial"/>
          <w:sz w:val="22"/>
          <w:szCs w:val="22"/>
          <w:u w:val="single"/>
        </w:rPr>
      </w:pPr>
      <w:proofErr w:type="spellStart"/>
      <w:r w:rsidRPr="00417FB0">
        <w:rPr>
          <w:rFonts w:ascii="Helvetica" w:hAnsi="Helvetica" w:cs="Arial"/>
          <w:sz w:val="22"/>
          <w:szCs w:val="22"/>
        </w:rPr>
        <w:t>Portnow</w:t>
      </w:r>
      <w:proofErr w:type="spellEnd"/>
      <w:r w:rsidRPr="00417FB0">
        <w:rPr>
          <w:rFonts w:ascii="Helvetica" w:hAnsi="Helvetica" w:cs="Arial"/>
          <w:sz w:val="22"/>
          <w:szCs w:val="22"/>
        </w:rPr>
        <w:t xml:space="preserve">, L.H., Vaillancourt, D.E., Okun, M.S.  (2013).  The story of cerebral PET scanning: From physiology to blood flow science to radiotracer and technology development:  </w:t>
      </w:r>
      <w:r w:rsidRPr="00417FB0">
        <w:rPr>
          <w:rFonts w:ascii="Helvetica" w:hAnsi="Helvetica" w:cs="Arial"/>
          <w:sz w:val="22"/>
          <w:szCs w:val="22"/>
          <w:u w:val="single"/>
        </w:rPr>
        <w:t>Neurology</w:t>
      </w:r>
      <w:r w:rsidRPr="00417FB0">
        <w:rPr>
          <w:rFonts w:ascii="Helvetica" w:hAnsi="Helvetica" w:cs="Arial"/>
          <w:sz w:val="22"/>
          <w:szCs w:val="22"/>
        </w:rPr>
        <w:t xml:space="preserve"> 80(10) 952-956.  </w:t>
      </w:r>
      <w:r w:rsidRPr="00417FB0">
        <w:rPr>
          <w:rFonts w:ascii="Helvetica" w:hAnsi="Helvetica" w:cs="Arial"/>
          <w:bCs/>
          <w:sz w:val="22"/>
          <w:szCs w:val="22"/>
        </w:rPr>
        <w:t>PMC</w:t>
      </w:r>
      <w:r w:rsidR="00BD44BE" w:rsidRPr="00417FB0">
        <w:rPr>
          <w:rFonts w:ascii="Helvetica" w:hAnsi="Helvetica" w:cs="Arial"/>
          <w:bCs/>
          <w:sz w:val="22"/>
          <w:szCs w:val="22"/>
        </w:rPr>
        <w:t>ID: PMC3653214</w:t>
      </w:r>
      <w:r w:rsidRPr="00417FB0">
        <w:rPr>
          <w:rFonts w:ascii="Helvetica" w:hAnsi="Helvetica" w:cs="Arial"/>
          <w:bCs/>
          <w:sz w:val="22"/>
          <w:szCs w:val="22"/>
        </w:rPr>
        <w:t>.</w:t>
      </w:r>
      <w:r w:rsidRPr="00417FB0">
        <w:rPr>
          <w:rFonts w:ascii="Helvetica" w:hAnsi="Helvetica" w:cs="Arial"/>
          <w:sz w:val="22"/>
          <w:szCs w:val="22"/>
        </w:rPr>
        <w:t xml:space="preserve"> </w:t>
      </w:r>
    </w:p>
    <w:p w14:paraId="3C4D7B42" w14:textId="77777777" w:rsidR="007A0E4A" w:rsidRPr="00417FB0" w:rsidRDefault="007A0E4A" w:rsidP="00B352A6">
      <w:pPr>
        <w:ind w:left="720" w:hanging="720"/>
        <w:rPr>
          <w:rFonts w:ascii="Helvetica" w:hAnsi="Helvetica" w:cs="Helvetica"/>
          <w:sz w:val="22"/>
          <w:szCs w:val="22"/>
          <w:u w:val="single"/>
        </w:rPr>
      </w:pPr>
    </w:p>
    <w:p w14:paraId="037E6121" w14:textId="54E50655" w:rsidR="00DA6C4C" w:rsidRPr="00417FB0" w:rsidRDefault="00DA6C4C" w:rsidP="00B352A6">
      <w:pPr>
        <w:pStyle w:val="ListParagraph"/>
        <w:numPr>
          <w:ilvl w:val="0"/>
          <w:numId w:val="35"/>
        </w:numPr>
        <w:ind w:hanging="720"/>
        <w:rPr>
          <w:rFonts w:ascii="Helvetica" w:hAnsi="Helvetica" w:cs="Helvetica"/>
          <w:sz w:val="22"/>
          <w:szCs w:val="22"/>
          <w:u w:val="single"/>
        </w:rPr>
      </w:pPr>
      <w:r w:rsidRPr="00417FB0">
        <w:rPr>
          <w:rFonts w:ascii="Helvetica" w:hAnsi="Helvetica" w:cs="Helvetica"/>
          <w:sz w:val="22"/>
          <w:szCs w:val="22"/>
        </w:rPr>
        <w:t>Fox, E.J., Baweja, H.S., Kim, C., Kennedy, D.M., Vaillancourt, D.E., Christou, E.A.  (</w:t>
      </w:r>
      <w:r w:rsidR="00614A49" w:rsidRPr="00417FB0">
        <w:rPr>
          <w:rFonts w:ascii="Helvetica" w:hAnsi="Helvetica" w:cs="Helvetica"/>
          <w:sz w:val="22"/>
          <w:szCs w:val="22"/>
        </w:rPr>
        <w:t>2013</w:t>
      </w:r>
      <w:r w:rsidRPr="00417FB0">
        <w:rPr>
          <w:rFonts w:ascii="Helvetica" w:hAnsi="Helvetica" w:cs="Helvetica"/>
          <w:sz w:val="22"/>
          <w:szCs w:val="22"/>
        </w:rPr>
        <w:t xml:space="preserve">).  Modulation of force within 0-1Hz: Age-associated differences and the effect of magnified visual feedback.  </w:t>
      </w:r>
      <w:r w:rsidR="00AF7C83" w:rsidRPr="00417FB0">
        <w:rPr>
          <w:rFonts w:ascii="Helvetica" w:hAnsi="Helvetica" w:cs="Helvetica"/>
          <w:color w:val="000000"/>
          <w:sz w:val="22"/>
          <w:szCs w:val="22"/>
          <w:u w:val="single"/>
        </w:rPr>
        <w:t>Public Library of Science One</w:t>
      </w:r>
      <w:r w:rsidR="009865D5" w:rsidRPr="00417FB0">
        <w:rPr>
          <w:rFonts w:ascii="Helvetica" w:hAnsi="Helvetica" w:cs="Helvetica"/>
          <w:sz w:val="22"/>
          <w:szCs w:val="22"/>
        </w:rPr>
        <w:t xml:space="preserve"> 8(2): e55970.</w:t>
      </w:r>
      <w:r w:rsidR="00206D50" w:rsidRPr="00417FB0">
        <w:rPr>
          <w:rFonts w:ascii="Helvetica" w:hAnsi="Helvetica" w:cs="Helvetica"/>
          <w:sz w:val="22"/>
          <w:szCs w:val="22"/>
        </w:rPr>
        <w:t xml:space="preserve"> </w:t>
      </w:r>
    </w:p>
    <w:p w14:paraId="2260F3C6" w14:textId="77777777" w:rsidR="00047A1F" w:rsidRPr="00417FB0" w:rsidRDefault="00047A1F" w:rsidP="00B352A6">
      <w:pPr>
        <w:pStyle w:val="ListParagraph"/>
        <w:ind w:hanging="720"/>
        <w:rPr>
          <w:rFonts w:ascii="Helvetica" w:hAnsi="Helvetica" w:cs="Helvetica"/>
          <w:sz w:val="22"/>
          <w:szCs w:val="22"/>
          <w:u w:val="single"/>
        </w:rPr>
      </w:pPr>
    </w:p>
    <w:p w14:paraId="7C74C306" w14:textId="77259671" w:rsidR="00047A1F" w:rsidRPr="00417FB0" w:rsidRDefault="00047A1F" w:rsidP="00B352A6">
      <w:pPr>
        <w:pStyle w:val="ListParagraph"/>
        <w:numPr>
          <w:ilvl w:val="0"/>
          <w:numId w:val="35"/>
        </w:numPr>
        <w:ind w:hanging="720"/>
        <w:rPr>
          <w:rFonts w:ascii="Helvetica" w:hAnsi="Helvetica" w:cs="Arial"/>
          <w:sz w:val="22"/>
          <w:szCs w:val="22"/>
          <w:u w:val="single"/>
        </w:rPr>
      </w:pPr>
      <w:r w:rsidRPr="00417FB0">
        <w:rPr>
          <w:rFonts w:ascii="Helvetica" w:hAnsi="Helvetica" w:cs="Arial"/>
          <w:sz w:val="22"/>
          <w:szCs w:val="22"/>
        </w:rPr>
        <w:t xml:space="preserve">Neely, K., Coombes, S.A., </w:t>
      </w:r>
      <w:proofErr w:type="spellStart"/>
      <w:r w:rsidRPr="00417FB0">
        <w:rPr>
          <w:rFonts w:ascii="Helvetica" w:hAnsi="Helvetica" w:cs="Arial"/>
          <w:sz w:val="22"/>
          <w:szCs w:val="22"/>
        </w:rPr>
        <w:t>Planetta</w:t>
      </w:r>
      <w:proofErr w:type="spellEnd"/>
      <w:r w:rsidRPr="00417FB0">
        <w:rPr>
          <w:rFonts w:ascii="Helvetica" w:hAnsi="Helvetica" w:cs="Arial"/>
          <w:sz w:val="22"/>
          <w:szCs w:val="22"/>
        </w:rPr>
        <w:t>, P.J., Vaillancourt, D.E.  (</w:t>
      </w:r>
      <w:r w:rsidRPr="00417FB0">
        <w:rPr>
          <w:rFonts w:ascii="Helvetica" w:hAnsi="Helvetica" w:cs="Arial"/>
          <w:sz w:val="22"/>
          <w:szCs w:val="22"/>
          <w:lang w:val="fr-FR"/>
        </w:rPr>
        <w:t>201</w:t>
      </w:r>
      <w:r w:rsidR="00396C67" w:rsidRPr="00417FB0">
        <w:rPr>
          <w:rFonts w:ascii="Helvetica" w:hAnsi="Helvetica" w:cs="Arial"/>
          <w:sz w:val="22"/>
          <w:szCs w:val="22"/>
          <w:lang w:val="fr-FR"/>
        </w:rPr>
        <w:t>3</w:t>
      </w:r>
      <w:r w:rsidRPr="00417FB0">
        <w:rPr>
          <w:rFonts w:ascii="Helvetica" w:hAnsi="Helvetica" w:cs="Arial"/>
          <w:sz w:val="22"/>
          <w:szCs w:val="22"/>
        </w:rPr>
        <w:t xml:space="preserve">) Segregated and overlapping neural circuits exist </w:t>
      </w:r>
      <w:proofErr w:type="gramStart"/>
      <w:r w:rsidRPr="00417FB0">
        <w:rPr>
          <w:rFonts w:ascii="Helvetica" w:hAnsi="Helvetica" w:cs="Arial"/>
          <w:sz w:val="22"/>
          <w:szCs w:val="22"/>
        </w:rPr>
        <w:t>for the production of</w:t>
      </w:r>
      <w:proofErr w:type="gramEnd"/>
      <w:r w:rsidRPr="00417FB0">
        <w:rPr>
          <w:rFonts w:ascii="Helvetica" w:hAnsi="Helvetica" w:cs="Arial"/>
          <w:sz w:val="22"/>
          <w:szCs w:val="22"/>
        </w:rPr>
        <w:t xml:space="preserve"> static and dynamic precision grip force.  </w:t>
      </w:r>
      <w:r w:rsidRPr="00417FB0">
        <w:rPr>
          <w:rFonts w:ascii="Helvetica" w:hAnsi="Helvetica" w:cs="Arial"/>
          <w:sz w:val="22"/>
          <w:szCs w:val="22"/>
          <w:u w:val="single"/>
        </w:rPr>
        <w:t>Human Brain Mapping</w:t>
      </w:r>
      <w:r w:rsidR="00880ABF" w:rsidRPr="00417FB0">
        <w:rPr>
          <w:rFonts w:ascii="Helvetica" w:hAnsi="Helvetica" w:cs="Arial"/>
          <w:sz w:val="22"/>
          <w:szCs w:val="22"/>
        </w:rPr>
        <w:t xml:space="preserve"> 34(3): 698-712.  </w:t>
      </w:r>
      <w:r w:rsidR="004B0F1B" w:rsidRPr="00417FB0">
        <w:rPr>
          <w:rFonts w:ascii="Helvetica" w:hAnsi="Helvetica" w:cs="Arial"/>
          <w:sz w:val="22"/>
          <w:szCs w:val="22"/>
        </w:rPr>
        <w:t>PMCID: PMC3292669</w:t>
      </w:r>
      <w:r w:rsidR="00DD6717" w:rsidRPr="00417FB0">
        <w:rPr>
          <w:rFonts w:ascii="Helvetica" w:hAnsi="Helvetica" w:cs="Arial"/>
          <w:sz w:val="22"/>
          <w:szCs w:val="22"/>
        </w:rPr>
        <w:t>.</w:t>
      </w:r>
    </w:p>
    <w:p w14:paraId="266AC40D" w14:textId="77777777" w:rsidR="00DA6C4C" w:rsidRPr="00417FB0" w:rsidRDefault="00DA6C4C" w:rsidP="00B352A6">
      <w:pPr>
        <w:pStyle w:val="BodyText"/>
        <w:ind w:left="720" w:hanging="720"/>
        <w:rPr>
          <w:rFonts w:ascii="Helvetica" w:hAnsi="Helvetica" w:cs="Arial"/>
          <w:sz w:val="22"/>
          <w:szCs w:val="22"/>
          <w:u w:val="single"/>
        </w:rPr>
      </w:pPr>
    </w:p>
    <w:p w14:paraId="15CD9427" w14:textId="7269BA0F" w:rsidR="00F0290B" w:rsidRPr="00417FB0" w:rsidRDefault="00F0290B" w:rsidP="00B352A6">
      <w:pPr>
        <w:pStyle w:val="ListParagraph"/>
        <w:numPr>
          <w:ilvl w:val="0"/>
          <w:numId w:val="35"/>
        </w:numPr>
        <w:ind w:hanging="720"/>
        <w:rPr>
          <w:rFonts w:ascii="Helvetica" w:hAnsi="Helvetica" w:cs="Arial"/>
          <w:sz w:val="22"/>
          <w:szCs w:val="22"/>
          <w:u w:val="single"/>
        </w:rPr>
      </w:pPr>
      <w:proofErr w:type="spellStart"/>
      <w:r w:rsidRPr="00417FB0">
        <w:rPr>
          <w:rFonts w:ascii="Helvetica" w:hAnsi="Helvetica" w:cs="Arial"/>
          <w:sz w:val="22"/>
          <w:szCs w:val="22"/>
        </w:rPr>
        <w:t>Planetta</w:t>
      </w:r>
      <w:proofErr w:type="spellEnd"/>
      <w:r w:rsidRPr="00417FB0">
        <w:rPr>
          <w:rFonts w:ascii="Helvetica" w:hAnsi="Helvetica" w:cs="Arial"/>
          <w:sz w:val="22"/>
          <w:szCs w:val="22"/>
        </w:rPr>
        <w:t xml:space="preserve">, J., Schulz, E.T., Geary, E.K., </w:t>
      </w:r>
      <w:proofErr w:type="spellStart"/>
      <w:r w:rsidRPr="00417FB0">
        <w:rPr>
          <w:rFonts w:ascii="Helvetica" w:hAnsi="Helvetica" w:cs="Arial"/>
          <w:sz w:val="22"/>
          <w:szCs w:val="22"/>
        </w:rPr>
        <w:t>Corcos</w:t>
      </w:r>
      <w:proofErr w:type="spellEnd"/>
      <w:r w:rsidRPr="00417FB0">
        <w:rPr>
          <w:rFonts w:ascii="Helvetica" w:hAnsi="Helvetica" w:cs="Arial"/>
          <w:sz w:val="22"/>
          <w:szCs w:val="22"/>
        </w:rPr>
        <w:t xml:space="preserve">, D.M., Goldman, J.P., Little, D.M., Vaillancourt, D.E.  (2013).  Thalamic projection fiber integrity in de novo Parkinson’s disease.  </w:t>
      </w:r>
      <w:r w:rsidRPr="00417FB0">
        <w:rPr>
          <w:rFonts w:ascii="Helvetica" w:hAnsi="Helvetica" w:cs="Arial"/>
          <w:sz w:val="22"/>
          <w:szCs w:val="22"/>
          <w:u w:val="single"/>
        </w:rPr>
        <w:t>American Journal of Neuroradiology</w:t>
      </w:r>
      <w:r w:rsidR="00B17EC1" w:rsidRPr="00417FB0">
        <w:rPr>
          <w:rFonts w:ascii="Helvetica" w:hAnsi="Helvetica" w:cs="Arial"/>
          <w:sz w:val="22"/>
          <w:szCs w:val="22"/>
        </w:rPr>
        <w:t xml:space="preserve"> 34(1):74-79. </w:t>
      </w:r>
    </w:p>
    <w:p w14:paraId="5A0D6916" w14:textId="77777777" w:rsidR="00C02DA0" w:rsidRPr="00417FB0" w:rsidRDefault="00C02DA0" w:rsidP="00B352A6">
      <w:pPr>
        <w:ind w:left="720" w:hanging="720"/>
        <w:rPr>
          <w:rFonts w:ascii="Helvetica" w:hAnsi="Helvetica" w:cs="Arial"/>
          <w:sz w:val="22"/>
          <w:szCs w:val="22"/>
          <w:u w:val="single"/>
        </w:rPr>
      </w:pPr>
    </w:p>
    <w:p w14:paraId="4F85608F" w14:textId="6473291F" w:rsidR="00452903" w:rsidRPr="00417FB0" w:rsidRDefault="00452903" w:rsidP="00B352A6">
      <w:pPr>
        <w:pStyle w:val="ListParagraph"/>
        <w:numPr>
          <w:ilvl w:val="0"/>
          <w:numId w:val="35"/>
        </w:numPr>
        <w:ind w:hanging="720"/>
        <w:rPr>
          <w:rFonts w:ascii="Helvetica" w:hAnsi="Helvetica" w:cs="Arial"/>
          <w:sz w:val="22"/>
          <w:szCs w:val="22"/>
          <w:u w:val="single"/>
        </w:rPr>
      </w:pPr>
      <w:proofErr w:type="spellStart"/>
      <w:r w:rsidRPr="00417FB0">
        <w:rPr>
          <w:rFonts w:ascii="Helvetica" w:hAnsi="Helvetica" w:cs="Arial"/>
          <w:sz w:val="22"/>
          <w:szCs w:val="22"/>
        </w:rPr>
        <w:t>Prodoehl</w:t>
      </w:r>
      <w:proofErr w:type="spellEnd"/>
      <w:r w:rsidRPr="00417FB0">
        <w:rPr>
          <w:rFonts w:ascii="Helvetica" w:hAnsi="Helvetica" w:cs="Arial"/>
          <w:sz w:val="22"/>
          <w:szCs w:val="22"/>
        </w:rPr>
        <w:t xml:space="preserve">, J., </w:t>
      </w:r>
      <w:proofErr w:type="spellStart"/>
      <w:r w:rsidRPr="00417FB0">
        <w:rPr>
          <w:rFonts w:ascii="Helvetica" w:hAnsi="Helvetica" w:cs="Arial"/>
          <w:sz w:val="22"/>
          <w:szCs w:val="22"/>
        </w:rPr>
        <w:t>Planetta</w:t>
      </w:r>
      <w:proofErr w:type="spellEnd"/>
      <w:r w:rsidRPr="00417FB0">
        <w:rPr>
          <w:rFonts w:ascii="Helvetica" w:hAnsi="Helvetica" w:cs="Arial"/>
          <w:sz w:val="22"/>
          <w:szCs w:val="22"/>
        </w:rPr>
        <w:t xml:space="preserve">, P.J., </w:t>
      </w:r>
      <w:proofErr w:type="spellStart"/>
      <w:r w:rsidR="00DD5CF3" w:rsidRPr="00417FB0">
        <w:rPr>
          <w:rFonts w:ascii="Helvetica" w:hAnsi="Helvetica" w:cs="Arial"/>
          <w:sz w:val="22"/>
          <w:szCs w:val="22"/>
        </w:rPr>
        <w:t>Kurani</w:t>
      </w:r>
      <w:proofErr w:type="spellEnd"/>
      <w:r w:rsidR="00DD5CF3" w:rsidRPr="00417FB0">
        <w:rPr>
          <w:rFonts w:ascii="Helvetica" w:hAnsi="Helvetica" w:cs="Arial"/>
          <w:sz w:val="22"/>
          <w:szCs w:val="22"/>
        </w:rPr>
        <w:t xml:space="preserve">, A., </w:t>
      </w:r>
      <w:proofErr w:type="spellStart"/>
      <w:r w:rsidRPr="00417FB0">
        <w:rPr>
          <w:rFonts w:ascii="Helvetica" w:hAnsi="Helvetica" w:cs="Arial"/>
          <w:sz w:val="22"/>
          <w:szCs w:val="22"/>
        </w:rPr>
        <w:t>Comella</w:t>
      </w:r>
      <w:proofErr w:type="spellEnd"/>
      <w:r w:rsidRPr="00417FB0">
        <w:rPr>
          <w:rFonts w:ascii="Helvetica" w:hAnsi="Helvetica" w:cs="Arial"/>
          <w:sz w:val="22"/>
          <w:szCs w:val="22"/>
        </w:rPr>
        <w:t xml:space="preserve">, C.L., </w:t>
      </w:r>
      <w:proofErr w:type="spellStart"/>
      <w:r w:rsidRPr="00417FB0">
        <w:rPr>
          <w:rFonts w:ascii="Helvetica" w:hAnsi="Helvetica" w:cs="Arial"/>
          <w:sz w:val="22"/>
          <w:szCs w:val="22"/>
        </w:rPr>
        <w:t>Corcos</w:t>
      </w:r>
      <w:proofErr w:type="spellEnd"/>
      <w:r w:rsidRPr="00417FB0">
        <w:rPr>
          <w:rFonts w:ascii="Helvetica" w:hAnsi="Helvetica" w:cs="Arial"/>
          <w:sz w:val="22"/>
          <w:szCs w:val="22"/>
        </w:rPr>
        <w:t>, D.M., Vaillancourt, D.E.  (</w:t>
      </w:r>
      <w:r w:rsidR="00570555" w:rsidRPr="00417FB0">
        <w:rPr>
          <w:rFonts w:ascii="Helvetica" w:hAnsi="Helvetica" w:cs="Arial"/>
          <w:sz w:val="22"/>
          <w:szCs w:val="22"/>
        </w:rPr>
        <w:t>2013</w:t>
      </w:r>
      <w:r w:rsidRPr="00417FB0">
        <w:rPr>
          <w:rFonts w:ascii="Helvetica" w:hAnsi="Helvetica" w:cs="Arial"/>
          <w:sz w:val="22"/>
          <w:szCs w:val="22"/>
        </w:rPr>
        <w:t xml:space="preserve">).  </w:t>
      </w:r>
      <w:r w:rsidR="00570555" w:rsidRPr="00417FB0">
        <w:rPr>
          <w:rFonts w:ascii="Helvetica" w:hAnsi="Helvetica" w:cs="Arial"/>
          <w:sz w:val="22"/>
          <w:szCs w:val="22"/>
        </w:rPr>
        <w:t>Differences in b</w:t>
      </w:r>
      <w:r w:rsidR="000007A5" w:rsidRPr="00417FB0">
        <w:rPr>
          <w:rFonts w:ascii="Helvetica" w:hAnsi="Helvetica" w:cs="Arial"/>
          <w:sz w:val="22"/>
          <w:szCs w:val="22"/>
        </w:rPr>
        <w:t xml:space="preserve">rain activation </w:t>
      </w:r>
      <w:r w:rsidR="00570555" w:rsidRPr="00417FB0">
        <w:rPr>
          <w:rFonts w:ascii="Helvetica" w:hAnsi="Helvetica" w:cs="Arial"/>
          <w:sz w:val="22"/>
          <w:szCs w:val="22"/>
        </w:rPr>
        <w:t xml:space="preserve">between tremor- and non-tremor dominant </w:t>
      </w:r>
      <w:r w:rsidR="000007A5" w:rsidRPr="00417FB0">
        <w:rPr>
          <w:rFonts w:ascii="Helvetica" w:hAnsi="Helvetica" w:cs="Arial"/>
          <w:sz w:val="22"/>
          <w:szCs w:val="22"/>
        </w:rPr>
        <w:t>Parkinson’s disease</w:t>
      </w:r>
      <w:r w:rsidRPr="00417FB0">
        <w:rPr>
          <w:rFonts w:ascii="Helvetica" w:hAnsi="Helvetica" w:cs="Arial"/>
          <w:sz w:val="22"/>
          <w:szCs w:val="22"/>
        </w:rPr>
        <w:t xml:space="preserve">.  </w:t>
      </w:r>
      <w:r w:rsidR="00154144" w:rsidRPr="00417FB0">
        <w:rPr>
          <w:rFonts w:ascii="Helvetica" w:hAnsi="Helvetica" w:cs="Arial"/>
          <w:sz w:val="22"/>
          <w:szCs w:val="22"/>
          <w:u w:val="single"/>
        </w:rPr>
        <w:t>JAMA</w:t>
      </w:r>
      <w:r w:rsidRPr="00417FB0">
        <w:rPr>
          <w:rFonts w:ascii="Helvetica" w:hAnsi="Helvetica" w:cs="Arial"/>
          <w:sz w:val="22"/>
          <w:szCs w:val="22"/>
          <w:u w:val="single"/>
        </w:rPr>
        <w:t xml:space="preserve"> Neurology</w:t>
      </w:r>
      <w:r w:rsidR="00570555" w:rsidRPr="00417FB0">
        <w:rPr>
          <w:rFonts w:ascii="Helvetica" w:hAnsi="Helvetica" w:cs="Arial"/>
          <w:sz w:val="22"/>
          <w:szCs w:val="22"/>
        </w:rPr>
        <w:t xml:space="preserve"> 70(1): 100-106.  </w:t>
      </w:r>
      <w:r w:rsidR="00051E6D" w:rsidRPr="00417FB0">
        <w:rPr>
          <w:rFonts w:ascii="Helvetica" w:hAnsi="Helvetica" w:cs="Arial"/>
          <w:sz w:val="22"/>
          <w:szCs w:val="22"/>
        </w:rPr>
        <w:t xml:space="preserve">PMCID: PMC3645004. </w:t>
      </w:r>
    </w:p>
    <w:p w14:paraId="4AD6398C" w14:textId="77777777" w:rsidR="00570555" w:rsidRPr="00417FB0" w:rsidRDefault="00570555" w:rsidP="00B352A6">
      <w:pPr>
        <w:pStyle w:val="ListParagraph"/>
        <w:ind w:hanging="720"/>
        <w:rPr>
          <w:rFonts w:ascii="Helvetica" w:hAnsi="Helvetica" w:cs="Arial"/>
          <w:sz w:val="22"/>
          <w:szCs w:val="22"/>
          <w:u w:val="single"/>
        </w:rPr>
      </w:pPr>
    </w:p>
    <w:p w14:paraId="176A8368" w14:textId="7654E4BA" w:rsidR="00570555" w:rsidRPr="00417FB0" w:rsidRDefault="00570555" w:rsidP="00B352A6">
      <w:pPr>
        <w:pStyle w:val="BodyText"/>
        <w:numPr>
          <w:ilvl w:val="0"/>
          <w:numId w:val="35"/>
        </w:numPr>
        <w:ind w:hanging="720"/>
        <w:rPr>
          <w:rFonts w:ascii="Helvetica" w:hAnsi="Helvetica" w:cs="Arial"/>
          <w:sz w:val="22"/>
          <w:szCs w:val="22"/>
          <w:u w:val="single"/>
        </w:rPr>
      </w:pPr>
      <w:r w:rsidRPr="00417FB0">
        <w:rPr>
          <w:rFonts w:ascii="Helvetica" w:hAnsi="Helvetica" w:cs="Arial"/>
          <w:sz w:val="22"/>
          <w:szCs w:val="22"/>
        </w:rPr>
        <w:t>Poon, C., Chin-</w:t>
      </w:r>
      <w:proofErr w:type="spellStart"/>
      <w:r w:rsidRPr="00417FB0">
        <w:rPr>
          <w:rFonts w:ascii="Helvetica" w:hAnsi="Helvetica" w:cs="Arial"/>
          <w:sz w:val="22"/>
          <w:szCs w:val="22"/>
        </w:rPr>
        <w:t>Cottongim</w:t>
      </w:r>
      <w:proofErr w:type="spellEnd"/>
      <w:r w:rsidRPr="00417FB0">
        <w:rPr>
          <w:rFonts w:ascii="Helvetica" w:hAnsi="Helvetica" w:cs="Arial"/>
          <w:sz w:val="22"/>
          <w:szCs w:val="22"/>
        </w:rPr>
        <w:t xml:space="preserve">, L., Coombes, S.A., </w:t>
      </w:r>
      <w:proofErr w:type="spellStart"/>
      <w:r w:rsidRPr="00417FB0">
        <w:rPr>
          <w:rFonts w:ascii="Helvetica" w:hAnsi="Helvetica" w:cs="Arial"/>
          <w:sz w:val="22"/>
          <w:szCs w:val="22"/>
        </w:rPr>
        <w:t>Corcos</w:t>
      </w:r>
      <w:proofErr w:type="spellEnd"/>
      <w:r w:rsidRPr="00417FB0">
        <w:rPr>
          <w:rFonts w:ascii="Helvetica" w:hAnsi="Helvetica" w:cs="Arial"/>
          <w:sz w:val="22"/>
          <w:szCs w:val="22"/>
        </w:rPr>
        <w:t xml:space="preserve">, D.M., Vaillancourt, D.E.  (2012).  Spatiotemporal dynamics of brain activity during the transition from visually guided to memory guided force control.  </w:t>
      </w:r>
      <w:r w:rsidRPr="00417FB0">
        <w:rPr>
          <w:rFonts w:ascii="Helvetica" w:hAnsi="Helvetica" w:cs="Arial"/>
          <w:sz w:val="22"/>
          <w:szCs w:val="22"/>
          <w:u w:val="single"/>
        </w:rPr>
        <w:t>Journal of Neurophysiology</w:t>
      </w:r>
      <w:r w:rsidRPr="00417FB0">
        <w:rPr>
          <w:rFonts w:ascii="Helvetica" w:hAnsi="Helvetica" w:cs="Arial"/>
          <w:sz w:val="22"/>
          <w:szCs w:val="22"/>
        </w:rPr>
        <w:t xml:space="preserve"> 108(5): 1335-1348.  </w:t>
      </w:r>
      <w:r w:rsidR="00FB6BA5" w:rsidRPr="00417FB0">
        <w:rPr>
          <w:rFonts w:ascii="Helvetica" w:hAnsi="Helvetica" w:cs="Arial"/>
          <w:sz w:val="22"/>
          <w:szCs w:val="22"/>
        </w:rPr>
        <w:t xml:space="preserve">PMCID: PMC3544967.  </w:t>
      </w:r>
    </w:p>
    <w:p w14:paraId="6C3FF48F" w14:textId="77777777" w:rsidR="00452903" w:rsidRPr="00417FB0" w:rsidRDefault="00452903" w:rsidP="00B352A6">
      <w:pPr>
        <w:pStyle w:val="BodyText"/>
        <w:ind w:left="720" w:hanging="720"/>
        <w:rPr>
          <w:rFonts w:ascii="Helvetica" w:hAnsi="Helvetica" w:cs="Arial"/>
          <w:sz w:val="22"/>
          <w:szCs w:val="22"/>
        </w:rPr>
      </w:pPr>
    </w:p>
    <w:p w14:paraId="6C961299" w14:textId="196FE1D4" w:rsidR="007322A9" w:rsidRPr="00417FB0" w:rsidRDefault="007322A9" w:rsidP="00B352A6">
      <w:pPr>
        <w:pStyle w:val="BodyText"/>
        <w:numPr>
          <w:ilvl w:val="0"/>
          <w:numId w:val="35"/>
        </w:numPr>
        <w:ind w:hanging="720"/>
        <w:rPr>
          <w:rFonts w:ascii="Helvetica" w:hAnsi="Helvetica" w:cs="Arial"/>
          <w:sz w:val="22"/>
          <w:szCs w:val="22"/>
        </w:rPr>
      </w:pPr>
      <w:r w:rsidRPr="00417FB0">
        <w:rPr>
          <w:rFonts w:ascii="Helvetica" w:hAnsi="Helvetica" w:cs="Arial"/>
          <w:sz w:val="22"/>
          <w:szCs w:val="22"/>
        </w:rPr>
        <w:t xml:space="preserve">Vaillancourt, D.E., </w:t>
      </w:r>
      <w:proofErr w:type="spellStart"/>
      <w:r w:rsidRPr="00417FB0">
        <w:rPr>
          <w:rFonts w:ascii="Helvetica" w:hAnsi="Helvetica" w:cs="Arial"/>
          <w:sz w:val="22"/>
          <w:szCs w:val="22"/>
        </w:rPr>
        <w:t>Spraker</w:t>
      </w:r>
      <w:proofErr w:type="spellEnd"/>
      <w:r w:rsidRPr="00417FB0">
        <w:rPr>
          <w:rFonts w:ascii="Helvetica" w:hAnsi="Helvetica" w:cs="Arial"/>
          <w:sz w:val="22"/>
          <w:szCs w:val="22"/>
        </w:rPr>
        <w:t xml:space="preserve">, M.B, </w:t>
      </w:r>
      <w:proofErr w:type="spellStart"/>
      <w:r w:rsidRPr="00417FB0">
        <w:rPr>
          <w:rFonts w:ascii="Helvetica" w:hAnsi="Helvetica" w:cs="Arial"/>
          <w:sz w:val="22"/>
          <w:szCs w:val="22"/>
        </w:rPr>
        <w:t>Prodoehl</w:t>
      </w:r>
      <w:proofErr w:type="spellEnd"/>
      <w:r w:rsidRPr="00417FB0">
        <w:rPr>
          <w:rFonts w:ascii="Helvetica" w:hAnsi="Helvetica" w:cs="Arial"/>
          <w:sz w:val="22"/>
          <w:szCs w:val="22"/>
        </w:rPr>
        <w:t xml:space="preserve">, J., Zhou, X.J., Little, D.M.  (2012).  </w:t>
      </w:r>
      <w:r w:rsidR="003C5505" w:rsidRPr="00417FB0">
        <w:rPr>
          <w:rFonts w:ascii="Helvetica" w:hAnsi="Helvetica" w:cs="Arial"/>
          <w:sz w:val="22"/>
          <w:szCs w:val="22"/>
        </w:rPr>
        <w:t>E</w:t>
      </w:r>
      <w:r w:rsidRPr="00417FB0">
        <w:rPr>
          <w:rFonts w:ascii="Helvetica" w:hAnsi="Helvetica"/>
          <w:sz w:val="22"/>
          <w:szCs w:val="28"/>
        </w:rPr>
        <w:t xml:space="preserve">ffects of aging on the ventral and dorsal substantia nigra using diffusion tensor imaging.  </w:t>
      </w:r>
      <w:r w:rsidRPr="00417FB0">
        <w:rPr>
          <w:rFonts w:ascii="Helvetica" w:hAnsi="Helvetica"/>
          <w:sz w:val="22"/>
          <w:szCs w:val="28"/>
          <w:u w:val="single"/>
        </w:rPr>
        <w:t>Neurobiology of Aging</w:t>
      </w:r>
      <w:r w:rsidRPr="00417FB0">
        <w:rPr>
          <w:rFonts w:ascii="Helvetica" w:hAnsi="Helvetica"/>
          <w:sz w:val="22"/>
          <w:szCs w:val="28"/>
        </w:rPr>
        <w:t xml:space="preserve"> 33:35-42.  </w:t>
      </w:r>
      <w:r w:rsidRPr="00417FB0">
        <w:rPr>
          <w:rFonts w:ascii="Helvetica" w:hAnsi="Helvetica" w:cs="Arial"/>
          <w:sz w:val="22"/>
          <w:szCs w:val="22"/>
        </w:rPr>
        <w:t>PMCID: PMC2908724.</w:t>
      </w:r>
      <w:r w:rsidR="00051E6D" w:rsidRPr="00417FB0">
        <w:rPr>
          <w:rFonts w:ascii="Helvetica" w:hAnsi="Helvetica" w:cs="Arial"/>
          <w:sz w:val="22"/>
          <w:szCs w:val="22"/>
        </w:rPr>
        <w:t xml:space="preserve"> </w:t>
      </w:r>
    </w:p>
    <w:p w14:paraId="54547323" w14:textId="77777777" w:rsidR="007322A9" w:rsidRPr="00417FB0" w:rsidRDefault="007322A9" w:rsidP="00B352A6">
      <w:pPr>
        <w:ind w:left="720" w:hanging="720"/>
        <w:rPr>
          <w:rFonts w:ascii="Helvetica" w:hAnsi="Helvetica" w:cs="Arial"/>
          <w:sz w:val="22"/>
          <w:szCs w:val="22"/>
          <w:u w:val="single"/>
        </w:rPr>
      </w:pPr>
    </w:p>
    <w:p w14:paraId="46D1F3C9" w14:textId="101A874F" w:rsidR="001E0765" w:rsidRPr="00417FB0" w:rsidRDefault="001E0765" w:rsidP="00B352A6">
      <w:pPr>
        <w:pStyle w:val="ListParagraph"/>
        <w:numPr>
          <w:ilvl w:val="0"/>
          <w:numId w:val="35"/>
        </w:numPr>
        <w:ind w:hanging="720"/>
        <w:rPr>
          <w:rFonts w:ascii="Helvetica" w:hAnsi="Helvetica" w:cs="Arial"/>
          <w:sz w:val="22"/>
          <w:szCs w:val="22"/>
          <w:u w:val="single"/>
        </w:rPr>
      </w:pPr>
      <w:proofErr w:type="spellStart"/>
      <w:r w:rsidRPr="00417FB0">
        <w:rPr>
          <w:rFonts w:ascii="Helvetica" w:hAnsi="Helvetica" w:cs="Arial"/>
          <w:sz w:val="22"/>
          <w:szCs w:val="22"/>
          <w:lang w:val="fr-FR"/>
        </w:rPr>
        <w:t>Spraker</w:t>
      </w:r>
      <w:proofErr w:type="spellEnd"/>
      <w:r w:rsidRPr="00417FB0">
        <w:rPr>
          <w:rFonts w:ascii="Helvetica" w:hAnsi="Helvetica" w:cs="Arial"/>
          <w:sz w:val="22"/>
          <w:szCs w:val="22"/>
          <w:lang w:val="fr-FR"/>
        </w:rPr>
        <w:t xml:space="preserve">, M.B., Corcos, D.M., </w:t>
      </w:r>
      <w:proofErr w:type="spellStart"/>
      <w:r w:rsidR="00DD5CF3" w:rsidRPr="00417FB0">
        <w:rPr>
          <w:rFonts w:ascii="Helvetica" w:hAnsi="Helvetica" w:cs="Arial"/>
          <w:sz w:val="22"/>
          <w:szCs w:val="22"/>
          <w:lang w:val="fr-FR"/>
        </w:rPr>
        <w:t>Kurani</w:t>
      </w:r>
      <w:proofErr w:type="spellEnd"/>
      <w:r w:rsidR="00DD5CF3" w:rsidRPr="00417FB0">
        <w:rPr>
          <w:rFonts w:ascii="Helvetica" w:hAnsi="Helvetica" w:cs="Arial"/>
          <w:sz w:val="22"/>
          <w:szCs w:val="22"/>
          <w:lang w:val="fr-FR"/>
        </w:rPr>
        <w:t xml:space="preserve">, A., </w:t>
      </w:r>
      <w:proofErr w:type="spellStart"/>
      <w:r w:rsidRPr="00417FB0">
        <w:rPr>
          <w:rFonts w:ascii="Helvetica" w:hAnsi="Helvetica" w:cs="Arial"/>
          <w:sz w:val="22"/>
          <w:szCs w:val="22"/>
          <w:lang w:val="fr-FR"/>
        </w:rPr>
        <w:t>Prodoehl</w:t>
      </w:r>
      <w:proofErr w:type="spellEnd"/>
      <w:r w:rsidRPr="00417FB0">
        <w:rPr>
          <w:rFonts w:ascii="Helvetica" w:hAnsi="Helvetica" w:cs="Arial"/>
          <w:sz w:val="22"/>
          <w:szCs w:val="22"/>
          <w:lang w:val="fr-FR"/>
        </w:rPr>
        <w:t xml:space="preserve">, J., </w:t>
      </w:r>
      <w:proofErr w:type="spellStart"/>
      <w:r w:rsidRPr="00417FB0">
        <w:rPr>
          <w:rFonts w:ascii="Helvetica" w:hAnsi="Helvetica" w:cs="Arial"/>
          <w:sz w:val="22"/>
          <w:szCs w:val="22"/>
          <w:lang w:val="fr-FR"/>
        </w:rPr>
        <w:t>Swinnen</w:t>
      </w:r>
      <w:proofErr w:type="spellEnd"/>
      <w:r w:rsidRPr="00417FB0">
        <w:rPr>
          <w:rFonts w:ascii="Helvetica" w:hAnsi="Helvetica" w:cs="Arial"/>
          <w:sz w:val="22"/>
          <w:szCs w:val="22"/>
          <w:lang w:val="fr-FR"/>
        </w:rPr>
        <w:t>, S.P., Vaillancourt, D.E.  (</w:t>
      </w:r>
      <w:r w:rsidR="00687ACD" w:rsidRPr="00417FB0">
        <w:rPr>
          <w:rFonts w:ascii="Helvetica" w:hAnsi="Helvetica" w:cs="Arial"/>
          <w:sz w:val="22"/>
          <w:szCs w:val="22"/>
          <w:lang w:val="fr-FR"/>
        </w:rPr>
        <w:t>2012</w:t>
      </w:r>
      <w:r w:rsidR="002B3509" w:rsidRPr="00417FB0">
        <w:rPr>
          <w:rFonts w:ascii="Helvetica" w:hAnsi="Helvetica" w:cs="Arial"/>
          <w:sz w:val="22"/>
          <w:szCs w:val="22"/>
          <w:lang w:val="fr-FR"/>
        </w:rPr>
        <w:t>)</w:t>
      </w:r>
      <w:r w:rsidRPr="00417FB0">
        <w:rPr>
          <w:rFonts w:ascii="Helvetica" w:hAnsi="Helvetica" w:cs="Arial"/>
          <w:sz w:val="22"/>
          <w:szCs w:val="22"/>
          <w:lang w:val="fr-FR"/>
        </w:rPr>
        <w:t xml:space="preserve">.  </w:t>
      </w:r>
      <w:proofErr w:type="spellStart"/>
      <w:r w:rsidRPr="00417FB0">
        <w:rPr>
          <w:rFonts w:ascii="Helvetica" w:hAnsi="Helvetica" w:cs="Arial"/>
          <w:sz w:val="22"/>
          <w:szCs w:val="22"/>
          <w:lang w:val="fr-FR"/>
        </w:rPr>
        <w:t>Specific</w:t>
      </w:r>
      <w:proofErr w:type="spellEnd"/>
      <w:r w:rsidRPr="00417FB0">
        <w:rPr>
          <w:rFonts w:ascii="Helvetica" w:hAnsi="Helvetica" w:cs="Arial"/>
          <w:sz w:val="22"/>
          <w:szCs w:val="22"/>
          <w:lang w:val="fr-FR"/>
        </w:rPr>
        <w:t xml:space="preserve"> </w:t>
      </w:r>
      <w:proofErr w:type="spellStart"/>
      <w:r w:rsidRPr="00417FB0">
        <w:rPr>
          <w:rFonts w:ascii="Helvetica" w:hAnsi="Helvetica" w:cs="Arial"/>
          <w:sz w:val="22"/>
          <w:szCs w:val="22"/>
          <w:lang w:val="fr-FR"/>
        </w:rPr>
        <w:t>cerebellar</w:t>
      </w:r>
      <w:proofErr w:type="spellEnd"/>
      <w:r w:rsidRPr="00417FB0">
        <w:rPr>
          <w:rFonts w:ascii="Helvetica" w:hAnsi="Helvetica" w:cs="Arial"/>
          <w:sz w:val="22"/>
          <w:szCs w:val="22"/>
          <w:lang w:val="fr-FR"/>
        </w:rPr>
        <w:t xml:space="preserve"> </w:t>
      </w:r>
      <w:proofErr w:type="spellStart"/>
      <w:r w:rsidRPr="00417FB0">
        <w:rPr>
          <w:rFonts w:ascii="Helvetica" w:hAnsi="Helvetica" w:cs="Arial"/>
          <w:sz w:val="22"/>
          <w:szCs w:val="22"/>
          <w:lang w:val="fr-FR"/>
        </w:rPr>
        <w:t>regions</w:t>
      </w:r>
      <w:proofErr w:type="spellEnd"/>
      <w:r w:rsidRPr="00417FB0">
        <w:rPr>
          <w:rFonts w:ascii="Helvetica" w:hAnsi="Helvetica" w:cs="Arial"/>
          <w:sz w:val="22"/>
          <w:szCs w:val="22"/>
          <w:lang w:val="fr-FR"/>
        </w:rPr>
        <w:t xml:space="preserve"> </w:t>
      </w:r>
      <w:r w:rsidRPr="00417FB0">
        <w:rPr>
          <w:rFonts w:ascii="Helvetica" w:hAnsi="Helvetica" w:cs="Arial"/>
          <w:sz w:val="22"/>
          <w:szCs w:val="22"/>
        </w:rPr>
        <w:t xml:space="preserve">are related to force amplitude and rate of force development.  </w:t>
      </w:r>
      <w:r w:rsidRPr="00417FB0">
        <w:rPr>
          <w:rFonts w:ascii="Helvetica" w:hAnsi="Helvetica" w:cs="Arial"/>
          <w:sz w:val="22"/>
          <w:szCs w:val="22"/>
          <w:u w:val="single"/>
        </w:rPr>
        <w:t>Neuroimag</w:t>
      </w:r>
      <w:r w:rsidR="00687ACD" w:rsidRPr="00417FB0">
        <w:rPr>
          <w:rFonts w:ascii="Helvetica" w:hAnsi="Helvetica" w:cs="Arial"/>
          <w:sz w:val="22"/>
          <w:szCs w:val="22"/>
          <w:u w:val="single"/>
        </w:rPr>
        <w:t>e</w:t>
      </w:r>
      <w:r w:rsidR="00687ACD" w:rsidRPr="00417FB0">
        <w:rPr>
          <w:rFonts w:ascii="Helvetica" w:hAnsi="Helvetica" w:cs="Arial"/>
          <w:sz w:val="22"/>
          <w:szCs w:val="22"/>
        </w:rPr>
        <w:t xml:space="preserve"> 59: 1647-1656.</w:t>
      </w:r>
      <w:r w:rsidR="000E4524" w:rsidRPr="00417FB0">
        <w:rPr>
          <w:rFonts w:ascii="Helvetica" w:hAnsi="Helvetica" w:cs="Arial"/>
          <w:sz w:val="22"/>
          <w:szCs w:val="22"/>
        </w:rPr>
        <w:t xml:space="preserve">  PMCID: PMC3230677.</w:t>
      </w:r>
      <w:r w:rsidR="00051E6D" w:rsidRPr="00417FB0">
        <w:rPr>
          <w:rFonts w:ascii="Helvetica" w:hAnsi="Helvetica" w:cs="Arial"/>
          <w:sz w:val="22"/>
          <w:szCs w:val="22"/>
        </w:rPr>
        <w:t xml:space="preserve"> </w:t>
      </w:r>
    </w:p>
    <w:p w14:paraId="7F823956" w14:textId="77777777" w:rsidR="001E0765" w:rsidRPr="00417FB0" w:rsidRDefault="001E0765" w:rsidP="00B352A6">
      <w:pPr>
        <w:pStyle w:val="ListParagraph"/>
        <w:ind w:hanging="720"/>
        <w:rPr>
          <w:rFonts w:ascii="Helvetica" w:hAnsi="Helvetica" w:cs="Arial"/>
          <w:sz w:val="22"/>
          <w:szCs w:val="22"/>
          <w:u w:val="single"/>
        </w:rPr>
      </w:pPr>
    </w:p>
    <w:p w14:paraId="41DE97D8" w14:textId="77777777" w:rsidR="001E0765" w:rsidRPr="00417FB0" w:rsidRDefault="001E0765" w:rsidP="00B352A6">
      <w:pPr>
        <w:pStyle w:val="ListParagraph"/>
        <w:numPr>
          <w:ilvl w:val="0"/>
          <w:numId w:val="35"/>
        </w:numPr>
        <w:ind w:hanging="720"/>
        <w:rPr>
          <w:rFonts w:ascii="Helvetica" w:hAnsi="Helvetica" w:cs="Arial"/>
          <w:sz w:val="22"/>
          <w:szCs w:val="22"/>
          <w:u w:val="single"/>
        </w:rPr>
      </w:pPr>
      <w:r w:rsidRPr="00417FB0">
        <w:rPr>
          <w:rFonts w:ascii="Helvetica" w:hAnsi="Helvetica" w:cs="Arial"/>
          <w:sz w:val="22"/>
          <w:szCs w:val="22"/>
        </w:rPr>
        <w:t xml:space="preserve">David, F.J., Rafferty, M.R., Robichaud, J.A., </w:t>
      </w:r>
      <w:proofErr w:type="spellStart"/>
      <w:r w:rsidRPr="00417FB0">
        <w:rPr>
          <w:rFonts w:ascii="Helvetica" w:hAnsi="Helvetica" w:cs="Arial"/>
          <w:sz w:val="22"/>
          <w:szCs w:val="22"/>
        </w:rPr>
        <w:t>Prodoehl</w:t>
      </w:r>
      <w:proofErr w:type="spellEnd"/>
      <w:r w:rsidRPr="00417FB0">
        <w:rPr>
          <w:rFonts w:ascii="Helvetica" w:hAnsi="Helvetica" w:cs="Arial"/>
          <w:sz w:val="22"/>
          <w:szCs w:val="22"/>
        </w:rPr>
        <w:t xml:space="preserve">, J., </w:t>
      </w:r>
      <w:proofErr w:type="spellStart"/>
      <w:r w:rsidRPr="00417FB0">
        <w:rPr>
          <w:rFonts w:ascii="Helvetica" w:hAnsi="Helvetica" w:cs="Arial"/>
          <w:sz w:val="22"/>
          <w:szCs w:val="22"/>
        </w:rPr>
        <w:t>Kohrt</w:t>
      </w:r>
      <w:proofErr w:type="spellEnd"/>
      <w:r w:rsidRPr="00417FB0">
        <w:rPr>
          <w:rFonts w:ascii="Helvetica" w:hAnsi="Helvetica" w:cs="Arial"/>
          <w:sz w:val="22"/>
          <w:szCs w:val="22"/>
        </w:rPr>
        <w:t xml:space="preserve">, W.M., Vaillancourt, D.E., and </w:t>
      </w:r>
      <w:proofErr w:type="spellStart"/>
      <w:r w:rsidRPr="00417FB0">
        <w:rPr>
          <w:rFonts w:ascii="Helvetica" w:hAnsi="Helvetica" w:cs="Arial"/>
          <w:sz w:val="22"/>
          <w:szCs w:val="22"/>
        </w:rPr>
        <w:t>Corcos</w:t>
      </w:r>
      <w:proofErr w:type="spellEnd"/>
      <w:r w:rsidRPr="00417FB0">
        <w:rPr>
          <w:rFonts w:ascii="Helvetica" w:hAnsi="Helvetica" w:cs="Arial"/>
          <w:sz w:val="22"/>
          <w:szCs w:val="22"/>
        </w:rPr>
        <w:t xml:space="preserve">, D.M.  </w:t>
      </w:r>
      <w:r w:rsidR="002B3509" w:rsidRPr="00417FB0">
        <w:rPr>
          <w:rFonts w:ascii="Helvetica" w:hAnsi="Helvetica" w:cs="Arial"/>
          <w:sz w:val="22"/>
          <w:szCs w:val="22"/>
          <w:lang w:val="fr-FR"/>
        </w:rPr>
        <w:t>(</w:t>
      </w:r>
      <w:r w:rsidR="00687ACD" w:rsidRPr="00417FB0">
        <w:rPr>
          <w:rFonts w:ascii="Helvetica" w:hAnsi="Helvetica" w:cs="Arial"/>
          <w:sz w:val="22"/>
          <w:szCs w:val="22"/>
          <w:lang w:val="fr-FR"/>
        </w:rPr>
        <w:t>2012</w:t>
      </w:r>
      <w:r w:rsidR="002B3509" w:rsidRPr="00417FB0">
        <w:rPr>
          <w:rFonts w:ascii="Helvetica" w:hAnsi="Helvetica" w:cs="Arial"/>
          <w:sz w:val="22"/>
          <w:szCs w:val="22"/>
          <w:lang w:val="fr-FR"/>
        </w:rPr>
        <w:t xml:space="preserve">).  </w:t>
      </w:r>
      <w:r w:rsidRPr="00417FB0">
        <w:rPr>
          <w:rFonts w:ascii="Helvetica" w:hAnsi="Helvetica" w:cs="Arial"/>
          <w:sz w:val="22"/>
          <w:szCs w:val="22"/>
        </w:rPr>
        <w:t xml:space="preserve">Progressive resistance training and Parkinson’s disease: A review.  </w:t>
      </w:r>
      <w:r w:rsidR="00687ACD" w:rsidRPr="00417FB0">
        <w:rPr>
          <w:rFonts w:ascii="Helvetica" w:hAnsi="Helvetica" w:cs="Arial"/>
          <w:sz w:val="22"/>
          <w:szCs w:val="22"/>
          <w:u w:val="single"/>
        </w:rPr>
        <w:t>Parkinson’s Diseas</w:t>
      </w:r>
      <w:r w:rsidR="00291F88" w:rsidRPr="00417FB0">
        <w:rPr>
          <w:rFonts w:ascii="Helvetica" w:hAnsi="Helvetica" w:cs="Arial"/>
          <w:sz w:val="22"/>
          <w:szCs w:val="22"/>
          <w:u w:val="single"/>
        </w:rPr>
        <w:t>e</w:t>
      </w:r>
      <w:r w:rsidR="0034725B" w:rsidRPr="00417FB0">
        <w:rPr>
          <w:rFonts w:ascii="Helvetica" w:hAnsi="Helvetica" w:cs="Arial"/>
          <w:sz w:val="22"/>
          <w:szCs w:val="22"/>
        </w:rPr>
        <w:t xml:space="preserve"> 2012:124527</w:t>
      </w:r>
      <w:r w:rsidR="00291F88" w:rsidRPr="00417FB0">
        <w:rPr>
          <w:rFonts w:ascii="Helvetica" w:hAnsi="Helvetica" w:cs="Arial"/>
          <w:sz w:val="22"/>
          <w:szCs w:val="22"/>
        </w:rPr>
        <w:t xml:space="preserve"> </w:t>
      </w:r>
      <w:r w:rsidR="006040BD" w:rsidRPr="00417FB0">
        <w:rPr>
          <w:rFonts w:ascii="Helvetica" w:hAnsi="Helvetica" w:cs="Arial"/>
          <w:sz w:val="22"/>
          <w:szCs w:val="22"/>
        </w:rPr>
        <w:t>PMCID: PMC3236435.</w:t>
      </w:r>
      <w:r w:rsidR="00190C34" w:rsidRPr="00417FB0">
        <w:rPr>
          <w:rFonts w:ascii="Helvetica" w:hAnsi="Helvetica" w:cs="Arial"/>
          <w:sz w:val="22"/>
          <w:szCs w:val="22"/>
        </w:rPr>
        <w:t xml:space="preserve"> </w:t>
      </w:r>
    </w:p>
    <w:p w14:paraId="13742033" w14:textId="77777777" w:rsidR="001E0765" w:rsidRPr="00417FB0" w:rsidRDefault="001E0765" w:rsidP="00B352A6">
      <w:pPr>
        <w:ind w:left="720" w:hanging="720"/>
        <w:rPr>
          <w:rFonts w:ascii="Helvetica" w:hAnsi="Helvetica" w:cs="Arial"/>
          <w:sz w:val="22"/>
          <w:szCs w:val="22"/>
          <w:u w:val="single"/>
        </w:rPr>
      </w:pPr>
    </w:p>
    <w:p w14:paraId="6903F920" w14:textId="7805DBEC" w:rsidR="0051673D" w:rsidRPr="00417FB0" w:rsidRDefault="0051673D" w:rsidP="00B352A6">
      <w:pPr>
        <w:pStyle w:val="ListParagraph"/>
        <w:numPr>
          <w:ilvl w:val="0"/>
          <w:numId w:val="35"/>
        </w:numPr>
        <w:ind w:hanging="720"/>
        <w:rPr>
          <w:rFonts w:ascii="Helvetica" w:hAnsi="Helvetica" w:cs="Helvetica"/>
          <w:sz w:val="22"/>
          <w:szCs w:val="22"/>
          <w:u w:val="single"/>
        </w:rPr>
      </w:pPr>
      <w:r w:rsidRPr="00417FB0">
        <w:rPr>
          <w:rFonts w:ascii="Helvetica" w:hAnsi="Helvetica" w:cs="Helvetica"/>
          <w:sz w:val="22"/>
          <w:szCs w:val="22"/>
        </w:rPr>
        <w:t xml:space="preserve">Coombes, S.A, </w:t>
      </w:r>
      <w:proofErr w:type="spellStart"/>
      <w:r w:rsidRPr="00417FB0">
        <w:rPr>
          <w:rFonts w:ascii="Helvetica" w:hAnsi="Helvetica" w:cs="Helvetica"/>
          <w:sz w:val="22"/>
          <w:szCs w:val="22"/>
        </w:rPr>
        <w:t>Corcos</w:t>
      </w:r>
      <w:proofErr w:type="spellEnd"/>
      <w:r w:rsidRPr="00417FB0">
        <w:rPr>
          <w:rFonts w:ascii="Helvetica" w:hAnsi="Helvetica" w:cs="Helvetica"/>
          <w:sz w:val="22"/>
          <w:szCs w:val="22"/>
        </w:rPr>
        <w:t xml:space="preserve">, D.M., </w:t>
      </w:r>
      <w:proofErr w:type="spellStart"/>
      <w:r w:rsidRPr="00417FB0">
        <w:rPr>
          <w:rFonts w:ascii="Helvetica" w:hAnsi="Helvetica" w:cs="Helvetica"/>
          <w:sz w:val="22"/>
          <w:szCs w:val="22"/>
        </w:rPr>
        <w:t>Pavuluri</w:t>
      </w:r>
      <w:proofErr w:type="spellEnd"/>
      <w:r w:rsidRPr="00417FB0">
        <w:rPr>
          <w:rFonts w:ascii="Helvetica" w:hAnsi="Helvetica" w:cs="Helvetica"/>
          <w:sz w:val="22"/>
          <w:szCs w:val="22"/>
        </w:rPr>
        <w:t>, M., Vaillancourt, D.E.  (</w:t>
      </w:r>
      <w:r w:rsidR="00291F88" w:rsidRPr="00417FB0">
        <w:rPr>
          <w:rFonts w:ascii="Helvetica" w:hAnsi="Helvetica" w:cs="Arial"/>
          <w:sz w:val="22"/>
          <w:szCs w:val="22"/>
          <w:lang w:val="fr-FR"/>
        </w:rPr>
        <w:t>2012</w:t>
      </w:r>
      <w:r w:rsidRPr="00417FB0">
        <w:rPr>
          <w:rFonts w:ascii="Helvetica" w:hAnsi="Helvetica" w:cs="Helvetica"/>
          <w:sz w:val="22"/>
          <w:szCs w:val="22"/>
        </w:rPr>
        <w:t xml:space="preserve">).  Maintaining force control despite changes in emotional context engages dorsomedial prefrontal and premotor cortex.  </w:t>
      </w:r>
      <w:r w:rsidRPr="00417FB0">
        <w:rPr>
          <w:rFonts w:ascii="Helvetica" w:hAnsi="Helvetica" w:cs="Helvetica"/>
          <w:sz w:val="22"/>
          <w:szCs w:val="22"/>
          <w:u w:val="single"/>
        </w:rPr>
        <w:t>Cerebral Cortex</w:t>
      </w:r>
      <w:r w:rsidR="0009676E" w:rsidRPr="00417FB0">
        <w:rPr>
          <w:rFonts w:ascii="Helvetica" w:hAnsi="Helvetica" w:cs="Helvetica"/>
          <w:sz w:val="22"/>
          <w:szCs w:val="22"/>
        </w:rPr>
        <w:t xml:space="preserve"> 22(3): 616-627.</w:t>
      </w:r>
      <w:r w:rsidR="005807E2" w:rsidRPr="00417FB0">
        <w:rPr>
          <w:rFonts w:ascii="Helvetica" w:hAnsi="Helvetica" w:cs="Helvetica"/>
          <w:sz w:val="22"/>
          <w:szCs w:val="22"/>
        </w:rPr>
        <w:t xml:space="preserve">  PMCID: PMC3278319</w:t>
      </w:r>
      <w:r w:rsidR="00E00DC2" w:rsidRPr="00417FB0">
        <w:rPr>
          <w:rFonts w:ascii="Helvetica" w:hAnsi="Helvetica" w:cs="Helvetica"/>
          <w:sz w:val="22"/>
          <w:szCs w:val="22"/>
        </w:rPr>
        <w:t>.</w:t>
      </w:r>
    </w:p>
    <w:p w14:paraId="58792E18" w14:textId="77777777" w:rsidR="0051673D" w:rsidRPr="00417FB0" w:rsidRDefault="0051673D" w:rsidP="00B352A6">
      <w:pPr>
        <w:ind w:left="720" w:hanging="720"/>
        <w:rPr>
          <w:rFonts w:ascii="Helvetica" w:hAnsi="Helvetica" w:cs="Helvetica"/>
          <w:sz w:val="22"/>
          <w:szCs w:val="22"/>
          <w:u w:val="single"/>
        </w:rPr>
      </w:pPr>
    </w:p>
    <w:p w14:paraId="3BEA3705" w14:textId="5453ED50" w:rsidR="00485039" w:rsidRPr="00417FB0" w:rsidRDefault="00485039" w:rsidP="00B352A6">
      <w:pPr>
        <w:pStyle w:val="ListParagraph"/>
        <w:numPr>
          <w:ilvl w:val="0"/>
          <w:numId w:val="35"/>
        </w:numPr>
        <w:ind w:hanging="720"/>
        <w:rPr>
          <w:rFonts w:ascii="Helvetica" w:hAnsi="Helvetica" w:cs="Arial"/>
          <w:sz w:val="22"/>
          <w:szCs w:val="22"/>
          <w:u w:val="single"/>
        </w:rPr>
      </w:pPr>
      <w:r w:rsidRPr="00417FB0">
        <w:rPr>
          <w:rFonts w:ascii="Helvetica" w:hAnsi="Helvetica" w:cs="Arial"/>
          <w:sz w:val="22"/>
          <w:szCs w:val="22"/>
        </w:rPr>
        <w:t xml:space="preserve">Poon, C., Robichaud, J., </w:t>
      </w:r>
      <w:proofErr w:type="spellStart"/>
      <w:r w:rsidRPr="00417FB0">
        <w:rPr>
          <w:rFonts w:ascii="Helvetica" w:hAnsi="Helvetica" w:cs="Arial"/>
          <w:sz w:val="22"/>
          <w:szCs w:val="22"/>
        </w:rPr>
        <w:t>Corcos</w:t>
      </w:r>
      <w:proofErr w:type="spellEnd"/>
      <w:r w:rsidRPr="00417FB0">
        <w:rPr>
          <w:rFonts w:ascii="Helvetica" w:hAnsi="Helvetica" w:cs="Arial"/>
          <w:sz w:val="22"/>
          <w:szCs w:val="22"/>
        </w:rPr>
        <w:t>, D.M., Goldman, J., Vaillancourt, D.E.  (</w:t>
      </w:r>
      <w:r w:rsidR="005D3EF0" w:rsidRPr="00417FB0">
        <w:rPr>
          <w:rFonts w:ascii="Helvetica" w:hAnsi="Helvetica" w:cs="Arial"/>
          <w:sz w:val="22"/>
          <w:szCs w:val="22"/>
        </w:rPr>
        <w:t>2011</w:t>
      </w:r>
      <w:r w:rsidRPr="00417FB0">
        <w:rPr>
          <w:rFonts w:ascii="Helvetica" w:hAnsi="Helvetica" w:cs="Arial"/>
          <w:sz w:val="22"/>
          <w:szCs w:val="22"/>
        </w:rPr>
        <w:t xml:space="preserve">).  Combined measures of movement and force variability distinguish patients with ET from PD.  </w:t>
      </w:r>
      <w:r w:rsidRPr="00417FB0">
        <w:rPr>
          <w:rFonts w:ascii="Helvetica" w:hAnsi="Helvetica" w:cs="Arial"/>
          <w:sz w:val="22"/>
          <w:szCs w:val="22"/>
          <w:u w:val="single"/>
        </w:rPr>
        <w:t>Clinical Neurophysiology</w:t>
      </w:r>
      <w:r w:rsidR="005D3EF0" w:rsidRPr="00417FB0">
        <w:rPr>
          <w:rFonts w:ascii="Helvetica" w:hAnsi="Helvetica" w:cs="Arial"/>
          <w:sz w:val="22"/>
          <w:szCs w:val="22"/>
        </w:rPr>
        <w:t xml:space="preserve"> 122(11): 2268-2275.</w:t>
      </w:r>
      <w:r w:rsidR="00D81877" w:rsidRPr="00417FB0">
        <w:rPr>
          <w:rFonts w:ascii="Helvetica" w:hAnsi="Helvetica" w:cs="Arial"/>
          <w:sz w:val="22"/>
          <w:szCs w:val="22"/>
        </w:rPr>
        <w:t xml:space="preserve"> </w:t>
      </w:r>
      <w:r w:rsidR="007E4D7A" w:rsidRPr="00417FB0">
        <w:rPr>
          <w:rFonts w:ascii="Helvetica" w:hAnsi="Helvetica" w:cs="Helvetica"/>
          <w:sz w:val="22"/>
          <w:szCs w:val="22"/>
        </w:rPr>
        <w:t>PMCID: PMC3183282</w:t>
      </w:r>
      <w:r w:rsidR="008669F3" w:rsidRPr="00417FB0">
        <w:rPr>
          <w:rStyle w:val="rprtid"/>
          <w:rFonts w:ascii="Helvetica" w:hAnsi="Helvetica" w:cs="Helvetica"/>
          <w:sz w:val="22"/>
          <w:szCs w:val="22"/>
        </w:rPr>
        <w:t>.</w:t>
      </w:r>
      <w:r w:rsidR="00190C34" w:rsidRPr="00417FB0">
        <w:rPr>
          <w:rStyle w:val="rprtid"/>
          <w:rFonts w:ascii="Helvetica" w:hAnsi="Helvetica" w:cs="Helvetica"/>
          <w:sz w:val="22"/>
          <w:szCs w:val="22"/>
        </w:rPr>
        <w:t xml:space="preserve"> </w:t>
      </w:r>
    </w:p>
    <w:p w14:paraId="234D8EAA" w14:textId="77777777" w:rsidR="00485039" w:rsidRPr="00417FB0" w:rsidRDefault="00485039" w:rsidP="00B352A6">
      <w:pPr>
        <w:ind w:left="720" w:hanging="720"/>
        <w:rPr>
          <w:rFonts w:ascii="Helvetica" w:hAnsi="Helvetica" w:cs="Arial"/>
          <w:sz w:val="22"/>
          <w:szCs w:val="22"/>
        </w:rPr>
      </w:pPr>
    </w:p>
    <w:p w14:paraId="7166CD0C" w14:textId="32C3EA82" w:rsidR="00ED2857" w:rsidRPr="00417FB0" w:rsidRDefault="00ED2857" w:rsidP="00B352A6">
      <w:pPr>
        <w:pStyle w:val="ListParagraph"/>
        <w:numPr>
          <w:ilvl w:val="0"/>
          <w:numId w:val="35"/>
        </w:numPr>
        <w:ind w:hanging="720"/>
        <w:rPr>
          <w:rFonts w:ascii="Helvetica" w:hAnsi="Helvetica" w:cs="Arial"/>
          <w:sz w:val="22"/>
          <w:szCs w:val="22"/>
        </w:rPr>
      </w:pPr>
      <w:r w:rsidRPr="00417FB0">
        <w:rPr>
          <w:rFonts w:ascii="Helvetica" w:hAnsi="Helvetica" w:cs="Arial"/>
          <w:sz w:val="22"/>
          <w:szCs w:val="22"/>
        </w:rPr>
        <w:t xml:space="preserve">Heldman, D.A., Jankovic, J., Vaillancourt, D.E., </w:t>
      </w:r>
      <w:proofErr w:type="spellStart"/>
      <w:r w:rsidRPr="00417FB0">
        <w:rPr>
          <w:rFonts w:ascii="Helvetica" w:hAnsi="Helvetica" w:cs="Arial"/>
          <w:sz w:val="22"/>
          <w:szCs w:val="22"/>
        </w:rPr>
        <w:t>Prodoehl</w:t>
      </w:r>
      <w:proofErr w:type="spellEnd"/>
      <w:r w:rsidRPr="00417FB0">
        <w:rPr>
          <w:rFonts w:ascii="Helvetica" w:hAnsi="Helvetica" w:cs="Arial"/>
          <w:sz w:val="22"/>
          <w:szCs w:val="22"/>
        </w:rPr>
        <w:t xml:space="preserve">, J., </w:t>
      </w:r>
      <w:proofErr w:type="spellStart"/>
      <w:r w:rsidRPr="00417FB0">
        <w:rPr>
          <w:rFonts w:ascii="Helvetica" w:hAnsi="Helvetica" w:cs="Arial"/>
          <w:sz w:val="22"/>
          <w:szCs w:val="22"/>
        </w:rPr>
        <w:t>Elble</w:t>
      </w:r>
      <w:proofErr w:type="spellEnd"/>
      <w:r w:rsidRPr="00417FB0">
        <w:rPr>
          <w:rFonts w:ascii="Helvetica" w:hAnsi="Helvetica" w:cs="Arial"/>
          <w:sz w:val="22"/>
          <w:szCs w:val="22"/>
        </w:rPr>
        <w:t xml:space="preserve">, R.J., Giuffrida, J.P.  </w:t>
      </w:r>
      <w:r w:rsidR="0023400D" w:rsidRPr="00417FB0">
        <w:rPr>
          <w:rFonts w:ascii="Helvetica" w:hAnsi="Helvetica" w:cs="Arial"/>
          <w:sz w:val="22"/>
          <w:szCs w:val="22"/>
        </w:rPr>
        <w:t xml:space="preserve">(2011).  </w:t>
      </w:r>
      <w:r w:rsidRPr="00417FB0">
        <w:rPr>
          <w:rFonts w:ascii="Helvetica" w:hAnsi="Helvetica" w:cs="Arial"/>
          <w:sz w:val="22"/>
          <w:szCs w:val="22"/>
        </w:rPr>
        <w:t xml:space="preserve">Essential tremor quantification during activities of daily living.  </w:t>
      </w:r>
      <w:r w:rsidRPr="00417FB0">
        <w:rPr>
          <w:rFonts w:ascii="Helvetica" w:hAnsi="Helvetica" w:cs="Arial"/>
          <w:sz w:val="22"/>
          <w:szCs w:val="22"/>
          <w:u w:val="single"/>
        </w:rPr>
        <w:t>Parkinsonism and Related Disorders</w:t>
      </w:r>
      <w:r w:rsidR="0023400D" w:rsidRPr="00417FB0">
        <w:rPr>
          <w:rFonts w:ascii="Helvetica" w:hAnsi="Helvetica" w:cs="Arial"/>
          <w:sz w:val="22"/>
          <w:szCs w:val="22"/>
        </w:rPr>
        <w:t xml:space="preserve"> 17(7): 537-542.  PMCID: PMC3137659.</w:t>
      </w:r>
      <w:r w:rsidR="00190C34" w:rsidRPr="00417FB0">
        <w:rPr>
          <w:rFonts w:ascii="Helvetica" w:hAnsi="Helvetica" w:cs="Arial"/>
          <w:sz w:val="22"/>
          <w:szCs w:val="22"/>
        </w:rPr>
        <w:t xml:space="preserve"> </w:t>
      </w:r>
    </w:p>
    <w:p w14:paraId="0FD53588" w14:textId="77777777" w:rsidR="00CB309B" w:rsidRPr="00417FB0" w:rsidRDefault="00CB309B" w:rsidP="00B352A6">
      <w:pPr>
        <w:ind w:left="720" w:hanging="720"/>
        <w:rPr>
          <w:rFonts w:ascii="Helvetica" w:hAnsi="Helvetica" w:cs="Arial"/>
          <w:sz w:val="22"/>
          <w:szCs w:val="22"/>
        </w:rPr>
      </w:pPr>
    </w:p>
    <w:p w14:paraId="017352BD" w14:textId="77777777" w:rsidR="00954502" w:rsidRPr="00417FB0" w:rsidRDefault="00954502" w:rsidP="00B352A6">
      <w:pPr>
        <w:pStyle w:val="ListParagraph"/>
        <w:numPr>
          <w:ilvl w:val="0"/>
          <w:numId w:val="35"/>
        </w:numPr>
        <w:ind w:hanging="720"/>
        <w:rPr>
          <w:rFonts w:ascii="Helvetica" w:hAnsi="Helvetica" w:cs="Arial"/>
          <w:sz w:val="22"/>
          <w:szCs w:val="22"/>
          <w:u w:val="single"/>
        </w:rPr>
      </w:pPr>
      <w:proofErr w:type="spellStart"/>
      <w:r w:rsidRPr="00417FB0">
        <w:rPr>
          <w:rFonts w:ascii="Helvetica" w:hAnsi="Helvetica" w:cs="Arial"/>
          <w:sz w:val="22"/>
          <w:szCs w:val="22"/>
        </w:rPr>
        <w:t>Planetta</w:t>
      </w:r>
      <w:proofErr w:type="spellEnd"/>
      <w:r w:rsidRPr="00417FB0">
        <w:rPr>
          <w:rFonts w:ascii="Helvetica" w:hAnsi="Helvetica" w:cs="Arial"/>
          <w:sz w:val="22"/>
          <w:szCs w:val="22"/>
        </w:rPr>
        <w:t xml:space="preserve">, J., </w:t>
      </w:r>
      <w:proofErr w:type="spellStart"/>
      <w:r w:rsidRPr="00417FB0">
        <w:rPr>
          <w:rFonts w:ascii="Helvetica" w:hAnsi="Helvetica" w:cs="Arial"/>
          <w:sz w:val="22"/>
          <w:szCs w:val="22"/>
        </w:rPr>
        <w:t>Prodoehl</w:t>
      </w:r>
      <w:proofErr w:type="spellEnd"/>
      <w:r w:rsidRPr="00417FB0">
        <w:rPr>
          <w:rFonts w:ascii="Helvetica" w:hAnsi="Helvetica" w:cs="Arial"/>
          <w:sz w:val="22"/>
          <w:szCs w:val="22"/>
        </w:rPr>
        <w:t xml:space="preserve">, J., </w:t>
      </w:r>
      <w:proofErr w:type="spellStart"/>
      <w:r w:rsidRPr="00417FB0">
        <w:rPr>
          <w:rFonts w:ascii="Helvetica" w:hAnsi="Helvetica" w:cs="Arial"/>
          <w:sz w:val="22"/>
          <w:szCs w:val="22"/>
        </w:rPr>
        <w:t>Corcos</w:t>
      </w:r>
      <w:proofErr w:type="spellEnd"/>
      <w:r w:rsidRPr="00417FB0">
        <w:rPr>
          <w:rFonts w:ascii="Helvetica" w:hAnsi="Helvetica" w:cs="Arial"/>
          <w:sz w:val="22"/>
          <w:szCs w:val="22"/>
        </w:rPr>
        <w:t>, D.M., Vaillancourt, D.E.  (</w:t>
      </w:r>
      <w:r w:rsidR="002507D2" w:rsidRPr="00417FB0">
        <w:rPr>
          <w:rFonts w:ascii="Helvetica" w:hAnsi="Helvetica" w:cs="Arial"/>
          <w:sz w:val="22"/>
          <w:szCs w:val="22"/>
        </w:rPr>
        <w:t>2011</w:t>
      </w:r>
      <w:r w:rsidRPr="00417FB0">
        <w:rPr>
          <w:rFonts w:ascii="Helvetica" w:hAnsi="Helvetica" w:cs="Arial"/>
          <w:sz w:val="22"/>
          <w:szCs w:val="22"/>
        </w:rPr>
        <w:t xml:space="preserve">).  Use of magnetic resonance imaging to monitor Parkinson’s disease.  </w:t>
      </w:r>
      <w:r w:rsidRPr="00417FB0">
        <w:rPr>
          <w:rFonts w:ascii="Helvetica" w:hAnsi="Helvetica" w:cs="Arial"/>
          <w:sz w:val="22"/>
          <w:szCs w:val="22"/>
          <w:u w:val="single"/>
        </w:rPr>
        <w:t>Neurodegenerative Disease Management</w:t>
      </w:r>
      <w:r w:rsidR="002507D2" w:rsidRPr="00417FB0">
        <w:rPr>
          <w:rFonts w:ascii="Helvetica" w:hAnsi="Helvetica" w:cs="Arial"/>
          <w:sz w:val="22"/>
          <w:szCs w:val="22"/>
        </w:rPr>
        <w:t xml:space="preserve"> 1(1): 67-77.</w:t>
      </w:r>
      <w:r w:rsidR="00190C34" w:rsidRPr="00417FB0">
        <w:rPr>
          <w:rFonts w:ascii="Helvetica" w:hAnsi="Helvetica" w:cs="Arial"/>
          <w:sz w:val="22"/>
          <w:szCs w:val="22"/>
        </w:rPr>
        <w:t xml:space="preserve"> </w:t>
      </w:r>
    </w:p>
    <w:p w14:paraId="4039D635" w14:textId="77777777" w:rsidR="00954502" w:rsidRPr="00417FB0" w:rsidRDefault="00954502" w:rsidP="00B352A6">
      <w:pPr>
        <w:ind w:left="720" w:hanging="720"/>
        <w:rPr>
          <w:rFonts w:ascii="Helvetica" w:hAnsi="Helvetica" w:cs="Arial"/>
          <w:sz w:val="22"/>
          <w:szCs w:val="22"/>
          <w:u w:val="single"/>
        </w:rPr>
      </w:pPr>
    </w:p>
    <w:p w14:paraId="05DB75EB" w14:textId="21084BE7" w:rsidR="00F564C7" w:rsidRPr="00417FB0" w:rsidRDefault="00F564C7" w:rsidP="00B352A6">
      <w:pPr>
        <w:pStyle w:val="ListParagraph"/>
        <w:numPr>
          <w:ilvl w:val="0"/>
          <w:numId w:val="35"/>
        </w:numPr>
        <w:ind w:hanging="720"/>
        <w:rPr>
          <w:rFonts w:ascii="Helvetica" w:hAnsi="Helvetica" w:cs="Arial"/>
          <w:sz w:val="22"/>
          <w:szCs w:val="22"/>
          <w:u w:val="single"/>
        </w:rPr>
      </w:pPr>
      <w:r w:rsidRPr="00417FB0">
        <w:rPr>
          <w:rFonts w:ascii="Helvetica" w:hAnsi="Helvetica" w:cs="Arial"/>
          <w:sz w:val="22"/>
          <w:szCs w:val="22"/>
        </w:rPr>
        <w:t xml:space="preserve">Coombes, S.A., </w:t>
      </w:r>
      <w:proofErr w:type="spellStart"/>
      <w:r w:rsidRPr="00417FB0">
        <w:rPr>
          <w:rFonts w:ascii="Helvetica" w:hAnsi="Helvetica" w:cs="Arial"/>
          <w:sz w:val="22"/>
          <w:szCs w:val="22"/>
        </w:rPr>
        <w:t>Corcos</w:t>
      </w:r>
      <w:proofErr w:type="spellEnd"/>
      <w:r w:rsidRPr="00417FB0">
        <w:rPr>
          <w:rFonts w:ascii="Helvetica" w:hAnsi="Helvetica" w:cs="Arial"/>
          <w:sz w:val="22"/>
          <w:szCs w:val="22"/>
        </w:rPr>
        <w:t>, D.M., Vaillancourt, D.E.  (</w:t>
      </w:r>
      <w:r w:rsidR="009123E2" w:rsidRPr="00417FB0">
        <w:rPr>
          <w:rFonts w:ascii="Helvetica" w:hAnsi="Helvetica" w:cs="Arial"/>
          <w:sz w:val="22"/>
          <w:szCs w:val="22"/>
        </w:rPr>
        <w:t>2011</w:t>
      </w:r>
      <w:r w:rsidRPr="00417FB0">
        <w:rPr>
          <w:rFonts w:ascii="Helvetica" w:hAnsi="Helvetica" w:cs="Arial"/>
          <w:sz w:val="22"/>
          <w:szCs w:val="22"/>
        </w:rPr>
        <w:t xml:space="preserve">).  Spatial and temporal tuning of brain activity and force performance.  </w:t>
      </w:r>
      <w:proofErr w:type="spellStart"/>
      <w:r w:rsidRPr="00417FB0">
        <w:rPr>
          <w:rFonts w:ascii="Helvetica" w:hAnsi="Helvetica" w:cs="Arial"/>
          <w:sz w:val="22"/>
          <w:szCs w:val="22"/>
          <w:u w:val="single"/>
        </w:rPr>
        <w:t>NeuroImage</w:t>
      </w:r>
      <w:proofErr w:type="spellEnd"/>
      <w:r w:rsidR="009123E2" w:rsidRPr="00417FB0">
        <w:rPr>
          <w:rFonts w:ascii="Helvetica" w:hAnsi="Helvetica" w:cs="Arial"/>
          <w:sz w:val="22"/>
          <w:szCs w:val="22"/>
        </w:rPr>
        <w:t xml:space="preserve"> 54(3): 2226-2236.  PMCID: PMC3008211.</w:t>
      </w:r>
      <w:r w:rsidR="00190C34" w:rsidRPr="00417FB0">
        <w:rPr>
          <w:rFonts w:ascii="Helvetica" w:hAnsi="Helvetica" w:cs="Arial"/>
          <w:sz w:val="22"/>
          <w:szCs w:val="22"/>
        </w:rPr>
        <w:t xml:space="preserve"> </w:t>
      </w:r>
    </w:p>
    <w:p w14:paraId="4F475BF6" w14:textId="77777777" w:rsidR="00F41592" w:rsidRPr="00417FB0" w:rsidRDefault="00F41592" w:rsidP="00B352A6">
      <w:pPr>
        <w:pStyle w:val="ListParagraph"/>
        <w:ind w:hanging="720"/>
        <w:rPr>
          <w:rFonts w:ascii="Helvetica" w:hAnsi="Helvetica" w:cs="Arial"/>
          <w:sz w:val="22"/>
          <w:szCs w:val="22"/>
          <w:u w:val="single"/>
        </w:rPr>
      </w:pPr>
    </w:p>
    <w:p w14:paraId="7F9FD0EB" w14:textId="1A2DE099" w:rsidR="00224665" w:rsidRPr="00417FB0" w:rsidRDefault="00224665" w:rsidP="00B352A6">
      <w:pPr>
        <w:pStyle w:val="ListParagraph"/>
        <w:numPr>
          <w:ilvl w:val="0"/>
          <w:numId w:val="35"/>
        </w:numPr>
        <w:ind w:hanging="720"/>
        <w:rPr>
          <w:rFonts w:ascii="Helvetica" w:hAnsi="Helvetica" w:cs="Helvetica"/>
          <w:sz w:val="22"/>
          <w:szCs w:val="22"/>
          <w:u w:val="single"/>
        </w:rPr>
      </w:pPr>
      <w:r w:rsidRPr="00417FB0">
        <w:rPr>
          <w:rFonts w:ascii="Helvetica" w:hAnsi="Helvetica" w:cs="Helvetica"/>
          <w:sz w:val="22"/>
          <w:szCs w:val="22"/>
        </w:rPr>
        <w:t xml:space="preserve">Sturman, M.M., Vaillancourt, D.E., </w:t>
      </w:r>
      <w:proofErr w:type="spellStart"/>
      <w:r w:rsidRPr="00417FB0">
        <w:rPr>
          <w:rFonts w:ascii="Helvetica" w:hAnsi="Helvetica" w:cs="Helvetica"/>
          <w:sz w:val="22"/>
          <w:szCs w:val="22"/>
        </w:rPr>
        <w:t>Verhagen</w:t>
      </w:r>
      <w:proofErr w:type="spellEnd"/>
      <w:r w:rsidRPr="00417FB0">
        <w:rPr>
          <w:rFonts w:ascii="Helvetica" w:hAnsi="Helvetica" w:cs="Helvetica"/>
          <w:sz w:val="22"/>
          <w:szCs w:val="22"/>
        </w:rPr>
        <w:t xml:space="preserve"> </w:t>
      </w:r>
      <w:proofErr w:type="spellStart"/>
      <w:r w:rsidRPr="00417FB0">
        <w:rPr>
          <w:rFonts w:ascii="Helvetica" w:hAnsi="Helvetica" w:cs="Helvetica"/>
          <w:sz w:val="22"/>
          <w:szCs w:val="22"/>
        </w:rPr>
        <w:t>Metman</w:t>
      </w:r>
      <w:proofErr w:type="spellEnd"/>
      <w:r w:rsidRPr="00417FB0">
        <w:rPr>
          <w:rFonts w:ascii="Helvetica" w:hAnsi="Helvetica" w:cs="Helvetica"/>
          <w:sz w:val="22"/>
          <w:szCs w:val="22"/>
        </w:rPr>
        <w:t xml:space="preserve">, L., </w:t>
      </w:r>
      <w:proofErr w:type="spellStart"/>
      <w:r w:rsidRPr="00417FB0">
        <w:rPr>
          <w:rFonts w:ascii="Helvetica" w:hAnsi="Helvetica" w:cs="Helvetica"/>
          <w:sz w:val="22"/>
          <w:szCs w:val="22"/>
        </w:rPr>
        <w:t>Bakay</w:t>
      </w:r>
      <w:proofErr w:type="spellEnd"/>
      <w:r w:rsidRPr="00417FB0">
        <w:rPr>
          <w:rFonts w:ascii="Helvetica" w:hAnsi="Helvetica" w:cs="Helvetica"/>
          <w:sz w:val="22"/>
          <w:szCs w:val="22"/>
        </w:rPr>
        <w:t xml:space="preserve">, R., </w:t>
      </w:r>
      <w:proofErr w:type="spellStart"/>
      <w:r w:rsidRPr="00417FB0">
        <w:rPr>
          <w:rFonts w:ascii="Helvetica" w:hAnsi="Helvetica" w:cs="Helvetica"/>
          <w:sz w:val="22"/>
          <w:szCs w:val="22"/>
        </w:rPr>
        <w:t>Corcos</w:t>
      </w:r>
      <w:proofErr w:type="spellEnd"/>
      <w:r w:rsidRPr="00417FB0">
        <w:rPr>
          <w:rFonts w:ascii="Helvetica" w:hAnsi="Helvetica" w:cs="Helvetica"/>
          <w:sz w:val="22"/>
          <w:szCs w:val="22"/>
        </w:rPr>
        <w:t>, D.M.  (</w:t>
      </w:r>
      <w:r w:rsidR="00267C3E" w:rsidRPr="00417FB0">
        <w:rPr>
          <w:rFonts w:ascii="Helvetica" w:hAnsi="Helvetica" w:cs="Helvetica"/>
          <w:sz w:val="22"/>
          <w:szCs w:val="22"/>
        </w:rPr>
        <w:t>2010</w:t>
      </w:r>
      <w:r w:rsidRPr="00417FB0">
        <w:rPr>
          <w:rFonts w:ascii="Helvetica" w:hAnsi="Helvetica" w:cs="Helvetica"/>
          <w:sz w:val="22"/>
          <w:szCs w:val="22"/>
        </w:rPr>
        <w:t xml:space="preserve">).  Effects of five years of chronic STN stimulation on muscle strength and movement speed.  </w:t>
      </w:r>
      <w:r w:rsidRPr="00417FB0">
        <w:rPr>
          <w:rFonts w:ascii="Helvetica" w:hAnsi="Helvetica" w:cs="Helvetica"/>
          <w:sz w:val="22"/>
          <w:szCs w:val="22"/>
          <w:u w:val="single"/>
        </w:rPr>
        <w:t>Experimental Brain Research</w:t>
      </w:r>
      <w:r w:rsidR="00267C3E" w:rsidRPr="00417FB0">
        <w:rPr>
          <w:rFonts w:ascii="Helvetica" w:hAnsi="Helvetica" w:cs="Helvetica"/>
          <w:sz w:val="22"/>
          <w:szCs w:val="22"/>
        </w:rPr>
        <w:t xml:space="preserve"> 205(4): 435-443.  </w:t>
      </w:r>
      <w:r w:rsidR="00267C3E" w:rsidRPr="00417FB0">
        <w:rPr>
          <w:rStyle w:val="rprtid"/>
          <w:rFonts w:ascii="Helvetica" w:hAnsi="Helvetica" w:cs="Helvetica"/>
          <w:sz w:val="22"/>
          <w:szCs w:val="22"/>
        </w:rPr>
        <w:t>PMI</w:t>
      </w:r>
      <w:r w:rsidR="00EA462C" w:rsidRPr="00417FB0">
        <w:rPr>
          <w:rStyle w:val="rprtid"/>
          <w:rFonts w:ascii="Helvetica" w:hAnsi="Helvetica" w:cs="Helvetica"/>
          <w:sz w:val="22"/>
          <w:szCs w:val="22"/>
        </w:rPr>
        <w:t>D: 20697699.</w:t>
      </w:r>
    </w:p>
    <w:p w14:paraId="311EBE6F" w14:textId="77777777" w:rsidR="00224665" w:rsidRPr="00417FB0" w:rsidRDefault="00224665" w:rsidP="00B352A6">
      <w:pPr>
        <w:ind w:left="720" w:hanging="720"/>
        <w:rPr>
          <w:rFonts w:ascii="Helvetica" w:hAnsi="Helvetica" w:cs="Helvetica"/>
          <w:sz w:val="22"/>
          <w:szCs w:val="22"/>
          <w:u w:val="single"/>
        </w:rPr>
      </w:pPr>
    </w:p>
    <w:p w14:paraId="037C73EE" w14:textId="140EABC3" w:rsidR="00A212DE" w:rsidRPr="00417FB0" w:rsidRDefault="00A212DE" w:rsidP="00B352A6">
      <w:pPr>
        <w:pStyle w:val="ListParagraph"/>
        <w:numPr>
          <w:ilvl w:val="0"/>
          <w:numId w:val="35"/>
        </w:numPr>
        <w:ind w:hanging="720"/>
        <w:rPr>
          <w:rFonts w:ascii="Helvetica" w:hAnsi="Helvetica" w:cs="Helvetica"/>
          <w:sz w:val="22"/>
          <w:szCs w:val="22"/>
          <w:u w:val="single"/>
        </w:rPr>
      </w:pPr>
      <w:proofErr w:type="spellStart"/>
      <w:r w:rsidRPr="00417FB0">
        <w:rPr>
          <w:rFonts w:ascii="Helvetica" w:hAnsi="Helvetica" w:cs="Helvetica"/>
          <w:sz w:val="22"/>
          <w:szCs w:val="22"/>
        </w:rPr>
        <w:t>Prodoehl</w:t>
      </w:r>
      <w:proofErr w:type="spellEnd"/>
      <w:r w:rsidRPr="00417FB0">
        <w:rPr>
          <w:rFonts w:ascii="Helvetica" w:hAnsi="Helvetica" w:cs="Helvetica"/>
          <w:sz w:val="22"/>
          <w:szCs w:val="22"/>
        </w:rPr>
        <w:t xml:space="preserve">, J., </w:t>
      </w:r>
      <w:proofErr w:type="spellStart"/>
      <w:r w:rsidRPr="00417FB0">
        <w:rPr>
          <w:rFonts w:ascii="Helvetica" w:hAnsi="Helvetica" w:cs="Helvetica"/>
          <w:sz w:val="22"/>
          <w:szCs w:val="22"/>
        </w:rPr>
        <w:t>Spraker</w:t>
      </w:r>
      <w:proofErr w:type="spellEnd"/>
      <w:r w:rsidRPr="00417FB0">
        <w:rPr>
          <w:rFonts w:ascii="Helvetica" w:hAnsi="Helvetica" w:cs="Helvetica"/>
          <w:sz w:val="22"/>
          <w:szCs w:val="22"/>
        </w:rPr>
        <w:t xml:space="preserve">, M.B., </w:t>
      </w:r>
      <w:proofErr w:type="spellStart"/>
      <w:r w:rsidRPr="00417FB0">
        <w:rPr>
          <w:rFonts w:ascii="Helvetica" w:hAnsi="Helvetica" w:cs="Helvetica"/>
          <w:sz w:val="22"/>
          <w:szCs w:val="22"/>
        </w:rPr>
        <w:t>Corcos</w:t>
      </w:r>
      <w:proofErr w:type="spellEnd"/>
      <w:r w:rsidRPr="00417FB0">
        <w:rPr>
          <w:rFonts w:ascii="Helvetica" w:hAnsi="Helvetica" w:cs="Helvetica"/>
          <w:sz w:val="22"/>
          <w:szCs w:val="22"/>
        </w:rPr>
        <w:t xml:space="preserve">, D.M., </w:t>
      </w:r>
      <w:proofErr w:type="spellStart"/>
      <w:r w:rsidRPr="00417FB0">
        <w:rPr>
          <w:rFonts w:ascii="Helvetica" w:hAnsi="Helvetica" w:cs="Helvetica"/>
          <w:sz w:val="22"/>
          <w:szCs w:val="22"/>
        </w:rPr>
        <w:t>Comella</w:t>
      </w:r>
      <w:proofErr w:type="spellEnd"/>
      <w:r w:rsidRPr="00417FB0">
        <w:rPr>
          <w:rFonts w:ascii="Helvetica" w:hAnsi="Helvetica" w:cs="Helvetica"/>
          <w:sz w:val="22"/>
          <w:szCs w:val="22"/>
        </w:rPr>
        <w:t>, C.L., Vaillancourt, D.E.  (</w:t>
      </w:r>
      <w:r w:rsidR="00624F1B" w:rsidRPr="00417FB0">
        <w:rPr>
          <w:rFonts w:ascii="Helvetica" w:hAnsi="Helvetica" w:cs="Helvetica"/>
          <w:sz w:val="22"/>
          <w:szCs w:val="22"/>
        </w:rPr>
        <w:t>2010</w:t>
      </w:r>
      <w:r w:rsidRPr="00417FB0">
        <w:rPr>
          <w:rFonts w:ascii="Helvetica" w:hAnsi="Helvetica" w:cs="Helvetica"/>
          <w:sz w:val="22"/>
          <w:szCs w:val="22"/>
        </w:rPr>
        <w:t xml:space="preserve">) Blood oxygenation level dependent activation in basal ganglia nuclei relates to specific symptoms in de novo Parkinson’s disease.  </w:t>
      </w:r>
      <w:r w:rsidRPr="00417FB0">
        <w:rPr>
          <w:rFonts w:ascii="Helvetica" w:hAnsi="Helvetica" w:cs="Helvetica"/>
          <w:sz w:val="22"/>
          <w:szCs w:val="22"/>
          <w:u w:val="single"/>
        </w:rPr>
        <w:t>Movement Disorders</w:t>
      </w:r>
      <w:r w:rsidR="00624F1B" w:rsidRPr="00417FB0">
        <w:rPr>
          <w:rFonts w:ascii="Helvetica" w:hAnsi="Helvetica" w:cs="Helvetica"/>
          <w:sz w:val="22"/>
          <w:szCs w:val="22"/>
        </w:rPr>
        <w:t xml:space="preserve"> 25(13): 2035-2043.  </w:t>
      </w:r>
      <w:r w:rsidR="00F148F8" w:rsidRPr="00417FB0">
        <w:rPr>
          <w:rFonts w:ascii="Helvetica" w:hAnsi="Helvetica" w:cs="Arial"/>
          <w:sz w:val="22"/>
          <w:szCs w:val="22"/>
        </w:rPr>
        <w:t>PMCID: PMC2952037</w:t>
      </w:r>
      <w:r w:rsidR="00624F1B" w:rsidRPr="00417FB0">
        <w:rPr>
          <w:rFonts w:ascii="Helvetica" w:hAnsi="Helvetica" w:cs="Helvetica"/>
          <w:sz w:val="22"/>
          <w:szCs w:val="22"/>
        </w:rPr>
        <w:t>.</w:t>
      </w:r>
    </w:p>
    <w:p w14:paraId="58782F80" w14:textId="77777777" w:rsidR="00A212DE" w:rsidRPr="00417FB0" w:rsidRDefault="00A212DE" w:rsidP="00B352A6">
      <w:pPr>
        <w:ind w:left="720" w:hanging="720"/>
        <w:rPr>
          <w:rFonts w:ascii="Helvetica" w:hAnsi="Helvetica" w:cs="Arial"/>
          <w:sz w:val="22"/>
          <w:szCs w:val="22"/>
          <w:u w:val="single"/>
        </w:rPr>
      </w:pPr>
    </w:p>
    <w:p w14:paraId="15C32AA1" w14:textId="11E01AAE" w:rsidR="003C79DD" w:rsidRPr="00417FB0" w:rsidRDefault="003C79DD" w:rsidP="00B352A6">
      <w:pPr>
        <w:pStyle w:val="ListParagraph"/>
        <w:numPr>
          <w:ilvl w:val="0"/>
          <w:numId w:val="35"/>
        </w:numPr>
        <w:ind w:hanging="720"/>
        <w:rPr>
          <w:rFonts w:ascii="Helvetica" w:hAnsi="Helvetica" w:cs="Arial"/>
          <w:sz w:val="22"/>
          <w:szCs w:val="22"/>
          <w:u w:val="single"/>
        </w:rPr>
      </w:pPr>
      <w:proofErr w:type="spellStart"/>
      <w:r w:rsidRPr="00417FB0">
        <w:rPr>
          <w:rFonts w:ascii="Helvetica" w:hAnsi="Helvetica" w:cs="Arial"/>
          <w:sz w:val="22"/>
          <w:szCs w:val="22"/>
          <w:lang w:val="fr-FR"/>
        </w:rPr>
        <w:t>Coombes</w:t>
      </w:r>
      <w:proofErr w:type="spellEnd"/>
      <w:r w:rsidRPr="00417FB0">
        <w:rPr>
          <w:rFonts w:ascii="Helvetica" w:hAnsi="Helvetica" w:cs="Arial"/>
          <w:sz w:val="22"/>
          <w:szCs w:val="22"/>
          <w:lang w:val="fr-FR"/>
        </w:rPr>
        <w:t xml:space="preserve">, S.A., Corcos, D.M., </w:t>
      </w:r>
      <w:proofErr w:type="spellStart"/>
      <w:r w:rsidRPr="00417FB0">
        <w:rPr>
          <w:rFonts w:ascii="Helvetica" w:hAnsi="Helvetica" w:cs="Arial"/>
          <w:sz w:val="22"/>
          <w:szCs w:val="22"/>
          <w:lang w:val="fr-FR"/>
        </w:rPr>
        <w:t>Sprute</w:t>
      </w:r>
      <w:proofErr w:type="spellEnd"/>
      <w:r w:rsidRPr="00417FB0">
        <w:rPr>
          <w:rFonts w:ascii="Helvetica" w:hAnsi="Helvetica" w:cs="Arial"/>
          <w:sz w:val="22"/>
          <w:szCs w:val="22"/>
          <w:lang w:val="fr-FR"/>
        </w:rPr>
        <w:t>, L., Vaillancourt, D.E.  (</w:t>
      </w:r>
      <w:r w:rsidR="00144499" w:rsidRPr="00417FB0">
        <w:rPr>
          <w:rFonts w:ascii="Helvetica" w:hAnsi="Helvetica" w:cs="Arial"/>
          <w:sz w:val="22"/>
          <w:szCs w:val="22"/>
          <w:lang w:val="fr-FR"/>
        </w:rPr>
        <w:t>2010</w:t>
      </w:r>
      <w:r w:rsidRPr="00417FB0">
        <w:rPr>
          <w:rFonts w:ascii="Helvetica" w:hAnsi="Helvetica" w:cs="Arial"/>
          <w:sz w:val="22"/>
          <w:szCs w:val="22"/>
          <w:lang w:val="fr-FR"/>
        </w:rPr>
        <w:t xml:space="preserve">).  </w:t>
      </w:r>
      <w:proofErr w:type="spellStart"/>
      <w:r w:rsidRPr="00417FB0">
        <w:rPr>
          <w:rFonts w:ascii="Helvetica" w:hAnsi="Helvetica" w:cs="Arial"/>
          <w:sz w:val="22"/>
          <w:szCs w:val="22"/>
          <w:lang w:val="fr-FR"/>
        </w:rPr>
        <w:t>Selective</w:t>
      </w:r>
      <w:proofErr w:type="spellEnd"/>
      <w:r w:rsidRPr="00417FB0">
        <w:rPr>
          <w:rFonts w:ascii="Helvetica" w:hAnsi="Helvetica" w:cs="Arial"/>
          <w:sz w:val="22"/>
          <w:szCs w:val="22"/>
          <w:lang w:val="fr-FR"/>
        </w:rPr>
        <w:t xml:space="preserve"> </w:t>
      </w:r>
      <w:proofErr w:type="spellStart"/>
      <w:r w:rsidRPr="00417FB0">
        <w:rPr>
          <w:rFonts w:ascii="Helvetica" w:hAnsi="Helvetica" w:cs="Arial"/>
          <w:sz w:val="22"/>
          <w:szCs w:val="22"/>
          <w:lang w:val="fr-FR"/>
        </w:rPr>
        <w:t>regions</w:t>
      </w:r>
      <w:proofErr w:type="spellEnd"/>
      <w:r w:rsidRPr="00417FB0">
        <w:rPr>
          <w:rFonts w:ascii="Helvetica" w:hAnsi="Helvetica" w:cs="Arial"/>
          <w:sz w:val="22"/>
          <w:szCs w:val="22"/>
          <w:lang w:val="fr-FR"/>
        </w:rPr>
        <w:t xml:space="preserve"> of the </w:t>
      </w:r>
      <w:proofErr w:type="spellStart"/>
      <w:r w:rsidRPr="00417FB0">
        <w:rPr>
          <w:rFonts w:ascii="Helvetica" w:hAnsi="Helvetica" w:cs="Arial"/>
          <w:sz w:val="22"/>
          <w:szCs w:val="22"/>
          <w:lang w:val="fr-FR"/>
        </w:rPr>
        <w:t>visuomotor</w:t>
      </w:r>
      <w:proofErr w:type="spellEnd"/>
      <w:r w:rsidRPr="00417FB0">
        <w:rPr>
          <w:rFonts w:ascii="Helvetica" w:hAnsi="Helvetica" w:cs="Arial"/>
          <w:sz w:val="22"/>
          <w:szCs w:val="22"/>
          <w:lang w:val="fr-FR"/>
        </w:rPr>
        <w:t xml:space="preserve"> system change </w:t>
      </w:r>
      <w:proofErr w:type="spellStart"/>
      <w:r w:rsidRPr="00417FB0">
        <w:rPr>
          <w:rFonts w:ascii="Helvetica" w:hAnsi="Helvetica" w:cs="Arial"/>
          <w:sz w:val="22"/>
          <w:szCs w:val="22"/>
          <w:lang w:val="fr-FR"/>
        </w:rPr>
        <w:t>with</w:t>
      </w:r>
      <w:proofErr w:type="spellEnd"/>
      <w:r w:rsidRPr="00417FB0">
        <w:rPr>
          <w:rFonts w:ascii="Helvetica" w:hAnsi="Helvetica" w:cs="Arial"/>
          <w:sz w:val="22"/>
          <w:szCs w:val="22"/>
          <w:lang w:val="fr-FR"/>
        </w:rPr>
        <w:t xml:space="preserve"> force </w:t>
      </w:r>
      <w:proofErr w:type="spellStart"/>
      <w:r w:rsidRPr="00417FB0">
        <w:rPr>
          <w:rFonts w:ascii="Helvetica" w:hAnsi="Helvetica" w:cs="Arial"/>
          <w:sz w:val="22"/>
          <w:szCs w:val="22"/>
          <w:lang w:val="fr-FR"/>
        </w:rPr>
        <w:t>error</w:t>
      </w:r>
      <w:proofErr w:type="spellEnd"/>
      <w:r w:rsidRPr="00417FB0">
        <w:rPr>
          <w:rFonts w:ascii="Helvetica" w:hAnsi="Helvetica" w:cs="Arial"/>
          <w:sz w:val="22"/>
          <w:szCs w:val="22"/>
          <w:lang w:val="fr-FR"/>
        </w:rPr>
        <w:t xml:space="preserve">.  </w:t>
      </w:r>
      <w:r w:rsidRPr="00417FB0">
        <w:rPr>
          <w:rFonts w:ascii="Helvetica" w:hAnsi="Helvetica" w:cs="Arial"/>
          <w:sz w:val="22"/>
          <w:szCs w:val="22"/>
          <w:u w:val="single"/>
          <w:lang w:val="fr-FR"/>
        </w:rPr>
        <w:t xml:space="preserve">Journal of </w:t>
      </w:r>
      <w:proofErr w:type="spellStart"/>
      <w:r w:rsidRPr="00417FB0">
        <w:rPr>
          <w:rFonts w:ascii="Helvetica" w:hAnsi="Helvetica" w:cs="Arial"/>
          <w:sz w:val="22"/>
          <w:szCs w:val="22"/>
          <w:u w:val="single"/>
          <w:lang w:val="fr-FR"/>
        </w:rPr>
        <w:t>Neurophysiology</w:t>
      </w:r>
      <w:proofErr w:type="spellEnd"/>
      <w:r w:rsidR="00144499" w:rsidRPr="00417FB0">
        <w:rPr>
          <w:rFonts w:ascii="Helvetica" w:hAnsi="Helvetica" w:cs="Arial"/>
          <w:sz w:val="22"/>
          <w:szCs w:val="22"/>
        </w:rPr>
        <w:t xml:space="preserve"> 103(4</w:t>
      </w:r>
      <w:proofErr w:type="gramStart"/>
      <w:r w:rsidR="00144499" w:rsidRPr="00417FB0">
        <w:rPr>
          <w:rFonts w:ascii="Helvetica" w:hAnsi="Helvetica" w:cs="Arial"/>
          <w:sz w:val="22"/>
          <w:szCs w:val="22"/>
        </w:rPr>
        <w:t>):</w:t>
      </w:r>
      <w:proofErr w:type="gramEnd"/>
      <w:r w:rsidR="00144499" w:rsidRPr="00417FB0">
        <w:rPr>
          <w:rFonts w:ascii="Helvetica" w:hAnsi="Helvetica" w:cs="Arial"/>
          <w:sz w:val="22"/>
          <w:szCs w:val="22"/>
        </w:rPr>
        <w:t xml:space="preserve"> 2114-</w:t>
      </w:r>
      <w:r w:rsidR="00144499" w:rsidRPr="00417FB0">
        <w:rPr>
          <w:rFonts w:ascii="Helvetica" w:hAnsi="Helvetica" w:cs="Helvetica"/>
          <w:sz w:val="22"/>
          <w:szCs w:val="22"/>
        </w:rPr>
        <w:t xml:space="preserve">2123.  </w:t>
      </w:r>
      <w:r w:rsidR="00D30FA4" w:rsidRPr="00417FB0">
        <w:rPr>
          <w:rFonts w:ascii="Helvetica" w:hAnsi="Helvetica" w:cs="Arial"/>
          <w:sz w:val="22"/>
          <w:szCs w:val="22"/>
        </w:rPr>
        <w:t>PMCID: PMC2853269</w:t>
      </w:r>
      <w:r w:rsidR="00144499" w:rsidRPr="00417FB0">
        <w:rPr>
          <w:rStyle w:val="rprtid"/>
          <w:rFonts w:ascii="Helvetica" w:hAnsi="Helvetica" w:cs="Helvetica"/>
          <w:sz w:val="22"/>
          <w:szCs w:val="22"/>
        </w:rPr>
        <w:t>.</w:t>
      </w:r>
      <w:r w:rsidR="00190C34" w:rsidRPr="00417FB0">
        <w:rPr>
          <w:rStyle w:val="rprtid"/>
          <w:rFonts w:ascii="Helvetica" w:hAnsi="Helvetica" w:cs="Helvetica"/>
          <w:sz w:val="22"/>
          <w:szCs w:val="22"/>
        </w:rPr>
        <w:t xml:space="preserve"> </w:t>
      </w:r>
    </w:p>
    <w:p w14:paraId="7B470FE4" w14:textId="77777777" w:rsidR="003C79DD" w:rsidRPr="00417FB0" w:rsidRDefault="003C79DD" w:rsidP="00B352A6">
      <w:pPr>
        <w:pStyle w:val="BodyText"/>
        <w:ind w:left="720" w:hanging="720"/>
        <w:rPr>
          <w:rFonts w:ascii="Helvetica" w:hAnsi="Helvetica" w:cs="Arial"/>
          <w:sz w:val="22"/>
          <w:szCs w:val="22"/>
        </w:rPr>
      </w:pPr>
    </w:p>
    <w:p w14:paraId="7039A0E0" w14:textId="1BEA080F" w:rsidR="003C79DD" w:rsidRPr="00417FB0" w:rsidRDefault="003C79DD" w:rsidP="00B352A6">
      <w:pPr>
        <w:pStyle w:val="ListParagraph"/>
        <w:numPr>
          <w:ilvl w:val="0"/>
          <w:numId w:val="35"/>
        </w:numPr>
        <w:ind w:hanging="720"/>
        <w:rPr>
          <w:rFonts w:ascii="Helvetica" w:hAnsi="Helvetica" w:cs="Arial"/>
          <w:sz w:val="22"/>
          <w:szCs w:val="22"/>
          <w:u w:val="single"/>
        </w:rPr>
      </w:pPr>
      <w:proofErr w:type="spellStart"/>
      <w:r w:rsidRPr="00417FB0">
        <w:rPr>
          <w:rFonts w:ascii="Helvetica" w:hAnsi="Helvetica" w:cs="Arial"/>
          <w:sz w:val="22"/>
          <w:szCs w:val="22"/>
        </w:rPr>
        <w:t>Spraker</w:t>
      </w:r>
      <w:proofErr w:type="spellEnd"/>
      <w:r w:rsidRPr="00417FB0">
        <w:rPr>
          <w:rFonts w:ascii="Helvetica" w:hAnsi="Helvetica" w:cs="Arial"/>
          <w:sz w:val="22"/>
          <w:szCs w:val="22"/>
        </w:rPr>
        <w:t xml:space="preserve">, M.B. </w:t>
      </w:r>
      <w:proofErr w:type="spellStart"/>
      <w:r w:rsidRPr="00417FB0">
        <w:rPr>
          <w:rFonts w:ascii="Helvetica" w:hAnsi="Helvetica" w:cs="Arial"/>
          <w:sz w:val="22"/>
          <w:szCs w:val="22"/>
        </w:rPr>
        <w:t>Prodoehl</w:t>
      </w:r>
      <w:proofErr w:type="spellEnd"/>
      <w:r w:rsidRPr="00417FB0">
        <w:rPr>
          <w:rFonts w:ascii="Helvetica" w:hAnsi="Helvetica" w:cs="Arial"/>
          <w:sz w:val="22"/>
          <w:szCs w:val="22"/>
        </w:rPr>
        <w:t xml:space="preserve">, J., </w:t>
      </w:r>
      <w:proofErr w:type="spellStart"/>
      <w:r w:rsidRPr="00417FB0">
        <w:rPr>
          <w:rFonts w:ascii="Helvetica" w:hAnsi="Helvetica" w:cs="Arial"/>
          <w:sz w:val="22"/>
          <w:szCs w:val="22"/>
        </w:rPr>
        <w:t>Corcos</w:t>
      </w:r>
      <w:proofErr w:type="spellEnd"/>
      <w:r w:rsidRPr="00417FB0">
        <w:rPr>
          <w:rFonts w:ascii="Helvetica" w:hAnsi="Helvetica" w:cs="Arial"/>
          <w:sz w:val="22"/>
          <w:szCs w:val="22"/>
        </w:rPr>
        <w:t xml:space="preserve">, D.M., </w:t>
      </w:r>
      <w:proofErr w:type="spellStart"/>
      <w:r w:rsidRPr="00417FB0">
        <w:rPr>
          <w:rFonts w:ascii="Helvetica" w:hAnsi="Helvetica" w:cs="Arial"/>
          <w:sz w:val="22"/>
          <w:szCs w:val="22"/>
        </w:rPr>
        <w:t>Comella</w:t>
      </w:r>
      <w:proofErr w:type="spellEnd"/>
      <w:r w:rsidRPr="00417FB0">
        <w:rPr>
          <w:rFonts w:ascii="Helvetica" w:hAnsi="Helvetica" w:cs="Arial"/>
          <w:sz w:val="22"/>
          <w:szCs w:val="22"/>
        </w:rPr>
        <w:t xml:space="preserve">, C.L., Vaillancourt, D.E.  </w:t>
      </w:r>
      <w:r w:rsidRPr="00417FB0">
        <w:rPr>
          <w:rFonts w:ascii="Helvetica" w:hAnsi="Helvetica" w:cs="Arial"/>
          <w:sz w:val="22"/>
          <w:szCs w:val="22"/>
          <w:lang w:val="fr-FR"/>
        </w:rPr>
        <w:t>(</w:t>
      </w:r>
      <w:r w:rsidR="00624F1B" w:rsidRPr="00417FB0">
        <w:rPr>
          <w:rFonts w:ascii="Helvetica" w:hAnsi="Helvetica" w:cs="Arial"/>
          <w:sz w:val="22"/>
          <w:szCs w:val="22"/>
          <w:lang w:val="fr-FR"/>
        </w:rPr>
        <w:t>2010</w:t>
      </w:r>
      <w:r w:rsidRPr="00417FB0">
        <w:rPr>
          <w:rFonts w:ascii="Helvetica" w:hAnsi="Helvetica" w:cs="Arial"/>
          <w:sz w:val="22"/>
          <w:szCs w:val="22"/>
          <w:lang w:val="fr-FR"/>
        </w:rPr>
        <w:t xml:space="preserve">).  </w:t>
      </w:r>
      <w:r w:rsidRPr="00417FB0">
        <w:rPr>
          <w:rFonts w:ascii="Helvetica" w:hAnsi="Helvetica" w:cs="Arial"/>
          <w:sz w:val="22"/>
          <w:szCs w:val="22"/>
        </w:rPr>
        <w:t xml:space="preserve">Basal ganglia hypoactivity during grip force in drug naïve Parkinson’s disease.  </w:t>
      </w:r>
      <w:r w:rsidR="00624F1B" w:rsidRPr="00417FB0">
        <w:rPr>
          <w:rFonts w:ascii="Helvetica" w:hAnsi="Helvetica" w:cs="Arial"/>
          <w:sz w:val="22"/>
          <w:szCs w:val="22"/>
          <w:u w:val="single"/>
        </w:rPr>
        <w:t>Human Brain Mapping</w:t>
      </w:r>
      <w:r w:rsidR="00624F1B" w:rsidRPr="00417FB0">
        <w:rPr>
          <w:rFonts w:ascii="Helvetica" w:hAnsi="Helvetica" w:cs="Arial"/>
          <w:sz w:val="22"/>
          <w:szCs w:val="22"/>
        </w:rPr>
        <w:t xml:space="preserve"> 31(12</w:t>
      </w:r>
      <w:r w:rsidR="00FC52B3" w:rsidRPr="00417FB0">
        <w:rPr>
          <w:rFonts w:ascii="Helvetica" w:hAnsi="Helvetica" w:cs="Arial"/>
          <w:sz w:val="22"/>
          <w:szCs w:val="22"/>
        </w:rPr>
        <w:t>)</w:t>
      </w:r>
      <w:r w:rsidR="00624F1B" w:rsidRPr="00417FB0">
        <w:rPr>
          <w:rFonts w:ascii="Helvetica" w:hAnsi="Helvetica" w:cs="Arial"/>
          <w:sz w:val="22"/>
          <w:szCs w:val="22"/>
        </w:rPr>
        <w:t>:1928-1941.  PMID: 20225221</w:t>
      </w:r>
      <w:r w:rsidR="000F541D" w:rsidRPr="00417FB0">
        <w:rPr>
          <w:rFonts w:ascii="Helvetica" w:hAnsi="Helvetica" w:cs="Arial"/>
          <w:sz w:val="22"/>
          <w:szCs w:val="22"/>
        </w:rPr>
        <w:t>.</w:t>
      </w:r>
    </w:p>
    <w:bookmarkEnd w:id="1"/>
    <w:bookmarkEnd w:id="2"/>
    <w:p w14:paraId="6DDDA5BC" w14:textId="77777777" w:rsidR="003C79DD" w:rsidRPr="00417FB0" w:rsidRDefault="003C79DD" w:rsidP="00B352A6">
      <w:pPr>
        <w:pStyle w:val="BodyText"/>
        <w:ind w:left="720" w:hanging="720"/>
        <w:rPr>
          <w:rFonts w:ascii="Helvetica" w:hAnsi="Helvetica" w:cs="Arial"/>
          <w:sz w:val="22"/>
          <w:szCs w:val="22"/>
        </w:rPr>
      </w:pPr>
    </w:p>
    <w:p w14:paraId="6B2C20F2" w14:textId="7C43F5BF" w:rsidR="003C79DD" w:rsidRPr="00417FB0" w:rsidRDefault="003C79DD" w:rsidP="00B352A6">
      <w:pPr>
        <w:pStyle w:val="BodyText"/>
        <w:numPr>
          <w:ilvl w:val="0"/>
          <w:numId w:val="35"/>
        </w:numPr>
        <w:ind w:hanging="720"/>
        <w:rPr>
          <w:rFonts w:ascii="Helvetica" w:hAnsi="Helvetica" w:cs="Arial"/>
          <w:sz w:val="22"/>
          <w:szCs w:val="22"/>
        </w:rPr>
      </w:pPr>
      <w:proofErr w:type="spellStart"/>
      <w:r w:rsidRPr="00417FB0">
        <w:rPr>
          <w:rFonts w:ascii="Helvetica" w:hAnsi="Helvetica" w:cs="Arial"/>
          <w:sz w:val="22"/>
          <w:szCs w:val="22"/>
          <w:lang w:val="fr-FR"/>
        </w:rPr>
        <w:t>Wasson</w:t>
      </w:r>
      <w:proofErr w:type="spellEnd"/>
      <w:r w:rsidRPr="00417FB0">
        <w:rPr>
          <w:rFonts w:ascii="Helvetica" w:hAnsi="Helvetica" w:cs="Arial"/>
          <w:sz w:val="22"/>
          <w:szCs w:val="22"/>
          <w:lang w:val="fr-FR"/>
        </w:rPr>
        <w:t xml:space="preserve">, P., </w:t>
      </w:r>
      <w:proofErr w:type="spellStart"/>
      <w:r w:rsidRPr="00417FB0">
        <w:rPr>
          <w:rFonts w:ascii="Helvetica" w:hAnsi="Helvetica" w:cs="Arial"/>
          <w:sz w:val="22"/>
          <w:szCs w:val="22"/>
          <w:lang w:val="fr-FR"/>
        </w:rPr>
        <w:t>Prodoehl</w:t>
      </w:r>
      <w:proofErr w:type="spellEnd"/>
      <w:r w:rsidRPr="00417FB0">
        <w:rPr>
          <w:rFonts w:ascii="Helvetica" w:hAnsi="Helvetica" w:cs="Arial"/>
          <w:sz w:val="22"/>
          <w:szCs w:val="22"/>
          <w:lang w:val="fr-FR"/>
        </w:rPr>
        <w:t xml:space="preserve">, J., </w:t>
      </w:r>
      <w:proofErr w:type="spellStart"/>
      <w:r w:rsidRPr="00417FB0">
        <w:rPr>
          <w:rFonts w:ascii="Helvetica" w:hAnsi="Helvetica" w:cs="Arial"/>
          <w:sz w:val="22"/>
          <w:szCs w:val="22"/>
          <w:lang w:val="fr-FR"/>
        </w:rPr>
        <w:t>Coombes</w:t>
      </w:r>
      <w:proofErr w:type="spellEnd"/>
      <w:r w:rsidRPr="00417FB0">
        <w:rPr>
          <w:rFonts w:ascii="Helvetica" w:hAnsi="Helvetica" w:cs="Arial"/>
          <w:sz w:val="22"/>
          <w:szCs w:val="22"/>
          <w:lang w:val="fr-FR"/>
        </w:rPr>
        <w:t xml:space="preserve">, S.A., Corcos, D.M., Vaillancourt, D.E.  (2010).  </w:t>
      </w:r>
      <w:r w:rsidRPr="00417FB0">
        <w:rPr>
          <w:rFonts w:ascii="Helvetica" w:hAnsi="Helvetica" w:cs="Arial"/>
          <w:sz w:val="22"/>
          <w:szCs w:val="22"/>
        </w:rPr>
        <w:t xml:space="preserve">Predicting grip force amplitude involves circuits in the anterior basal ganglia.  </w:t>
      </w:r>
      <w:proofErr w:type="spellStart"/>
      <w:r w:rsidRPr="00417FB0">
        <w:rPr>
          <w:rFonts w:ascii="Helvetica" w:hAnsi="Helvetica" w:cs="Arial"/>
          <w:sz w:val="22"/>
          <w:szCs w:val="22"/>
          <w:u w:val="single"/>
        </w:rPr>
        <w:t>NeuroImage</w:t>
      </w:r>
      <w:proofErr w:type="spellEnd"/>
      <w:r w:rsidRPr="00417FB0">
        <w:rPr>
          <w:rFonts w:ascii="Helvetica" w:hAnsi="Helvetica" w:cs="Arial"/>
          <w:sz w:val="22"/>
          <w:szCs w:val="22"/>
        </w:rPr>
        <w:t xml:space="preserve"> 49(4): 3230-3238.</w:t>
      </w:r>
      <w:r w:rsidR="00942AD0" w:rsidRPr="00417FB0">
        <w:rPr>
          <w:rFonts w:ascii="Helvetica" w:hAnsi="Helvetica" w:cs="Arial"/>
          <w:sz w:val="22"/>
          <w:szCs w:val="22"/>
        </w:rPr>
        <w:t xml:space="preserve">  </w:t>
      </w:r>
      <w:r w:rsidR="00942AD0" w:rsidRPr="00417FB0">
        <w:rPr>
          <w:rFonts w:ascii="Helvetica" w:hAnsi="Helvetica" w:cs="Arial"/>
          <w:sz w:val="22"/>
          <w:szCs w:val="22"/>
          <w:lang w:bidi="en-US"/>
        </w:rPr>
        <w:t xml:space="preserve">PMCID: </w:t>
      </w:r>
      <w:r w:rsidR="00834FE6" w:rsidRPr="00417FB0">
        <w:rPr>
          <w:rFonts w:ascii="Helvetica" w:hAnsi="Helvetica" w:cs="Arial"/>
          <w:sz w:val="22"/>
          <w:szCs w:val="22"/>
          <w:lang w:bidi="en-US"/>
        </w:rPr>
        <w:t>PMC</w:t>
      </w:r>
      <w:r w:rsidR="00942AD0" w:rsidRPr="00417FB0">
        <w:rPr>
          <w:rFonts w:ascii="Helvetica" w:hAnsi="Helvetica" w:cs="Arial"/>
          <w:sz w:val="22"/>
          <w:szCs w:val="22"/>
          <w:lang w:bidi="en-US"/>
        </w:rPr>
        <w:t>2818558.</w:t>
      </w:r>
      <w:r w:rsidR="00190C34" w:rsidRPr="00417FB0">
        <w:rPr>
          <w:rFonts w:ascii="Helvetica" w:hAnsi="Helvetica" w:cs="Arial"/>
          <w:sz w:val="22"/>
          <w:szCs w:val="22"/>
          <w:lang w:bidi="en-US"/>
        </w:rPr>
        <w:t xml:space="preserve"> </w:t>
      </w:r>
    </w:p>
    <w:p w14:paraId="16F8C34D" w14:textId="77777777" w:rsidR="003C79DD" w:rsidRPr="00417FB0" w:rsidRDefault="003C79DD" w:rsidP="00B352A6">
      <w:pPr>
        <w:pStyle w:val="BodyText"/>
        <w:ind w:left="720" w:hanging="720"/>
        <w:rPr>
          <w:rFonts w:ascii="Helvetica" w:hAnsi="Helvetica" w:cs="Arial"/>
          <w:sz w:val="22"/>
          <w:szCs w:val="22"/>
        </w:rPr>
      </w:pPr>
    </w:p>
    <w:p w14:paraId="60691D4A" w14:textId="2E077ED1" w:rsidR="003C79DD" w:rsidRPr="00417FB0" w:rsidRDefault="003C79DD" w:rsidP="00B352A6">
      <w:pPr>
        <w:pStyle w:val="BodyText"/>
        <w:numPr>
          <w:ilvl w:val="0"/>
          <w:numId w:val="35"/>
        </w:numPr>
        <w:ind w:hanging="720"/>
        <w:rPr>
          <w:rFonts w:ascii="Helvetica" w:hAnsi="Helvetica" w:cs="Arial"/>
          <w:sz w:val="22"/>
          <w:szCs w:val="22"/>
        </w:rPr>
      </w:pPr>
      <w:r w:rsidRPr="00417FB0">
        <w:rPr>
          <w:rFonts w:ascii="Helvetica" w:hAnsi="Helvetica"/>
          <w:sz w:val="22"/>
          <w:szCs w:val="28"/>
        </w:rPr>
        <w:t xml:space="preserve">Baweja, H.S., Kennedy, D.M., Vu, J., Vaillancourt, D.E., Christou, E.A.  </w:t>
      </w:r>
      <w:r w:rsidRPr="00417FB0">
        <w:rPr>
          <w:rFonts w:ascii="Helvetica" w:hAnsi="Helvetica" w:cs="Arial"/>
          <w:sz w:val="22"/>
          <w:szCs w:val="22"/>
          <w:lang w:val="fr-FR"/>
        </w:rPr>
        <w:t xml:space="preserve">(2010).  </w:t>
      </w:r>
      <w:r w:rsidRPr="00417FB0">
        <w:rPr>
          <w:rFonts w:ascii="Helvetica" w:hAnsi="Helvetica"/>
          <w:sz w:val="22"/>
          <w:szCs w:val="28"/>
        </w:rPr>
        <w:t xml:space="preserve">Greater amount of visual feedback decreases force variability by reducing force oscillations from 0-1 and 3-7 Hz.  </w:t>
      </w:r>
      <w:r w:rsidRPr="00417FB0">
        <w:rPr>
          <w:rFonts w:ascii="Helvetica" w:hAnsi="Helvetica"/>
          <w:sz w:val="22"/>
          <w:szCs w:val="28"/>
          <w:u w:val="single"/>
        </w:rPr>
        <w:t>European Journal of Applied Physiology</w:t>
      </w:r>
      <w:r w:rsidRPr="00417FB0">
        <w:rPr>
          <w:rFonts w:ascii="Helvetica" w:hAnsi="Helvetica"/>
          <w:sz w:val="22"/>
          <w:szCs w:val="28"/>
        </w:rPr>
        <w:t xml:space="preserve"> 108(5): 935-943.</w:t>
      </w:r>
      <w:r w:rsidR="00942AD0" w:rsidRPr="00417FB0">
        <w:rPr>
          <w:rFonts w:ascii="Helvetica" w:hAnsi="Helvetica"/>
          <w:sz w:val="22"/>
          <w:szCs w:val="28"/>
        </w:rPr>
        <w:t xml:space="preserve">  </w:t>
      </w:r>
      <w:r w:rsidR="00942AD0" w:rsidRPr="00417FB0">
        <w:rPr>
          <w:rFonts w:ascii="Helvetica" w:hAnsi="Helvetica"/>
          <w:sz w:val="22"/>
          <w:szCs w:val="28"/>
          <w:lang w:bidi="en-US"/>
        </w:rPr>
        <w:t xml:space="preserve">PMCID: </w:t>
      </w:r>
      <w:r w:rsidR="00834FE6" w:rsidRPr="00417FB0">
        <w:rPr>
          <w:rFonts w:ascii="Helvetica" w:hAnsi="Helvetica"/>
          <w:sz w:val="22"/>
          <w:szCs w:val="28"/>
          <w:lang w:bidi="en-US"/>
        </w:rPr>
        <w:t>PMC</w:t>
      </w:r>
      <w:r w:rsidR="00942AD0" w:rsidRPr="00417FB0">
        <w:rPr>
          <w:rFonts w:ascii="Helvetica" w:hAnsi="Helvetica"/>
          <w:sz w:val="22"/>
          <w:szCs w:val="28"/>
          <w:lang w:bidi="en-US"/>
        </w:rPr>
        <w:t>2863099.</w:t>
      </w:r>
      <w:r w:rsidR="00190C34" w:rsidRPr="00417FB0">
        <w:rPr>
          <w:rFonts w:ascii="Helvetica" w:hAnsi="Helvetica"/>
          <w:sz w:val="22"/>
          <w:szCs w:val="28"/>
          <w:lang w:bidi="en-US"/>
        </w:rPr>
        <w:t xml:space="preserve"> </w:t>
      </w:r>
    </w:p>
    <w:p w14:paraId="3B958230" w14:textId="77777777" w:rsidR="003C79DD" w:rsidRPr="00417FB0" w:rsidRDefault="003C79DD" w:rsidP="00B352A6">
      <w:pPr>
        <w:ind w:left="720" w:hanging="720"/>
        <w:rPr>
          <w:rFonts w:ascii="Helvetica" w:hAnsi="Helvetica" w:cs="Arial"/>
          <w:sz w:val="22"/>
          <w:szCs w:val="22"/>
        </w:rPr>
      </w:pPr>
    </w:p>
    <w:p w14:paraId="71B05143" w14:textId="760B3EFE" w:rsidR="003C79DD" w:rsidRPr="00417FB0" w:rsidRDefault="003C79DD" w:rsidP="00B352A6">
      <w:pPr>
        <w:pStyle w:val="ListParagraph"/>
        <w:numPr>
          <w:ilvl w:val="0"/>
          <w:numId w:val="35"/>
        </w:numPr>
        <w:ind w:hanging="720"/>
        <w:rPr>
          <w:rFonts w:ascii="Helvetica" w:hAnsi="Helvetica" w:cs="Arial"/>
          <w:sz w:val="22"/>
          <w:szCs w:val="22"/>
        </w:rPr>
      </w:pPr>
      <w:proofErr w:type="spellStart"/>
      <w:r w:rsidRPr="00417FB0">
        <w:rPr>
          <w:rFonts w:ascii="Helvetica" w:hAnsi="Helvetica" w:cs="Arial"/>
          <w:sz w:val="22"/>
          <w:szCs w:val="22"/>
          <w:lang w:val="fr-FR"/>
        </w:rPr>
        <w:t>Prodoehl</w:t>
      </w:r>
      <w:proofErr w:type="spellEnd"/>
      <w:r w:rsidRPr="00417FB0">
        <w:rPr>
          <w:rFonts w:ascii="Helvetica" w:hAnsi="Helvetica" w:cs="Arial"/>
          <w:sz w:val="22"/>
          <w:szCs w:val="22"/>
          <w:lang w:val="fr-FR"/>
        </w:rPr>
        <w:t>, J., Vaillancourt, D.E.  (2010</w:t>
      </w:r>
      <w:proofErr w:type="gramStart"/>
      <w:r w:rsidRPr="00417FB0">
        <w:rPr>
          <w:rFonts w:ascii="Helvetica" w:hAnsi="Helvetica" w:cs="Arial"/>
          <w:sz w:val="22"/>
          <w:szCs w:val="22"/>
          <w:lang w:val="fr-FR"/>
        </w:rPr>
        <w:t xml:space="preserve">)  </w:t>
      </w:r>
      <w:proofErr w:type="spellStart"/>
      <w:r w:rsidRPr="00417FB0">
        <w:rPr>
          <w:rFonts w:ascii="Helvetica" w:hAnsi="Helvetica" w:cs="Arial"/>
          <w:sz w:val="22"/>
          <w:szCs w:val="22"/>
          <w:lang w:val="fr-FR"/>
        </w:rPr>
        <w:t>Effects</w:t>
      </w:r>
      <w:proofErr w:type="spellEnd"/>
      <w:proofErr w:type="gramEnd"/>
      <w:r w:rsidRPr="00417FB0">
        <w:rPr>
          <w:rFonts w:ascii="Helvetica" w:hAnsi="Helvetica" w:cs="Arial"/>
          <w:sz w:val="22"/>
          <w:szCs w:val="22"/>
          <w:lang w:val="fr-FR"/>
        </w:rPr>
        <w:t xml:space="preserve"> of spatial </w:t>
      </w:r>
      <w:proofErr w:type="spellStart"/>
      <w:r w:rsidRPr="00417FB0">
        <w:rPr>
          <w:rFonts w:ascii="Helvetica" w:hAnsi="Helvetica" w:cs="Arial"/>
          <w:sz w:val="22"/>
          <w:szCs w:val="22"/>
          <w:lang w:val="fr-FR"/>
        </w:rPr>
        <w:t>visual</w:t>
      </w:r>
      <w:proofErr w:type="spellEnd"/>
      <w:r w:rsidRPr="00417FB0">
        <w:rPr>
          <w:rFonts w:ascii="Helvetica" w:hAnsi="Helvetica" w:cs="Arial"/>
          <w:sz w:val="22"/>
          <w:szCs w:val="22"/>
          <w:lang w:val="fr-FR"/>
        </w:rPr>
        <w:t xml:space="preserve"> gain on force control at the </w:t>
      </w:r>
      <w:proofErr w:type="spellStart"/>
      <w:r w:rsidRPr="00417FB0">
        <w:rPr>
          <w:rFonts w:ascii="Helvetica" w:hAnsi="Helvetica" w:cs="Arial"/>
          <w:sz w:val="22"/>
          <w:szCs w:val="22"/>
          <w:lang w:val="fr-FR"/>
        </w:rPr>
        <w:t>elbow</w:t>
      </w:r>
      <w:proofErr w:type="spellEnd"/>
      <w:r w:rsidRPr="00417FB0">
        <w:rPr>
          <w:rFonts w:ascii="Helvetica" w:hAnsi="Helvetica" w:cs="Arial"/>
          <w:sz w:val="22"/>
          <w:szCs w:val="22"/>
          <w:lang w:val="fr-FR"/>
        </w:rPr>
        <w:t xml:space="preserve"> and </w:t>
      </w:r>
      <w:proofErr w:type="spellStart"/>
      <w:r w:rsidRPr="00417FB0">
        <w:rPr>
          <w:rFonts w:ascii="Helvetica" w:hAnsi="Helvetica" w:cs="Arial"/>
          <w:sz w:val="22"/>
          <w:szCs w:val="22"/>
          <w:lang w:val="fr-FR"/>
        </w:rPr>
        <w:t>ankle</w:t>
      </w:r>
      <w:proofErr w:type="spellEnd"/>
      <w:r w:rsidRPr="00417FB0">
        <w:rPr>
          <w:rFonts w:ascii="Helvetica" w:hAnsi="Helvetica" w:cs="Arial"/>
          <w:sz w:val="22"/>
          <w:szCs w:val="22"/>
        </w:rPr>
        <w:t xml:space="preserve">.  </w:t>
      </w:r>
      <w:r w:rsidRPr="00417FB0">
        <w:rPr>
          <w:rFonts w:ascii="Helvetica" w:hAnsi="Helvetica" w:cs="Arial"/>
          <w:sz w:val="22"/>
          <w:szCs w:val="22"/>
          <w:u w:val="single"/>
        </w:rPr>
        <w:t>Experimental Brain Research</w:t>
      </w:r>
      <w:r w:rsidRPr="00417FB0">
        <w:rPr>
          <w:rFonts w:ascii="Helvetica" w:hAnsi="Helvetica" w:cs="Arial"/>
          <w:sz w:val="22"/>
          <w:szCs w:val="22"/>
        </w:rPr>
        <w:t xml:space="preserve"> 200(1): 67-79.</w:t>
      </w:r>
      <w:r w:rsidR="00942AD0" w:rsidRPr="00417FB0">
        <w:rPr>
          <w:rFonts w:ascii="Helvetica" w:hAnsi="Helvetica" w:cs="Arial"/>
          <w:sz w:val="22"/>
          <w:szCs w:val="22"/>
        </w:rPr>
        <w:t xml:space="preserve">  </w:t>
      </w:r>
      <w:r w:rsidR="00942AD0" w:rsidRPr="00417FB0">
        <w:rPr>
          <w:rFonts w:ascii="Helvetica" w:hAnsi="Helvetica" w:cs="Arial"/>
          <w:sz w:val="22"/>
          <w:szCs w:val="22"/>
          <w:lang w:bidi="en-US"/>
        </w:rPr>
        <w:t xml:space="preserve">PMCID: </w:t>
      </w:r>
      <w:r w:rsidR="00834FE6" w:rsidRPr="00417FB0">
        <w:rPr>
          <w:rFonts w:ascii="Helvetica" w:hAnsi="Helvetica" w:cs="Arial"/>
          <w:sz w:val="22"/>
          <w:szCs w:val="22"/>
          <w:lang w:bidi="en-US"/>
        </w:rPr>
        <w:t>PMC</w:t>
      </w:r>
      <w:r w:rsidR="00942AD0" w:rsidRPr="00417FB0">
        <w:rPr>
          <w:rFonts w:ascii="Helvetica" w:hAnsi="Helvetica" w:cs="Arial"/>
          <w:sz w:val="22"/>
          <w:szCs w:val="22"/>
          <w:lang w:bidi="en-US"/>
        </w:rPr>
        <w:t>2842579.</w:t>
      </w:r>
    </w:p>
    <w:p w14:paraId="142A71C7" w14:textId="77777777" w:rsidR="003C79DD" w:rsidRPr="00417FB0" w:rsidRDefault="003C79DD" w:rsidP="00B352A6">
      <w:pPr>
        <w:pStyle w:val="BodyText"/>
        <w:ind w:left="720" w:hanging="720"/>
        <w:rPr>
          <w:rFonts w:ascii="Helvetica" w:hAnsi="Helvetica" w:cs="Arial"/>
          <w:sz w:val="22"/>
          <w:szCs w:val="22"/>
        </w:rPr>
      </w:pPr>
    </w:p>
    <w:p w14:paraId="3B5B8B47" w14:textId="63B428EB" w:rsidR="003C79DD" w:rsidRPr="00417FB0" w:rsidRDefault="003C79DD" w:rsidP="00B352A6">
      <w:pPr>
        <w:pStyle w:val="BodyText"/>
        <w:numPr>
          <w:ilvl w:val="0"/>
          <w:numId w:val="35"/>
        </w:numPr>
        <w:ind w:hanging="720"/>
        <w:rPr>
          <w:rFonts w:ascii="Helvetica" w:hAnsi="Helvetica" w:cs="Arial"/>
          <w:sz w:val="22"/>
          <w:szCs w:val="22"/>
        </w:rPr>
      </w:pPr>
      <w:proofErr w:type="spellStart"/>
      <w:r w:rsidRPr="00417FB0">
        <w:rPr>
          <w:rFonts w:ascii="Helvetica" w:hAnsi="Helvetica" w:cs="Arial"/>
          <w:sz w:val="22"/>
          <w:szCs w:val="22"/>
          <w:lang w:val="fr-FR"/>
        </w:rPr>
        <w:t>Prodoehl</w:t>
      </w:r>
      <w:proofErr w:type="spellEnd"/>
      <w:r w:rsidRPr="00417FB0">
        <w:rPr>
          <w:rFonts w:ascii="Helvetica" w:hAnsi="Helvetica" w:cs="Arial"/>
          <w:sz w:val="22"/>
          <w:szCs w:val="22"/>
          <w:lang w:val="fr-FR"/>
        </w:rPr>
        <w:t xml:space="preserve">, J., Corcos, D.M., Vaillancourt, D.E.  (2009) </w:t>
      </w:r>
      <w:r w:rsidRPr="00417FB0">
        <w:rPr>
          <w:rFonts w:ascii="Helvetica" w:hAnsi="Helvetica" w:cs="Arial"/>
          <w:sz w:val="22"/>
          <w:szCs w:val="22"/>
        </w:rPr>
        <w:t xml:space="preserve">Basal ganglia mechanisms of precision grip.  </w:t>
      </w:r>
      <w:r w:rsidRPr="00417FB0">
        <w:rPr>
          <w:rFonts w:ascii="Helvetica" w:hAnsi="Helvetica" w:cs="Arial"/>
          <w:sz w:val="22"/>
          <w:szCs w:val="22"/>
          <w:u w:val="single"/>
        </w:rPr>
        <w:t>Neuroscience and Biobehavioral Reviews</w:t>
      </w:r>
      <w:r w:rsidRPr="00417FB0">
        <w:rPr>
          <w:rFonts w:ascii="Helvetica" w:hAnsi="Helvetica" w:cs="Arial"/>
          <w:sz w:val="22"/>
          <w:szCs w:val="22"/>
        </w:rPr>
        <w:t xml:space="preserve"> 33: 900-908.</w:t>
      </w:r>
      <w:r w:rsidR="00942AD0" w:rsidRPr="00417FB0">
        <w:rPr>
          <w:rFonts w:ascii="Helvetica" w:hAnsi="Helvetica" w:cs="Arial"/>
          <w:sz w:val="22"/>
          <w:szCs w:val="22"/>
        </w:rPr>
        <w:t xml:space="preserve"> </w:t>
      </w:r>
      <w:r w:rsidR="00942AD0" w:rsidRPr="00417FB0">
        <w:rPr>
          <w:rFonts w:ascii="Helvetica" w:hAnsi="Helvetica" w:cs="Arial"/>
          <w:sz w:val="22"/>
          <w:szCs w:val="22"/>
          <w:lang w:bidi="en-US"/>
        </w:rPr>
        <w:t xml:space="preserve">PMCID: </w:t>
      </w:r>
      <w:r w:rsidR="00834FE6" w:rsidRPr="00417FB0">
        <w:rPr>
          <w:rFonts w:ascii="Helvetica" w:hAnsi="Helvetica" w:cs="Arial"/>
          <w:sz w:val="22"/>
          <w:szCs w:val="22"/>
          <w:lang w:bidi="en-US"/>
        </w:rPr>
        <w:t>PMC</w:t>
      </w:r>
      <w:r w:rsidR="00942AD0" w:rsidRPr="00417FB0">
        <w:rPr>
          <w:rFonts w:ascii="Helvetica" w:hAnsi="Helvetica" w:cs="Arial"/>
          <w:sz w:val="22"/>
          <w:szCs w:val="22"/>
          <w:lang w:bidi="en-US"/>
        </w:rPr>
        <w:t>2684813.</w:t>
      </w:r>
    </w:p>
    <w:p w14:paraId="41FAEE2C" w14:textId="77777777" w:rsidR="003C79DD" w:rsidRPr="00417FB0" w:rsidRDefault="003C79DD" w:rsidP="00B352A6">
      <w:pPr>
        <w:pStyle w:val="BodyText"/>
        <w:ind w:left="720" w:hanging="720"/>
        <w:rPr>
          <w:rFonts w:ascii="Helvetica" w:hAnsi="Helvetica" w:cs="Arial"/>
          <w:sz w:val="22"/>
          <w:szCs w:val="22"/>
        </w:rPr>
      </w:pPr>
    </w:p>
    <w:p w14:paraId="528FDD7C" w14:textId="1192A62D" w:rsidR="003C79DD" w:rsidRPr="00417FB0" w:rsidRDefault="003C79DD" w:rsidP="00B352A6">
      <w:pPr>
        <w:pStyle w:val="BodyText"/>
        <w:numPr>
          <w:ilvl w:val="0"/>
          <w:numId w:val="35"/>
        </w:numPr>
        <w:ind w:hanging="720"/>
        <w:rPr>
          <w:rFonts w:ascii="Helvetica" w:hAnsi="Helvetica" w:cs="Arial"/>
          <w:sz w:val="22"/>
          <w:szCs w:val="22"/>
        </w:rPr>
      </w:pPr>
      <w:proofErr w:type="spellStart"/>
      <w:r w:rsidRPr="00417FB0">
        <w:rPr>
          <w:rFonts w:ascii="Helvetica" w:hAnsi="Helvetica" w:cs="Arial"/>
          <w:sz w:val="22"/>
          <w:szCs w:val="22"/>
        </w:rPr>
        <w:t>Spraker</w:t>
      </w:r>
      <w:proofErr w:type="spellEnd"/>
      <w:r w:rsidRPr="00417FB0">
        <w:rPr>
          <w:rFonts w:ascii="Helvetica" w:hAnsi="Helvetica" w:cs="Arial"/>
          <w:sz w:val="22"/>
          <w:szCs w:val="22"/>
        </w:rPr>
        <w:t xml:space="preserve"> M.B., </w:t>
      </w:r>
      <w:proofErr w:type="spellStart"/>
      <w:r w:rsidRPr="00417FB0">
        <w:rPr>
          <w:rFonts w:ascii="Helvetica" w:hAnsi="Helvetica" w:cs="Arial"/>
          <w:sz w:val="22"/>
          <w:szCs w:val="22"/>
        </w:rPr>
        <w:t>Corcos</w:t>
      </w:r>
      <w:proofErr w:type="spellEnd"/>
      <w:r w:rsidRPr="00417FB0">
        <w:rPr>
          <w:rFonts w:ascii="Helvetica" w:hAnsi="Helvetica" w:cs="Arial"/>
          <w:sz w:val="22"/>
          <w:szCs w:val="22"/>
        </w:rPr>
        <w:t xml:space="preserve">, D.M., Vaillancourt, D.E. (2009) Cortical and subcortical mechanisms for precisely controlled force generation and relaxation.  </w:t>
      </w:r>
      <w:r w:rsidRPr="00417FB0">
        <w:rPr>
          <w:rFonts w:ascii="Helvetica" w:hAnsi="Helvetica" w:cs="Arial"/>
          <w:sz w:val="22"/>
          <w:szCs w:val="22"/>
          <w:u w:val="single"/>
        </w:rPr>
        <w:t>Cerebral Cortex</w:t>
      </w:r>
      <w:r w:rsidRPr="00417FB0">
        <w:rPr>
          <w:rFonts w:ascii="Helvetica" w:hAnsi="Helvetica" w:cs="Arial"/>
          <w:sz w:val="22"/>
          <w:szCs w:val="22"/>
        </w:rPr>
        <w:t xml:space="preserve"> 19: 2640-2650.</w:t>
      </w:r>
      <w:r w:rsidR="00942AD0" w:rsidRPr="00417FB0">
        <w:rPr>
          <w:rFonts w:ascii="Helvetica" w:hAnsi="Helvetica" w:cs="Arial"/>
          <w:sz w:val="22"/>
          <w:szCs w:val="22"/>
        </w:rPr>
        <w:t xml:space="preserve">  </w:t>
      </w:r>
      <w:r w:rsidR="00942AD0" w:rsidRPr="00417FB0">
        <w:rPr>
          <w:rFonts w:ascii="Helvetica" w:hAnsi="Helvetica" w:cs="Arial"/>
          <w:sz w:val="22"/>
          <w:szCs w:val="22"/>
          <w:lang w:bidi="en-US"/>
        </w:rPr>
        <w:t xml:space="preserve">PMCID: </w:t>
      </w:r>
      <w:r w:rsidR="00834FE6" w:rsidRPr="00417FB0">
        <w:rPr>
          <w:rFonts w:ascii="Helvetica" w:hAnsi="Helvetica" w:cs="Arial"/>
          <w:sz w:val="22"/>
          <w:szCs w:val="22"/>
          <w:lang w:bidi="en-US"/>
        </w:rPr>
        <w:t>PMC</w:t>
      </w:r>
      <w:r w:rsidR="00942AD0" w:rsidRPr="00417FB0">
        <w:rPr>
          <w:rFonts w:ascii="Helvetica" w:hAnsi="Helvetica" w:cs="Arial"/>
          <w:sz w:val="22"/>
          <w:szCs w:val="22"/>
          <w:lang w:bidi="en-US"/>
        </w:rPr>
        <w:t>2758679.</w:t>
      </w:r>
      <w:r w:rsidR="00190C34" w:rsidRPr="00417FB0">
        <w:rPr>
          <w:rFonts w:ascii="Helvetica" w:hAnsi="Helvetica" w:cs="Arial"/>
          <w:sz w:val="22"/>
          <w:szCs w:val="22"/>
          <w:lang w:bidi="en-US"/>
        </w:rPr>
        <w:t xml:space="preserve"> </w:t>
      </w:r>
    </w:p>
    <w:p w14:paraId="29F131FC" w14:textId="77777777" w:rsidR="00CD78E3" w:rsidRPr="00417FB0" w:rsidRDefault="00CD78E3" w:rsidP="00B352A6">
      <w:pPr>
        <w:pStyle w:val="BodyText"/>
        <w:ind w:left="720" w:hanging="720"/>
        <w:rPr>
          <w:rFonts w:ascii="Helvetica" w:hAnsi="Helvetica" w:cs="Arial"/>
          <w:sz w:val="22"/>
          <w:szCs w:val="22"/>
        </w:rPr>
      </w:pPr>
    </w:p>
    <w:p w14:paraId="0A7043A2" w14:textId="41FDC7EA" w:rsidR="003C79DD" w:rsidRPr="00417FB0" w:rsidRDefault="003C79DD" w:rsidP="00B352A6">
      <w:pPr>
        <w:pStyle w:val="BodyText"/>
        <w:numPr>
          <w:ilvl w:val="0"/>
          <w:numId w:val="35"/>
        </w:numPr>
        <w:ind w:hanging="720"/>
        <w:rPr>
          <w:rFonts w:ascii="Helvetica" w:hAnsi="Helvetica" w:cs="Arial"/>
          <w:sz w:val="22"/>
          <w:szCs w:val="22"/>
        </w:rPr>
      </w:pPr>
      <w:r w:rsidRPr="00417FB0">
        <w:rPr>
          <w:rFonts w:ascii="Helvetica" w:hAnsi="Helvetica" w:cs="Arial"/>
          <w:sz w:val="22"/>
          <w:szCs w:val="22"/>
        </w:rPr>
        <w:t xml:space="preserve">Vaillancourt, D.E., </w:t>
      </w:r>
      <w:proofErr w:type="spellStart"/>
      <w:r w:rsidRPr="00417FB0">
        <w:rPr>
          <w:rFonts w:ascii="Helvetica" w:hAnsi="Helvetica" w:cs="Arial"/>
          <w:sz w:val="22"/>
          <w:szCs w:val="22"/>
        </w:rPr>
        <w:t>Spraker</w:t>
      </w:r>
      <w:proofErr w:type="spellEnd"/>
      <w:r w:rsidRPr="00417FB0">
        <w:rPr>
          <w:rFonts w:ascii="Helvetica" w:hAnsi="Helvetica" w:cs="Arial"/>
          <w:sz w:val="22"/>
          <w:szCs w:val="22"/>
        </w:rPr>
        <w:t xml:space="preserve">, M.B., </w:t>
      </w:r>
      <w:proofErr w:type="spellStart"/>
      <w:r w:rsidRPr="00417FB0">
        <w:rPr>
          <w:rFonts w:ascii="Helvetica" w:hAnsi="Helvetica" w:cs="Arial"/>
          <w:sz w:val="22"/>
          <w:szCs w:val="22"/>
        </w:rPr>
        <w:t>Prodoehl</w:t>
      </w:r>
      <w:proofErr w:type="spellEnd"/>
      <w:r w:rsidRPr="00417FB0">
        <w:rPr>
          <w:rFonts w:ascii="Helvetica" w:hAnsi="Helvetica" w:cs="Arial"/>
          <w:sz w:val="22"/>
          <w:szCs w:val="22"/>
        </w:rPr>
        <w:t xml:space="preserve">, J., Abraham, I., </w:t>
      </w:r>
      <w:proofErr w:type="spellStart"/>
      <w:r w:rsidRPr="00417FB0">
        <w:rPr>
          <w:rFonts w:ascii="Helvetica" w:hAnsi="Helvetica" w:cs="Arial"/>
          <w:sz w:val="22"/>
          <w:szCs w:val="22"/>
        </w:rPr>
        <w:t>Corcos</w:t>
      </w:r>
      <w:proofErr w:type="spellEnd"/>
      <w:r w:rsidRPr="00417FB0">
        <w:rPr>
          <w:rFonts w:ascii="Helvetica" w:hAnsi="Helvetica" w:cs="Arial"/>
          <w:sz w:val="22"/>
          <w:szCs w:val="22"/>
        </w:rPr>
        <w:t xml:space="preserve">, D.M., Zhou, X.J., </w:t>
      </w:r>
      <w:proofErr w:type="spellStart"/>
      <w:r w:rsidRPr="00417FB0">
        <w:rPr>
          <w:rFonts w:ascii="Helvetica" w:hAnsi="Helvetica" w:cs="Arial"/>
          <w:sz w:val="22"/>
          <w:szCs w:val="22"/>
        </w:rPr>
        <w:t>Comella</w:t>
      </w:r>
      <w:proofErr w:type="spellEnd"/>
      <w:r w:rsidRPr="00417FB0">
        <w:rPr>
          <w:rFonts w:ascii="Helvetica" w:hAnsi="Helvetica" w:cs="Arial"/>
          <w:sz w:val="22"/>
          <w:szCs w:val="22"/>
        </w:rPr>
        <w:t xml:space="preserve">, C.L., Little, D.M.  (2009) High resolution diffusion tensor imaging in the substantia nigra of de novo Parkinson’s disease.  </w:t>
      </w:r>
      <w:r w:rsidRPr="00417FB0">
        <w:rPr>
          <w:rFonts w:ascii="Helvetica" w:hAnsi="Helvetica" w:cs="Arial"/>
          <w:sz w:val="22"/>
          <w:szCs w:val="22"/>
          <w:u w:val="single"/>
        </w:rPr>
        <w:t>Neurology</w:t>
      </w:r>
      <w:r w:rsidRPr="00417FB0">
        <w:rPr>
          <w:rFonts w:ascii="Helvetica" w:hAnsi="Helvetica" w:cs="Arial"/>
          <w:sz w:val="22"/>
          <w:szCs w:val="22"/>
        </w:rPr>
        <w:t xml:space="preserve"> 72(16): 1378-1384.</w:t>
      </w:r>
      <w:r w:rsidR="00A429A9" w:rsidRPr="00417FB0">
        <w:rPr>
          <w:rFonts w:ascii="Helvetica" w:hAnsi="Helvetica" w:cs="Arial"/>
          <w:sz w:val="22"/>
          <w:szCs w:val="22"/>
        </w:rPr>
        <w:t xml:space="preserve">  </w:t>
      </w:r>
      <w:r w:rsidR="00A429A9" w:rsidRPr="00417FB0">
        <w:rPr>
          <w:rFonts w:ascii="Helvetica" w:hAnsi="Helvetica" w:cs="Arial"/>
          <w:sz w:val="22"/>
          <w:szCs w:val="22"/>
          <w:lang w:bidi="en-US"/>
        </w:rPr>
        <w:t xml:space="preserve">PMCID: </w:t>
      </w:r>
      <w:r w:rsidR="00834FE6" w:rsidRPr="00417FB0">
        <w:rPr>
          <w:rFonts w:ascii="Helvetica" w:hAnsi="Helvetica" w:cs="Arial"/>
          <w:sz w:val="22"/>
          <w:szCs w:val="22"/>
          <w:lang w:bidi="en-US"/>
        </w:rPr>
        <w:t>PMC</w:t>
      </w:r>
      <w:r w:rsidR="00A429A9" w:rsidRPr="00417FB0">
        <w:rPr>
          <w:rFonts w:ascii="Helvetica" w:hAnsi="Helvetica" w:cs="Arial"/>
          <w:sz w:val="22"/>
          <w:szCs w:val="22"/>
          <w:lang w:bidi="en-US"/>
        </w:rPr>
        <w:t>2677508.</w:t>
      </w:r>
      <w:r w:rsidR="00190C34" w:rsidRPr="00417FB0">
        <w:rPr>
          <w:rFonts w:ascii="Helvetica" w:hAnsi="Helvetica" w:cs="Arial"/>
          <w:sz w:val="22"/>
          <w:szCs w:val="22"/>
          <w:lang w:bidi="en-US"/>
        </w:rPr>
        <w:t xml:space="preserve"> </w:t>
      </w:r>
    </w:p>
    <w:p w14:paraId="0FDF5ED1" w14:textId="77777777" w:rsidR="003C79DD" w:rsidRPr="00417FB0" w:rsidRDefault="003C79DD" w:rsidP="00B352A6">
      <w:pPr>
        <w:pStyle w:val="BodyText"/>
        <w:ind w:left="720" w:hanging="720"/>
        <w:rPr>
          <w:rFonts w:ascii="Helvetica" w:hAnsi="Helvetica" w:cs="Helvetica"/>
          <w:sz w:val="22"/>
          <w:szCs w:val="22"/>
        </w:rPr>
      </w:pPr>
    </w:p>
    <w:p w14:paraId="07453DEA" w14:textId="3FEB455B" w:rsidR="003C79DD" w:rsidRPr="00417FB0" w:rsidRDefault="003C79DD" w:rsidP="00B352A6">
      <w:pPr>
        <w:pStyle w:val="BodyText"/>
        <w:numPr>
          <w:ilvl w:val="0"/>
          <w:numId w:val="35"/>
        </w:numPr>
        <w:ind w:hanging="720"/>
        <w:rPr>
          <w:rFonts w:ascii="Helvetica" w:hAnsi="Helvetica" w:cs="Helvetica"/>
          <w:sz w:val="22"/>
          <w:szCs w:val="22"/>
        </w:rPr>
      </w:pPr>
      <w:r w:rsidRPr="00417FB0">
        <w:rPr>
          <w:rFonts w:ascii="Helvetica" w:hAnsi="Helvetica" w:cs="Helvetica"/>
          <w:sz w:val="22"/>
          <w:szCs w:val="22"/>
          <w:lang w:val="fr-FR"/>
        </w:rPr>
        <w:t xml:space="preserve">Robichaud, J.A., </w:t>
      </w:r>
      <w:proofErr w:type="spellStart"/>
      <w:r w:rsidRPr="00417FB0">
        <w:rPr>
          <w:rFonts w:ascii="Helvetica" w:hAnsi="Helvetica" w:cs="Helvetica"/>
          <w:sz w:val="22"/>
          <w:szCs w:val="22"/>
          <w:lang w:val="fr-FR"/>
        </w:rPr>
        <w:t>Pfann</w:t>
      </w:r>
      <w:proofErr w:type="spellEnd"/>
      <w:r w:rsidRPr="00417FB0">
        <w:rPr>
          <w:rFonts w:ascii="Helvetica" w:hAnsi="Helvetica" w:cs="Helvetica"/>
          <w:sz w:val="22"/>
          <w:szCs w:val="22"/>
          <w:lang w:val="fr-FR"/>
        </w:rPr>
        <w:t xml:space="preserve">, K.D., </w:t>
      </w:r>
      <w:proofErr w:type="spellStart"/>
      <w:r w:rsidRPr="00417FB0">
        <w:rPr>
          <w:rFonts w:ascii="Helvetica" w:hAnsi="Helvetica" w:cs="Helvetica"/>
          <w:sz w:val="22"/>
          <w:szCs w:val="22"/>
          <w:lang w:val="fr-FR"/>
        </w:rPr>
        <w:t>Leurgans</w:t>
      </w:r>
      <w:proofErr w:type="spellEnd"/>
      <w:r w:rsidRPr="00417FB0">
        <w:rPr>
          <w:rFonts w:ascii="Helvetica" w:hAnsi="Helvetica" w:cs="Helvetica"/>
          <w:sz w:val="22"/>
          <w:szCs w:val="22"/>
          <w:lang w:val="fr-FR"/>
        </w:rPr>
        <w:t xml:space="preserve">, S., Vaillancourt, D.E., </w:t>
      </w:r>
      <w:proofErr w:type="spellStart"/>
      <w:r w:rsidRPr="00417FB0">
        <w:rPr>
          <w:rFonts w:ascii="Helvetica" w:hAnsi="Helvetica" w:cs="Helvetica"/>
          <w:sz w:val="22"/>
          <w:szCs w:val="22"/>
          <w:lang w:val="fr-FR"/>
        </w:rPr>
        <w:t>Comella</w:t>
      </w:r>
      <w:proofErr w:type="spellEnd"/>
      <w:r w:rsidRPr="00417FB0">
        <w:rPr>
          <w:rFonts w:ascii="Helvetica" w:hAnsi="Helvetica" w:cs="Helvetica"/>
          <w:sz w:val="22"/>
          <w:szCs w:val="22"/>
          <w:lang w:val="fr-FR"/>
        </w:rPr>
        <w:t xml:space="preserve">, C.L., Corcos, D.M.  </w:t>
      </w:r>
      <w:r w:rsidRPr="00417FB0">
        <w:rPr>
          <w:rFonts w:ascii="Helvetica" w:hAnsi="Helvetica" w:cs="Helvetica"/>
          <w:sz w:val="22"/>
          <w:szCs w:val="22"/>
        </w:rPr>
        <w:t xml:space="preserve">(2009) EMG patterns: a neurophysiological marker of Parkinson's disease.  </w:t>
      </w:r>
      <w:r w:rsidRPr="00417FB0">
        <w:rPr>
          <w:rFonts w:ascii="Helvetica" w:hAnsi="Helvetica" w:cs="Helvetica"/>
          <w:sz w:val="22"/>
          <w:szCs w:val="22"/>
          <w:u w:val="single"/>
        </w:rPr>
        <w:t>Clinical Neurophysiology</w:t>
      </w:r>
      <w:r w:rsidRPr="00417FB0">
        <w:rPr>
          <w:rFonts w:ascii="Helvetica" w:hAnsi="Helvetica" w:cs="Helvetica"/>
          <w:sz w:val="22"/>
          <w:szCs w:val="22"/>
        </w:rPr>
        <w:t xml:space="preserve"> 120(2): 390-397.</w:t>
      </w:r>
      <w:r w:rsidR="00A429A9" w:rsidRPr="00417FB0">
        <w:rPr>
          <w:rFonts w:ascii="Helvetica" w:hAnsi="Helvetica" w:cs="Helvetica"/>
          <w:sz w:val="22"/>
          <w:szCs w:val="22"/>
        </w:rPr>
        <w:t xml:space="preserve">  </w:t>
      </w:r>
      <w:r w:rsidR="00A429A9" w:rsidRPr="00417FB0">
        <w:rPr>
          <w:rFonts w:ascii="Helvetica" w:hAnsi="Helvetica" w:cs="Helvetica"/>
          <w:sz w:val="22"/>
          <w:szCs w:val="22"/>
          <w:lang w:bidi="en-US"/>
        </w:rPr>
        <w:t xml:space="preserve">PMCID: </w:t>
      </w:r>
      <w:r w:rsidR="00834FE6" w:rsidRPr="00417FB0">
        <w:rPr>
          <w:rFonts w:ascii="Helvetica" w:hAnsi="Helvetica" w:cs="Helvetica"/>
          <w:sz w:val="22"/>
          <w:szCs w:val="22"/>
          <w:lang w:bidi="en-US"/>
        </w:rPr>
        <w:t>PMC</w:t>
      </w:r>
      <w:r w:rsidR="00A429A9" w:rsidRPr="00417FB0">
        <w:rPr>
          <w:rFonts w:ascii="Helvetica" w:hAnsi="Helvetica" w:cs="Helvetica"/>
          <w:sz w:val="22"/>
          <w:szCs w:val="22"/>
          <w:lang w:bidi="en-US"/>
        </w:rPr>
        <w:t>2679966.</w:t>
      </w:r>
    </w:p>
    <w:p w14:paraId="0664E026" w14:textId="77777777" w:rsidR="003C79DD" w:rsidRPr="00417FB0" w:rsidRDefault="003C79DD" w:rsidP="00B352A6">
      <w:pPr>
        <w:ind w:left="720" w:hanging="720"/>
        <w:rPr>
          <w:rFonts w:ascii="Helvetica" w:hAnsi="Helvetica" w:cs="Arial"/>
          <w:sz w:val="22"/>
          <w:szCs w:val="22"/>
          <w:u w:val="single"/>
        </w:rPr>
      </w:pPr>
    </w:p>
    <w:p w14:paraId="66F7D6BD" w14:textId="3FD09CBC" w:rsidR="003C79DD" w:rsidRPr="00417FB0" w:rsidRDefault="003C79DD" w:rsidP="00B352A6">
      <w:pPr>
        <w:pStyle w:val="BodyText"/>
        <w:numPr>
          <w:ilvl w:val="0"/>
          <w:numId w:val="35"/>
        </w:numPr>
        <w:ind w:hanging="720"/>
        <w:rPr>
          <w:rFonts w:ascii="Helvetica" w:hAnsi="Helvetica" w:cs="Arial"/>
          <w:sz w:val="22"/>
          <w:szCs w:val="22"/>
        </w:rPr>
      </w:pPr>
      <w:proofErr w:type="spellStart"/>
      <w:r w:rsidRPr="00417FB0">
        <w:rPr>
          <w:rFonts w:ascii="Helvetica" w:hAnsi="Helvetica" w:cs="Arial"/>
          <w:sz w:val="22"/>
          <w:szCs w:val="22"/>
          <w:lang w:val="fr-FR"/>
        </w:rPr>
        <w:t>Prodoehl</w:t>
      </w:r>
      <w:proofErr w:type="spellEnd"/>
      <w:r w:rsidRPr="00417FB0">
        <w:rPr>
          <w:rFonts w:ascii="Helvetica" w:hAnsi="Helvetica" w:cs="Arial"/>
          <w:sz w:val="22"/>
          <w:szCs w:val="22"/>
          <w:lang w:val="fr-FR"/>
        </w:rPr>
        <w:t xml:space="preserve">, J., Yu, H., </w:t>
      </w:r>
      <w:proofErr w:type="spellStart"/>
      <w:r w:rsidRPr="00417FB0">
        <w:rPr>
          <w:rFonts w:ascii="Helvetica" w:hAnsi="Helvetica" w:cs="Arial"/>
          <w:sz w:val="22"/>
          <w:szCs w:val="22"/>
          <w:lang w:val="fr-FR"/>
        </w:rPr>
        <w:t>Wasson</w:t>
      </w:r>
      <w:proofErr w:type="spellEnd"/>
      <w:r w:rsidRPr="00417FB0">
        <w:rPr>
          <w:rFonts w:ascii="Helvetica" w:hAnsi="Helvetica" w:cs="Arial"/>
          <w:sz w:val="22"/>
          <w:szCs w:val="22"/>
          <w:lang w:val="fr-FR"/>
        </w:rPr>
        <w:t xml:space="preserve">, P., Corcos, D.M, Vaillancourt, D.E.  (2008).  </w:t>
      </w:r>
      <w:r w:rsidRPr="00417FB0">
        <w:rPr>
          <w:rFonts w:ascii="Helvetica" w:hAnsi="Helvetica" w:cs="Arial"/>
          <w:sz w:val="22"/>
          <w:szCs w:val="22"/>
        </w:rPr>
        <w:t xml:space="preserve">Effects of visual and auditory feedback on sensorimotor circuits in the basal ganglia. </w:t>
      </w:r>
      <w:r w:rsidRPr="00417FB0">
        <w:rPr>
          <w:rFonts w:ascii="Helvetica" w:hAnsi="Helvetica" w:cs="Arial"/>
          <w:sz w:val="22"/>
          <w:szCs w:val="22"/>
          <w:u w:val="single"/>
        </w:rPr>
        <w:t xml:space="preserve"> Journal of Neurophysiology</w:t>
      </w:r>
      <w:r w:rsidRPr="00417FB0">
        <w:rPr>
          <w:rFonts w:ascii="Helvetica" w:hAnsi="Helvetica" w:cs="Arial"/>
          <w:sz w:val="22"/>
          <w:szCs w:val="22"/>
        </w:rPr>
        <w:t xml:space="preserve"> 99: 3042-3051.</w:t>
      </w:r>
      <w:r w:rsidR="00A429A9" w:rsidRPr="00417FB0">
        <w:rPr>
          <w:rFonts w:ascii="Helvetica" w:hAnsi="Helvetica" w:cs="Arial"/>
          <w:sz w:val="22"/>
          <w:szCs w:val="22"/>
        </w:rPr>
        <w:t xml:space="preserve">  PMID: 18287549.</w:t>
      </w:r>
      <w:r w:rsidR="00190C34" w:rsidRPr="00417FB0">
        <w:rPr>
          <w:rFonts w:ascii="Helvetica" w:hAnsi="Helvetica" w:cs="Arial"/>
          <w:sz w:val="22"/>
          <w:szCs w:val="22"/>
        </w:rPr>
        <w:t xml:space="preserve"> </w:t>
      </w:r>
    </w:p>
    <w:p w14:paraId="4CF5EEB2" w14:textId="77777777" w:rsidR="003C79DD" w:rsidRPr="00417FB0" w:rsidRDefault="003C79DD" w:rsidP="00B352A6">
      <w:pPr>
        <w:pStyle w:val="BodyText"/>
        <w:ind w:left="720" w:hanging="720"/>
        <w:rPr>
          <w:rFonts w:ascii="Helvetica" w:hAnsi="Helvetica" w:cs="Arial"/>
          <w:sz w:val="22"/>
          <w:szCs w:val="22"/>
        </w:rPr>
      </w:pPr>
    </w:p>
    <w:p w14:paraId="11D2FAEF" w14:textId="4119A89F" w:rsidR="007E11A8" w:rsidRPr="00417FB0" w:rsidRDefault="003C79DD" w:rsidP="00B352A6">
      <w:pPr>
        <w:pStyle w:val="BodyText"/>
        <w:numPr>
          <w:ilvl w:val="0"/>
          <w:numId w:val="35"/>
        </w:numPr>
        <w:ind w:hanging="720"/>
        <w:rPr>
          <w:rFonts w:ascii="Helvetica" w:hAnsi="Helvetica" w:cs="Arial"/>
          <w:sz w:val="22"/>
          <w:szCs w:val="22"/>
        </w:rPr>
      </w:pPr>
      <w:r w:rsidRPr="00417FB0">
        <w:rPr>
          <w:rFonts w:ascii="Helvetica" w:hAnsi="Helvetica" w:cs="Arial"/>
          <w:sz w:val="22"/>
          <w:szCs w:val="22"/>
        </w:rPr>
        <w:lastRenderedPageBreak/>
        <w:t xml:space="preserve">Sturman, M.M., Vaillancourt, D.E., Shapiro, M.B., </w:t>
      </w:r>
      <w:proofErr w:type="spellStart"/>
      <w:r w:rsidRPr="00417FB0">
        <w:rPr>
          <w:rFonts w:ascii="Helvetica" w:hAnsi="Helvetica" w:cs="Arial"/>
          <w:sz w:val="22"/>
          <w:szCs w:val="22"/>
        </w:rPr>
        <w:t>Verhagen</w:t>
      </w:r>
      <w:proofErr w:type="spellEnd"/>
      <w:r w:rsidRPr="00417FB0">
        <w:rPr>
          <w:rFonts w:ascii="Helvetica" w:hAnsi="Helvetica" w:cs="Arial"/>
          <w:sz w:val="22"/>
          <w:szCs w:val="22"/>
        </w:rPr>
        <w:t xml:space="preserve">, L., </w:t>
      </w:r>
      <w:proofErr w:type="spellStart"/>
      <w:r w:rsidRPr="00417FB0">
        <w:rPr>
          <w:rFonts w:ascii="Helvetica" w:hAnsi="Helvetica" w:cs="Arial"/>
          <w:sz w:val="22"/>
          <w:szCs w:val="22"/>
        </w:rPr>
        <w:t>Bakay</w:t>
      </w:r>
      <w:proofErr w:type="spellEnd"/>
      <w:r w:rsidRPr="00417FB0">
        <w:rPr>
          <w:rFonts w:ascii="Helvetica" w:hAnsi="Helvetica" w:cs="Arial"/>
          <w:sz w:val="22"/>
          <w:szCs w:val="22"/>
        </w:rPr>
        <w:t xml:space="preserve">, R.A.E., </w:t>
      </w:r>
      <w:proofErr w:type="spellStart"/>
      <w:r w:rsidRPr="00417FB0">
        <w:rPr>
          <w:rFonts w:ascii="Helvetica" w:hAnsi="Helvetica" w:cs="Arial"/>
          <w:sz w:val="22"/>
          <w:szCs w:val="22"/>
        </w:rPr>
        <w:t>Corcos</w:t>
      </w:r>
      <w:proofErr w:type="spellEnd"/>
      <w:r w:rsidRPr="00417FB0">
        <w:rPr>
          <w:rFonts w:ascii="Helvetica" w:hAnsi="Helvetica" w:cs="Arial"/>
          <w:sz w:val="22"/>
          <w:szCs w:val="22"/>
        </w:rPr>
        <w:t xml:space="preserve">, D.M.  (2008).  Effect of short and long term STN stimulation periods on Parkinsonian signs.  </w:t>
      </w:r>
      <w:r w:rsidRPr="00417FB0">
        <w:rPr>
          <w:rFonts w:ascii="Helvetica" w:hAnsi="Helvetica" w:cs="Arial"/>
          <w:sz w:val="22"/>
          <w:szCs w:val="22"/>
          <w:u w:val="single"/>
        </w:rPr>
        <w:t>Movement Disorders</w:t>
      </w:r>
      <w:r w:rsidRPr="00417FB0">
        <w:rPr>
          <w:rFonts w:ascii="Helvetica" w:hAnsi="Helvetica" w:cs="Arial"/>
          <w:sz w:val="22"/>
          <w:szCs w:val="22"/>
        </w:rPr>
        <w:t xml:space="preserve"> 23(6): 866-874.</w:t>
      </w:r>
      <w:r w:rsidR="00A429A9" w:rsidRPr="00417FB0">
        <w:rPr>
          <w:rFonts w:ascii="Helvetica" w:hAnsi="Helvetica" w:cs="Arial"/>
          <w:sz w:val="22"/>
          <w:szCs w:val="22"/>
        </w:rPr>
        <w:t xml:space="preserve">  PMID: 18311827.</w:t>
      </w:r>
      <w:r w:rsidR="00190C34" w:rsidRPr="00417FB0">
        <w:rPr>
          <w:rFonts w:ascii="Helvetica" w:hAnsi="Helvetica" w:cs="Arial"/>
          <w:sz w:val="22"/>
          <w:szCs w:val="22"/>
        </w:rPr>
        <w:t xml:space="preserve"> </w:t>
      </w:r>
    </w:p>
    <w:p w14:paraId="65F15540" w14:textId="77777777" w:rsidR="003C79DD" w:rsidRPr="00417FB0" w:rsidRDefault="003C79DD" w:rsidP="00B352A6">
      <w:pPr>
        <w:pStyle w:val="BodyText"/>
        <w:ind w:left="720" w:hanging="720"/>
        <w:rPr>
          <w:rFonts w:ascii="Helvetica" w:hAnsi="Helvetica" w:cs="Arial"/>
          <w:sz w:val="22"/>
          <w:szCs w:val="22"/>
        </w:rPr>
      </w:pPr>
    </w:p>
    <w:p w14:paraId="76605B74" w14:textId="1066AAD0" w:rsidR="003C79DD" w:rsidRPr="00417FB0" w:rsidRDefault="003C79DD" w:rsidP="00B352A6">
      <w:pPr>
        <w:pStyle w:val="BodyText"/>
        <w:numPr>
          <w:ilvl w:val="0"/>
          <w:numId w:val="35"/>
        </w:numPr>
        <w:ind w:hanging="720"/>
        <w:rPr>
          <w:rFonts w:ascii="Helvetica" w:hAnsi="Helvetica" w:cs="Arial"/>
          <w:sz w:val="22"/>
          <w:szCs w:val="22"/>
        </w:rPr>
      </w:pPr>
      <w:proofErr w:type="spellStart"/>
      <w:r w:rsidRPr="00417FB0">
        <w:rPr>
          <w:rFonts w:ascii="Helvetica" w:hAnsi="Helvetica" w:cs="Arial"/>
          <w:sz w:val="22"/>
          <w:szCs w:val="22"/>
          <w:lang w:val="fr-FR"/>
        </w:rPr>
        <w:t>Prodoehl</w:t>
      </w:r>
      <w:proofErr w:type="spellEnd"/>
      <w:r w:rsidRPr="00417FB0">
        <w:rPr>
          <w:rFonts w:ascii="Helvetica" w:hAnsi="Helvetica" w:cs="Arial"/>
          <w:sz w:val="22"/>
          <w:szCs w:val="22"/>
          <w:lang w:val="fr-FR"/>
        </w:rPr>
        <w:t xml:space="preserve">, J., Yu, H., Abraham, I., Little, D.M., Vaillancourt, D.E.  </w:t>
      </w:r>
      <w:r w:rsidRPr="00417FB0">
        <w:rPr>
          <w:rFonts w:ascii="Helvetica" w:hAnsi="Helvetica" w:cs="Arial"/>
          <w:sz w:val="22"/>
          <w:szCs w:val="22"/>
        </w:rPr>
        <w:t xml:space="preserve">(2008).  Region of interest template for the human basal ganglia: Comparing EPI and Standardized Space Approaches. </w:t>
      </w:r>
      <w:proofErr w:type="spellStart"/>
      <w:r w:rsidRPr="00417FB0">
        <w:rPr>
          <w:rFonts w:ascii="Helvetica" w:hAnsi="Helvetica" w:cs="Arial"/>
          <w:sz w:val="22"/>
          <w:szCs w:val="22"/>
          <w:u w:val="single"/>
        </w:rPr>
        <w:t>NeuroImage</w:t>
      </w:r>
      <w:proofErr w:type="spellEnd"/>
      <w:r w:rsidRPr="00417FB0">
        <w:rPr>
          <w:rFonts w:ascii="Helvetica" w:hAnsi="Helvetica" w:cs="Arial"/>
          <w:sz w:val="22"/>
          <w:szCs w:val="22"/>
        </w:rPr>
        <w:t xml:space="preserve"> 39(3): 956-965. </w:t>
      </w:r>
      <w:r w:rsidR="00A429A9" w:rsidRPr="00417FB0">
        <w:rPr>
          <w:rFonts w:ascii="Helvetica" w:hAnsi="Helvetica" w:cs="Arial"/>
          <w:sz w:val="22"/>
          <w:szCs w:val="22"/>
          <w:lang w:bidi="en-US"/>
        </w:rPr>
        <w:t xml:space="preserve">PMCID: </w:t>
      </w:r>
      <w:r w:rsidR="00834FE6" w:rsidRPr="00417FB0">
        <w:rPr>
          <w:rFonts w:ascii="Helvetica" w:hAnsi="Helvetica" w:cs="Arial"/>
          <w:sz w:val="22"/>
          <w:szCs w:val="22"/>
          <w:lang w:bidi="en-US"/>
        </w:rPr>
        <w:t>PMC</w:t>
      </w:r>
      <w:r w:rsidR="00A429A9" w:rsidRPr="00417FB0">
        <w:rPr>
          <w:rFonts w:ascii="Helvetica" w:hAnsi="Helvetica" w:cs="Arial"/>
          <w:sz w:val="22"/>
          <w:szCs w:val="22"/>
          <w:lang w:bidi="en-US"/>
        </w:rPr>
        <w:t>2253186.</w:t>
      </w:r>
      <w:r w:rsidR="00190C34" w:rsidRPr="00417FB0">
        <w:rPr>
          <w:rFonts w:ascii="Helvetica" w:hAnsi="Helvetica" w:cs="Arial"/>
          <w:sz w:val="22"/>
          <w:szCs w:val="22"/>
          <w:lang w:bidi="en-US"/>
        </w:rPr>
        <w:t xml:space="preserve"> </w:t>
      </w:r>
    </w:p>
    <w:p w14:paraId="69A15DDC" w14:textId="77777777" w:rsidR="003C79DD" w:rsidRPr="00417FB0" w:rsidRDefault="003C79DD" w:rsidP="00B352A6">
      <w:pPr>
        <w:pStyle w:val="BodyText"/>
        <w:ind w:left="720" w:hanging="720"/>
        <w:rPr>
          <w:rFonts w:ascii="Helvetica" w:hAnsi="Helvetica" w:cs="Arial"/>
          <w:sz w:val="22"/>
          <w:szCs w:val="22"/>
        </w:rPr>
      </w:pPr>
    </w:p>
    <w:p w14:paraId="6E9AB056" w14:textId="77777777" w:rsidR="003C79DD" w:rsidRPr="00417FB0" w:rsidRDefault="003C79DD" w:rsidP="00B352A6">
      <w:pPr>
        <w:pStyle w:val="BodyText"/>
        <w:numPr>
          <w:ilvl w:val="0"/>
          <w:numId w:val="35"/>
        </w:numPr>
        <w:ind w:hanging="720"/>
        <w:rPr>
          <w:rFonts w:ascii="Helvetica" w:hAnsi="Helvetica" w:cs="Arial"/>
          <w:sz w:val="22"/>
          <w:szCs w:val="22"/>
        </w:rPr>
      </w:pPr>
      <w:proofErr w:type="spellStart"/>
      <w:r w:rsidRPr="00417FB0">
        <w:rPr>
          <w:rFonts w:ascii="Helvetica" w:hAnsi="Helvetica" w:cs="Arial"/>
          <w:sz w:val="22"/>
          <w:szCs w:val="22"/>
        </w:rPr>
        <w:t>Yulmetyev</w:t>
      </w:r>
      <w:proofErr w:type="spellEnd"/>
      <w:r w:rsidRPr="00417FB0">
        <w:rPr>
          <w:rFonts w:ascii="Helvetica" w:hAnsi="Helvetica" w:cs="Arial"/>
          <w:sz w:val="22"/>
          <w:szCs w:val="22"/>
        </w:rPr>
        <w:t xml:space="preserve">, R.M., Vaillancourt, D.E., </w:t>
      </w:r>
      <w:proofErr w:type="spellStart"/>
      <w:r w:rsidRPr="00417FB0">
        <w:rPr>
          <w:rFonts w:ascii="Helvetica" w:hAnsi="Helvetica" w:cs="Arial"/>
          <w:sz w:val="22"/>
          <w:szCs w:val="22"/>
        </w:rPr>
        <w:t>Gafarov</w:t>
      </w:r>
      <w:proofErr w:type="spellEnd"/>
      <w:r w:rsidRPr="00417FB0">
        <w:rPr>
          <w:rFonts w:ascii="Helvetica" w:hAnsi="Helvetica" w:cs="Arial"/>
          <w:sz w:val="22"/>
          <w:szCs w:val="22"/>
        </w:rPr>
        <w:t xml:space="preserve">, F.M., </w:t>
      </w:r>
      <w:proofErr w:type="spellStart"/>
      <w:r w:rsidRPr="00417FB0">
        <w:rPr>
          <w:rFonts w:ascii="Helvetica" w:hAnsi="Helvetica" w:cs="Arial"/>
          <w:sz w:val="22"/>
          <w:szCs w:val="22"/>
        </w:rPr>
        <w:t>Hanggi</w:t>
      </w:r>
      <w:proofErr w:type="spellEnd"/>
      <w:r w:rsidRPr="00417FB0">
        <w:rPr>
          <w:rFonts w:ascii="Helvetica" w:hAnsi="Helvetica" w:cs="Arial"/>
          <w:sz w:val="22"/>
          <w:szCs w:val="22"/>
        </w:rPr>
        <w:t xml:space="preserve">, P.  (2008).  Relaxation singularities of human motor system at aging due to short-range and long-range time correlations.  </w:t>
      </w:r>
      <w:r w:rsidRPr="00417FB0">
        <w:rPr>
          <w:rFonts w:ascii="Helvetica" w:hAnsi="Helvetica" w:cs="Arial"/>
          <w:bCs/>
          <w:color w:val="000000"/>
          <w:sz w:val="22"/>
          <w:szCs w:val="22"/>
          <w:u w:val="single"/>
        </w:rPr>
        <w:t>Nonlinear Phenomena in Complex Systems</w:t>
      </w:r>
      <w:r w:rsidR="00834FE6" w:rsidRPr="00417FB0">
        <w:rPr>
          <w:rFonts w:ascii="Helvetica" w:hAnsi="Helvetica" w:cs="Arial"/>
          <w:sz w:val="22"/>
          <w:szCs w:val="22"/>
        </w:rPr>
        <w:t xml:space="preserve">, 11(1): 40-52.  </w:t>
      </w:r>
    </w:p>
    <w:p w14:paraId="3F6BD744" w14:textId="77777777" w:rsidR="003129A4" w:rsidRPr="00417FB0" w:rsidRDefault="003129A4" w:rsidP="00B352A6">
      <w:pPr>
        <w:pStyle w:val="BodyText"/>
        <w:ind w:left="720" w:hanging="720"/>
        <w:rPr>
          <w:rFonts w:ascii="Helvetica" w:hAnsi="Helvetica" w:cs="Arial"/>
          <w:sz w:val="22"/>
          <w:szCs w:val="22"/>
        </w:rPr>
      </w:pPr>
    </w:p>
    <w:p w14:paraId="272E27A4" w14:textId="4DB3B93D" w:rsidR="003C79DD" w:rsidRPr="00417FB0" w:rsidRDefault="003C79DD" w:rsidP="00B352A6">
      <w:pPr>
        <w:pStyle w:val="BodyText"/>
        <w:numPr>
          <w:ilvl w:val="0"/>
          <w:numId w:val="35"/>
        </w:numPr>
        <w:ind w:hanging="720"/>
        <w:rPr>
          <w:rFonts w:ascii="Helvetica" w:hAnsi="Helvetica" w:cs="Arial"/>
          <w:sz w:val="22"/>
          <w:szCs w:val="22"/>
          <w:u w:val="single"/>
        </w:rPr>
      </w:pPr>
      <w:proofErr w:type="spellStart"/>
      <w:r w:rsidRPr="00417FB0">
        <w:rPr>
          <w:rFonts w:ascii="Helvetica" w:hAnsi="Helvetica" w:cs="Arial"/>
          <w:sz w:val="22"/>
          <w:szCs w:val="22"/>
          <w:lang w:val="fr-FR"/>
        </w:rPr>
        <w:t>Spraker</w:t>
      </w:r>
      <w:proofErr w:type="spellEnd"/>
      <w:r w:rsidRPr="00417FB0">
        <w:rPr>
          <w:rFonts w:ascii="Helvetica" w:hAnsi="Helvetica" w:cs="Arial"/>
          <w:sz w:val="22"/>
          <w:szCs w:val="22"/>
          <w:lang w:val="fr-FR"/>
        </w:rPr>
        <w:t xml:space="preserve">, M.B., </w:t>
      </w:r>
      <w:proofErr w:type="spellStart"/>
      <w:r w:rsidRPr="00417FB0">
        <w:rPr>
          <w:rFonts w:ascii="Helvetica" w:hAnsi="Helvetica" w:cs="Arial"/>
          <w:sz w:val="22"/>
          <w:szCs w:val="22"/>
          <w:lang w:val="fr-FR"/>
        </w:rPr>
        <w:t>Yu</w:t>
      </w:r>
      <w:proofErr w:type="spellEnd"/>
      <w:r w:rsidRPr="00417FB0">
        <w:rPr>
          <w:rFonts w:ascii="Helvetica" w:hAnsi="Helvetica" w:cs="Arial"/>
          <w:sz w:val="22"/>
          <w:szCs w:val="22"/>
          <w:lang w:val="fr-FR"/>
        </w:rPr>
        <w:t xml:space="preserve">, H., Corcos, D.M., Vaillancourt, D.E.  </w:t>
      </w:r>
      <w:r w:rsidRPr="00417FB0">
        <w:rPr>
          <w:rFonts w:ascii="Helvetica" w:hAnsi="Helvetica" w:cs="Arial"/>
          <w:sz w:val="22"/>
          <w:szCs w:val="22"/>
        </w:rPr>
        <w:t xml:space="preserve">(2007) Role of individual basal ganglia nuclei in force amplitude generation.  </w:t>
      </w:r>
      <w:r w:rsidRPr="00417FB0">
        <w:rPr>
          <w:rFonts w:ascii="Helvetica" w:hAnsi="Helvetica" w:cs="Arial"/>
          <w:sz w:val="22"/>
          <w:szCs w:val="22"/>
          <w:u w:val="single"/>
        </w:rPr>
        <w:t>Journal of Neurophysiology</w:t>
      </w:r>
      <w:r w:rsidRPr="00417FB0">
        <w:rPr>
          <w:rFonts w:ascii="Helvetica" w:hAnsi="Helvetica" w:cs="Arial"/>
          <w:sz w:val="22"/>
          <w:szCs w:val="22"/>
        </w:rPr>
        <w:t xml:space="preserve"> 98(2): 821-834.</w:t>
      </w:r>
      <w:r w:rsidR="00834FE6" w:rsidRPr="00417FB0">
        <w:rPr>
          <w:rFonts w:ascii="Helvetica" w:hAnsi="Helvetica" w:cs="Arial"/>
          <w:sz w:val="22"/>
          <w:szCs w:val="22"/>
        </w:rPr>
        <w:t xml:space="preserve">  </w:t>
      </w:r>
      <w:r w:rsidR="00834FE6" w:rsidRPr="00417FB0">
        <w:rPr>
          <w:rFonts w:ascii="Helvetica" w:hAnsi="Helvetica" w:cs="Arial"/>
          <w:sz w:val="22"/>
          <w:szCs w:val="22"/>
          <w:lang w:bidi="en-US"/>
        </w:rPr>
        <w:t>PMCID: PMC2367092.</w:t>
      </w:r>
      <w:r w:rsidR="00190C34" w:rsidRPr="00417FB0">
        <w:rPr>
          <w:rFonts w:ascii="Helvetica" w:hAnsi="Helvetica" w:cs="Arial"/>
          <w:sz w:val="22"/>
          <w:szCs w:val="22"/>
          <w:lang w:bidi="en-US"/>
        </w:rPr>
        <w:t xml:space="preserve"> </w:t>
      </w:r>
    </w:p>
    <w:p w14:paraId="30B3938C" w14:textId="77777777" w:rsidR="003C79DD" w:rsidRPr="00417FB0" w:rsidRDefault="003C79DD" w:rsidP="00B352A6">
      <w:pPr>
        <w:pStyle w:val="BodyText"/>
        <w:ind w:left="720" w:hanging="720"/>
        <w:rPr>
          <w:rFonts w:ascii="Helvetica" w:hAnsi="Helvetica" w:cs="Helvetica"/>
          <w:sz w:val="22"/>
          <w:szCs w:val="22"/>
        </w:rPr>
      </w:pPr>
    </w:p>
    <w:p w14:paraId="74303AF2" w14:textId="02D64489" w:rsidR="003C79DD" w:rsidRPr="00417FB0" w:rsidRDefault="003C79DD" w:rsidP="00B352A6">
      <w:pPr>
        <w:pStyle w:val="BodyText"/>
        <w:numPr>
          <w:ilvl w:val="0"/>
          <w:numId w:val="35"/>
        </w:numPr>
        <w:ind w:hanging="720"/>
        <w:rPr>
          <w:rFonts w:ascii="Helvetica" w:hAnsi="Helvetica" w:cs="Helvetica"/>
          <w:sz w:val="22"/>
          <w:szCs w:val="22"/>
        </w:rPr>
      </w:pPr>
      <w:r w:rsidRPr="00417FB0">
        <w:rPr>
          <w:rFonts w:ascii="Helvetica" w:hAnsi="Helvetica" w:cs="Arial"/>
          <w:sz w:val="22"/>
          <w:szCs w:val="22"/>
        </w:rPr>
        <w:t xml:space="preserve">Sturman, M.M., Vaillancourt, D.E., </w:t>
      </w:r>
      <w:proofErr w:type="spellStart"/>
      <w:r w:rsidRPr="00417FB0">
        <w:rPr>
          <w:rFonts w:ascii="Helvetica" w:hAnsi="Helvetica" w:cs="Arial"/>
          <w:sz w:val="22"/>
          <w:szCs w:val="22"/>
        </w:rPr>
        <w:t>Verhagen</w:t>
      </w:r>
      <w:proofErr w:type="spellEnd"/>
      <w:r w:rsidRPr="00417FB0">
        <w:rPr>
          <w:rFonts w:ascii="Helvetica" w:hAnsi="Helvetica" w:cs="Arial"/>
          <w:sz w:val="22"/>
          <w:szCs w:val="22"/>
        </w:rPr>
        <w:t xml:space="preserve"> </w:t>
      </w:r>
      <w:proofErr w:type="spellStart"/>
      <w:r w:rsidRPr="00417FB0">
        <w:rPr>
          <w:rFonts w:ascii="Helvetica" w:hAnsi="Helvetica" w:cs="Arial"/>
          <w:sz w:val="22"/>
          <w:szCs w:val="22"/>
        </w:rPr>
        <w:t>Metman</w:t>
      </w:r>
      <w:proofErr w:type="spellEnd"/>
      <w:r w:rsidRPr="00417FB0">
        <w:rPr>
          <w:rFonts w:ascii="Helvetica" w:hAnsi="Helvetica" w:cs="Arial"/>
          <w:sz w:val="22"/>
          <w:szCs w:val="22"/>
        </w:rPr>
        <w:t xml:space="preserve">, L., </w:t>
      </w:r>
      <w:proofErr w:type="spellStart"/>
      <w:r w:rsidRPr="00417FB0">
        <w:rPr>
          <w:rFonts w:ascii="Helvetica" w:hAnsi="Helvetica" w:cs="Arial"/>
          <w:sz w:val="22"/>
          <w:szCs w:val="22"/>
        </w:rPr>
        <w:t>Bakay</w:t>
      </w:r>
      <w:proofErr w:type="spellEnd"/>
      <w:r w:rsidRPr="00417FB0">
        <w:rPr>
          <w:rFonts w:ascii="Helvetica" w:hAnsi="Helvetica" w:cs="Arial"/>
          <w:sz w:val="22"/>
          <w:szCs w:val="22"/>
        </w:rPr>
        <w:t xml:space="preserve">, R.A.E., </w:t>
      </w:r>
      <w:proofErr w:type="spellStart"/>
      <w:r w:rsidRPr="00417FB0">
        <w:rPr>
          <w:rFonts w:ascii="Helvetica" w:hAnsi="Helvetica" w:cs="Arial"/>
          <w:sz w:val="22"/>
          <w:szCs w:val="22"/>
        </w:rPr>
        <w:t>Corcos</w:t>
      </w:r>
      <w:proofErr w:type="spellEnd"/>
      <w:r w:rsidRPr="00417FB0">
        <w:rPr>
          <w:rFonts w:ascii="Helvetica" w:hAnsi="Helvetica" w:cs="Arial"/>
          <w:sz w:val="22"/>
          <w:szCs w:val="22"/>
        </w:rPr>
        <w:t xml:space="preserve">, D.M.  (2007).  Effects of motor and cognitive secondary tasks on tremor following deep brain stimulation </w:t>
      </w:r>
      <w:r w:rsidRPr="00417FB0">
        <w:rPr>
          <w:rFonts w:ascii="Helvetica" w:hAnsi="Helvetica" w:cs="Helvetica"/>
          <w:sz w:val="22"/>
          <w:szCs w:val="22"/>
        </w:rPr>
        <w:t xml:space="preserve">in Parkinson’s disease.  </w:t>
      </w:r>
      <w:r w:rsidRPr="00417FB0">
        <w:rPr>
          <w:rFonts w:ascii="Helvetica" w:hAnsi="Helvetica" w:cs="Helvetica"/>
          <w:sz w:val="22"/>
          <w:szCs w:val="22"/>
          <w:u w:val="single"/>
        </w:rPr>
        <w:t>Movement Disorders</w:t>
      </w:r>
      <w:r w:rsidRPr="00417FB0">
        <w:rPr>
          <w:rFonts w:ascii="Helvetica" w:hAnsi="Helvetica" w:cs="Helvetica"/>
          <w:sz w:val="22"/>
          <w:szCs w:val="22"/>
        </w:rPr>
        <w:t xml:space="preserve"> 22(8): 1157-1163.</w:t>
      </w:r>
      <w:r w:rsidR="00834FE6" w:rsidRPr="00417FB0">
        <w:rPr>
          <w:rFonts w:ascii="Helvetica" w:hAnsi="Helvetica" w:cs="Helvetica"/>
          <w:sz w:val="22"/>
          <w:szCs w:val="22"/>
        </w:rPr>
        <w:t xml:space="preserve">  PMCID: PMC2366974.</w:t>
      </w:r>
      <w:r w:rsidR="00190C34" w:rsidRPr="00417FB0">
        <w:rPr>
          <w:rFonts w:ascii="Helvetica" w:hAnsi="Helvetica" w:cs="Helvetica"/>
          <w:sz w:val="22"/>
          <w:szCs w:val="22"/>
        </w:rPr>
        <w:t xml:space="preserve"> </w:t>
      </w:r>
    </w:p>
    <w:p w14:paraId="795254FD" w14:textId="77777777" w:rsidR="003C79DD" w:rsidRPr="00417FB0" w:rsidRDefault="003C79DD" w:rsidP="00B352A6">
      <w:pPr>
        <w:pStyle w:val="BodyText"/>
        <w:ind w:left="720" w:hanging="720"/>
        <w:rPr>
          <w:rFonts w:ascii="Helvetica" w:hAnsi="Helvetica" w:cs="Arial"/>
          <w:sz w:val="22"/>
          <w:szCs w:val="22"/>
          <w:u w:val="single"/>
        </w:rPr>
      </w:pPr>
    </w:p>
    <w:p w14:paraId="66937082" w14:textId="710FFA68" w:rsidR="003C79DD" w:rsidRPr="00417FB0" w:rsidRDefault="003C79DD" w:rsidP="00B352A6">
      <w:pPr>
        <w:pStyle w:val="BodyText"/>
        <w:numPr>
          <w:ilvl w:val="0"/>
          <w:numId w:val="35"/>
        </w:numPr>
        <w:ind w:hanging="720"/>
        <w:rPr>
          <w:rFonts w:ascii="Helvetica" w:hAnsi="Helvetica" w:cs="Arial"/>
          <w:sz w:val="22"/>
          <w:szCs w:val="22"/>
          <w:lang w:bidi="en-US"/>
        </w:rPr>
      </w:pPr>
      <w:r w:rsidRPr="00417FB0">
        <w:rPr>
          <w:rFonts w:ascii="Helvetica" w:hAnsi="Helvetica" w:cs="Arial"/>
          <w:sz w:val="22"/>
          <w:szCs w:val="22"/>
          <w:lang w:val="fr-FR"/>
        </w:rPr>
        <w:t xml:space="preserve">Vaillancourt, D.E., Yu, H., </w:t>
      </w:r>
      <w:proofErr w:type="spellStart"/>
      <w:r w:rsidRPr="00417FB0">
        <w:rPr>
          <w:rFonts w:ascii="Helvetica" w:hAnsi="Helvetica" w:cs="Arial"/>
          <w:sz w:val="22"/>
          <w:szCs w:val="22"/>
          <w:lang w:val="fr-FR"/>
        </w:rPr>
        <w:t>Mayka</w:t>
      </w:r>
      <w:proofErr w:type="spellEnd"/>
      <w:r w:rsidRPr="00417FB0">
        <w:rPr>
          <w:rFonts w:ascii="Helvetica" w:hAnsi="Helvetica" w:cs="Arial"/>
          <w:sz w:val="22"/>
          <w:szCs w:val="22"/>
          <w:lang w:val="fr-FR"/>
        </w:rPr>
        <w:t xml:space="preserve">, M.A., Corcos, D.M.  </w:t>
      </w:r>
      <w:r w:rsidRPr="00417FB0">
        <w:rPr>
          <w:rFonts w:ascii="Helvetica" w:hAnsi="Helvetica" w:cs="Arial"/>
          <w:sz w:val="22"/>
          <w:szCs w:val="22"/>
        </w:rPr>
        <w:t xml:space="preserve">(2007).  Role of the basal ganglia and frontal cortex in selecting and producing </w:t>
      </w:r>
      <w:proofErr w:type="gramStart"/>
      <w:r w:rsidRPr="00417FB0">
        <w:rPr>
          <w:rFonts w:ascii="Helvetica" w:hAnsi="Helvetica" w:cs="Arial"/>
          <w:sz w:val="22"/>
          <w:szCs w:val="22"/>
        </w:rPr>
        <w:t>internally-guided</w:t>
      </w:r>
      <w:proofErr w:type="gramEnd"/>
      <w:r w:rsidRPr="00417FB0">
        <w:rPr>
          <w:rFonts w:ascii="Helvetica" w:hAnsi="Helvetica" w:cs="Arial"/>
          <w:sz w:val="22"/>
          <w:szCs w:val="22"/>
        </w:rPr>
        <w:t xml:space="preserve"> force pulses.  </w:t>
      </w:r>
      <w:proofErr w:type="spellStart"/>
      <w:r w:rsidRPr="00417FB0">
        <w:rPr>
          <w:rFonts w:ascii="Helvetica" w:hAnsi="Helvetica" w:cs="Arial"/>
          <w:sz w:val="22"/>
          <w:szCs w:val="22"/>
          <w:u w:val="single"/>
        </w:rPr>
        <w:t>NeuroImage</w:t>
      </w:r>
      <w:proofErr w:type="spellEnd"/>
      <w:r w:rsidRPr="00417FB0">
        <w:rPr>
          <w:rFonts w:ascii="Helvetica" w:hAnsi="Helvetica" w:cs="Arial"/>
          <w:sz w:val="22"/>
          <w:szCs w:val="22"/>
        </w:rPr>
        <w:t xml:space="preserve"> 36(3): 793-803.</w:t>
      </w:r>
      <w:r w:rsidR="00834FE6" w:rsidRPr="00417FB0">
        <w:rPr>
          <w:rFonts w:ascii="Helvetica" w:hAnsi="Helvetica" w:cs="Arial"/>
          <w:sz w:val="22"/>
          <w:szCs w:val="22"/>
        </w:rPr>
        <w:t xml:space="preserve">  </w:t>
      </w:r>
      <w:r w:rsidR="00834FE6" w:rsidRPr="00417FB0">
        <w:rPr>
          <w:rFonts w:ascii="Helvetica" w:hAnsi="Helvetica" w:cs="Arial"/>
          <w:sz w:val="22"/>
          <w:szCs w:val="22"/>
          <w:lang w:bidi="en-US"/>
        </w:rPr>
        <w:t>PMCID: PMC1950146.</w:t>
      </w:r>
      <w:r w:rsidR="00190C34" w:rsidRPr="00417FB0">
        <w:rPr>
          <w:rFonts w:ascii="Helvetica" w:hAnsi="Helvetica" w:cs="Arial"/>
          <w:sz w:val="22"/>
          <w:szCs w:val="22"/>
          <w:lang w:bidi="en-US"/>
        </w:rPr>
        <w:t xml:space="preserve"> </w:t>
      </w:r>
    </w:p>
    <w:p w14:paraId="41501C25" w14:textId="77777777" w:rsidR="003C79DD" w:rsidRPr="00417FB0" w:rsidRDefault="003C79DD" w:rsidP="00B352A6">
      <w:pPr>
        <w:pStyle w:val="BodyText"/>
        <w:ind w:left="720" w:hanging="720"/>
        <w:rPr>
          <w:rFonts w:ascii="Helvetica" w:hAnsi="Helvetica" w:cs="Arial"/>
          <w:sz w:val="22"/>
          <w:szCs w:val="22"/>
        </w:rPr>
      </w:pPr>
    </w:p>
    <w:p w14:paraId="39548704" w14:textId="0D06624B" w:rsidR="003C79DD" w:rsidRPr="00417FB0" w:rsidRDefault="003C79DD" w:rsidP="00B352A6">
      <w:pPr>
        <w:pStyle w:val="BodyText"/>
        <w:numPr>
          <w:ilvl w:val="0"/>
          <w:numId w:val="35"/>
        </w:numPr>
        <w:ind w:hanging="720"/>
        <w:rPr>
          <w:rFonts w:ascii="Helvetica" w:hAnsi="Helvetica" w:cs="Helvetica"/>
          <w:sz w:val="22"/>
          <w:szCs w:val="22"/>
          <w:lang w:bidi="en-US"/>
        </w:rPr>
      </w:pPr>
      <w:r w:rsidRPr="00417FB0">
        <w:rPr>
          <w:rFonts w:ascii="Helvetica" w:hAnsi="Helvetica" w:cs="Arial"/>
          <w:sz w:val="22"/>
          <w:szCs w:val="22"/>
        </w:rPr>
        <w:t xml:space="preserve">Shapiro, M.B., Vaillancourt, D.E., Sturman, M.M., </w:t>
      </w:r>
      <w:proofErr w:type="spellStart"/>
      <w:r w:rsidRPr="00417FB0">
        <w:rPr>
          <w:rFonts w:ascii="Helvetica" w:hAnsi="Helvetica" w:cs="Arial"/>
          <w:sz w:val="22"/>
          <w:szCs w:val="22"/>
        </w:rPr>
        <w:t>Verhagen</w:t>
      </w:r>
      <w:proofErr w:type="spellEnd"/>
      <w:r w:rsidRPr="00417FB0">
        <w:rPr>
          <w:rFonts w:ascii="Helvetica" w:hAnsi="Helvetica" w:cs="Arial"/>
          <w:sz w:val="22"/>
          <w:szCs w:val="22"/>
        </w:rPr>
        <w:t xml:space="preserve"> </w:t>
      </w:r>
      <w:proofErr w:type="spellStart"/>
      <w:r w:rsidRPr="00417FB0">
        <w:rPr>
          <w:rFonts w:ascii="Helvetica" w:hAnsi="Helvetica" w:cs="Arial"/>
          <w:sz w:val="22"/>
          <w:szCs w:val="22"/>
        </w:rPr>
        <w:t>Metman</w:t>
      </w:r>
      <w:proofErr w:type="spellEnd"/>
      <w:r w:rsidRPr="00417FB0">
        <w:rPr>
          <w:rFonts w:ascii="Helvetica" w:hAnsi="Helvetica" w:cs="Arial"/>
          <w:sz w:val="22"/>
          <w:szCs w:val="22"/>
        </w:rPr>
        <w:t xml:space="preserve">, L., </w:t>
      </w:r>
      <w:proofErr w:type="spellStart"/>
      <w:r w:rsidRPr="00417FB0">
        <w:rPr>
          <w:rFonts w:ascii="Helvetica" w:hAnsi="Helvetica" w:cs="Arial"/>
          <w:sz w:val="22"/>
          <w:szCs w:val="22"/>
        </w:rPr>
        <w:t>Bakay</w:t>
      </w:r>
      <w:proofErr w:type="spellEnd"/>
      <w:r w:rsidRPr="00417FB0">
        <w:rPr>
          <w:rFonts w:ascii="Helvetica" w:hAnsi="Helvetica" w:cs="Arial"/>
          <w:sz w:val="22"/>
          <w:szCs w:val="22"/>
        </w:rPr>
        <w:t xml:space="preserve">, R.A.E. </w:t>
      </w:r>
      <w:proofErr w:type="spellStart"/>
      <w:r w:rsidRPr="00417FB0">
        <w:rPr>
          <w:rFonts w:ascii="Helvetica" w:hAnsi="Helvetica" w:cs="Arial"/>
          <w:sz w:val="22"/>
          <w:szCs w:val="22"/>
        </w:rPr>
        <w:t>Corcos</w:t>
      </w:r>
      <w:proofErr w:type="spellEnd"/>
      <w:r w:rsidRPr="00417FB0">
        <w:rPr>
          <w:rFonts w:ascii="Helvetica" w:hAnsi="Helvetica" w:cs="Arial"/>
          <w:sz w:val="22"/>
          <w:szCs w:val="22"/>
        </w:rPr>
        <w:t xml:space="preserve">, D.M.  (2007) Effects of STN DBS on rigidity in Parkinson’s disease.  </w:t>
      </w:r>
      <w:r w:rsidRPr="00417FB0">
        <w:rPr>
          <w:rFonts w:ascii="Helvetica" w:hAnsi="Helvetica" w:cs="Helvetica"/>
          <w:sz w:val="22"/>
          <w:szCs w:val="22"/>
          <w:u w:val="single"/>
        </w:rPr>
        <w:t>IEEE Transactions on Neural Systems &amp; Rehabilitation Engineering</w:t>
      </w:r>
      <w:r w:rsidRPr="00417FB0">
        <w:rPr>
          <w:rFonts w:ascii="Helvetica" w:hAnsi="Helvetica" w:cs="Helvetica"/>
          <w:sz w:val="22"/>
          <w:szCs w:val="22"/>
        </w:rPr>
        <w:t xml:space="preserve"> 15(2): 173-181.</w:t>
      </w:r>
      <w:r w:rsidR="00834FE6" w:rsidRPr="00417FB0">
        <w:rPr>
          <w:rFonts w:ascii="Helvetica" w:hAnsi="Helvetica" w:cs="Helvetica"/>
          <w:sz w:val="22"/>
          <w:szCs w:val="22"/>
        </w:rPr>
        <w:t xml:space="preserve">  </w:t>
      </w:r>
      <w:r w:rsidR="00834FE6" w:rsidRPr="00417FB0">
        <w:rPr>
          <w:rFonts w:ascii="Helvetica" w:hAnsi="Helvetica" w:cs="Helvetica"/>
          <w:sz w:val="22"/>
          <w:szCs w:val="22"/>
          <w:lang w:bidi="en-US"/>
        </w:rPr>
        <w:t>PMCID: PMC2365513.</w:t>
      </w:r>
      <w:r w:rsidR="00190C34" w:rsidRPr="00417FB0">
        <w:rPr>
          <w:rFonts w:ascii="Helvetica" w:hAnsi="Helvetica" w:cs="Helvetica"/>
          <w:sz w:val="22"/>
          <w:szCs w:val="22"/>
          <w:lang w:bidi="en-US"/>
        </w:rPr>
        <w:t xml:space="preserve"> </w:t>
      </w:r>
    </w:p>
    <w:p w14:paraId="7ACC7A8B" w14:textId="77777777" w:rsidR="00834FE6" w:rsidRPr="00417FB0" w:rsidRDefault="00834FE6" w:rsidP="00B352A6">
      <w:pPr>
        <w:pStyle w:val="BodyText"/>
        <w:ind w:left="720" w:hanging="720"/>
        <w:rPr>
          <w:rFonts w:ascii="Helvetica" w:hAnsi="Helvetica" w:cs="Helvetica"/>
          <w:sz w:val="22"/>
          <w:szCs w:val="22"/>
          <w:lang w:bidi="en-US"/>
        </w:rPr>
      </w:pPr>
    </w:p>
    <w:p w14:paraId="11861B63" w14:textId="6107508B" w:rsidR="003C79DD" w:rsidRPr="00417FB0" w:rsidRDefault="003C79DD" w:rsidP="00B352A6">
      <w:pPr>
        <w:pStyle w:val="BodyText"/>
        <w:numPr>
          <w:ilvl w:val="0"/>
          <w:numId w:val="35"/>
        </w:numPr>
        <w:ind w:hanging="720"/>
        <w:rPr>
          <w:rFonts w:ascii="Helvetica" w:hAnsi="Helvetica" w:cs="Helvetica"/>
          <w:sz w:val="22"/>
          <w:szCs w:val="22"/>
        </w:rPr>
      </w:pPr>
      <w:proofErr w:type="spellStart"/>
      <w:r w:rsidRPr="00417FB0">
        <w:rPr>
          <w:rFonts w:ascii="Helvetica" w:hAnsi="Helvetica" w:cs="Helvetica"/>
          <w:sz w:val="22"/>
          <w:szCs w:val="22"/>
          <w:lang w:val="nl-NL"/>
        </w:rPr>
        <w:t>Prodoehl</w:t>
      </w:r>
      <w:proofErr w:type="spellEnd"/>
      <w:r w:rsidRPr="00417FB0">
        <w:rPr>
          <w:rFonts w:ascii="Helvetica" w:hAnsi="Helvetica" w:cs="Helvetica"/>
          <w:sz w:val="22"/>
          <w:szCs w:val="22"/>
          <w:lang w:val="nl-NL"/>
        </w:rPr>
        <w:t xml:space="preserve">, J., Verhagen </w:t>
      </w:r>
      <w:proofErr w:type="spellStart"/>
      <w:r w:rsidRPr="00417FB0">
        <w:rPr>
          <w:rFonts w:ascii="Helvetica" w:hAnsi="Helvetica" w:cs="Helvetica"/>
          <w:sz w:val="22"/>
          <w:szCs w:val="22"/>
          <w:lang w:val="nl-NL"/>
        </w:rPr>
        <w:t>Metman</w:t>
      </w:r>
      <w:proofErr w:type="spellEnd"/>
      <w:r w:rsidRPr="00417FB0">
        <w:rPr>
          <w:rFonts w:ascii="Helvetica" w:hAnsi="Helvetica" w:cs="Helvetica"/>
          <w:sz w:val="22"/>
          <w:szCs w:val="22"/>
          <w:lang w:val="nl-NL"/>
        </w:rPr>
        <w:t xml:space="preserve">, L., Rothwell, J.C., </w:t>
      </w:r>
      <w:proofErr w:type="spellStart"/>
      <w:r w:rsidRPr="00417FB0">
        <w:rPr>
          <w:rFonts w:ascii="Helvetica" w:hAnsi="Helvetica" w:cs="Helvetica"/>
          <w:sz w:val="22"/>
          <w:szCs w:val="22"/>
          <w:lang w:val="nl-NL"/>
        </w:rPr>
        <w:t>Corcos</w:t>
      </w:r>
      <w:proofErr w:type="spellEnd"/>
      <w:r w:rsidRPr="00417FB0">
        <w:rPr>
          <w:rFonts w:ascii="Helvetica" w:hAnsi="Helvetica" w:cs="Helvetica"/>
          <w:sz w:val="22"/>
          <w:szCs w:val="22"/>
          <w:lang w:val="nl-NL"/>
        </w:rPr>
        <w:t xml:space="preserve">, D.M, </w:t>
      </w:r>
      <w:proofErr w:type="spellStart"/>
      <w:r w:rsidRPr="00417FB0">
        <w:rPr>
          <w:rFonts w:ascii="Helvetica" w:hAnsi="Helvetica" w:cs="Helvetica"/>
          <w:sz w:val="22"/>
          <w:szCs w:val="22"/>
          <w:lang w:val="nl-NL"/>
        </w:rPr>
        <w:t>Bakay</w:t>
      </w:r>
      <w:proofErr w:type="spellEnd"/>
      <w:r w:rsidRPr="00417FB0">
        <w:rPr>
          <w:rFonts w:ascii="Helvetica" w:hAnsi="Helvetica" w:cs="Helvetica"/>
          <w:sz w:val="22"/>
          <w:szCs w:val="22"/>
          <w:lang w:val="nl-NL"/>
        </w:rPr>
        <w:t xml:space="preserve">, R.A.E., </w:t>
      </w:r>
      <w:proofErr w:type="spellStart"/>
      <w:r w:rsidRPr="00417FB0">
        <w:rPr>
          <w:rFonts w:ascii="Helvetica" w:hAnsi="Helvetica" w:cs="Helvetica"/>
          <w:sz w:val="22"/>
          <w:szCs w:val="22"/>
          <w:lang w:val="nl-NL"/>
        </w:rPr>
        <w:t>Vaillancourt</w:t>
      </w:r>
      <w:proofErr w:type="spellEnd"/>
      <w:r w:rsidRPr="00417FB0">
        <w:rPr>
          <w:rFonts w:ascii="Helvetica" w:hAnsi="Helvetica" w:cs="Helvetica"/>
          <w:sz w:val="22"/>
          <w:szCs w:val="22"/>
          <w:lang w:val="nl-NL"/>
        </w:rPr>
        <w:t>, D.E.  (2007</w:t>
      </w:r>
      <w:proofErr w:type="gramStart"/>
      <w:r w:rsidRPr="00417FB0">
        <w:rPr>
          <w:rFonts w:ascii="Helvetica" w:hAnsi="Helvetica" w:cs="Helvetica"/>
          <w:sz w:val="22"/>
          <w:szCs w:val="22"/>
          <w:lang w:val="nl-NL"/>
        </w:rPr>
        <w:t xml:space="preserve">)  </w:t>
      </w:r>
      <w:r w:rsidRPr="00417FB0">
        <w:rPr>
          <w:rFonts w:ascii="Helvetica" w:hAnsi="Helvetica" w:cs="Helvetica"/>
          <w:sz w:val="22"/>
          <w:szCs w:val="22"/>
        </w:rPr>
        <w:t>Effects</w:t>
      </w:r>
      <w:proofErr w:type="gramEnd"/>
      <w:r w:rsidRPr="00417FB0">
        <w:rPr>
          <w:rFonts w:ascii="Helvetica" w:hAnsi="Helvetica" w:cs="Helvetica"/>
          <w:sz w:val="22"/>
          <w:szCs w:val="22"/>
        </w:rPr>
        <w:t xml:space="preserve"> of STN DBS on memory guided force control in Parkinson’s disease.  </w:t>
      </w:r>
      <w:r w:rsidRPr="00417FB0">
        <w:rPr>
          <w:rFonts w:ascii="Helvetica" w:hAnsi="Helvetica" w:cs="Helvetica"/>
          <w:sz w:val="22"/>
          <w:szCs w:val="22"/>
          <w:u w:val="single"/>
        </w:rPr>
        <w:t>IEEE Transactions on Neural Systems &amp; Rehabilitation Engineering</w:t>
      </w:r>
      <w:r w:rsidRPr="00417FB0">
        <w:rPr>
          <w:rFonts w:ascii="Helvetica" w:hAnsi="Helvetica" w:cs="Helvetica"/>
          <w:sz w:val="22"/>
          <w:szCs w:val="22"/>
        </w:rPr>
        <w:t xml:space="preserve"> 15(2): 155-165.</w:t>
      </w:r>
      <w:r w:rsidR="00834FE6" w:rsidRPr="00417FB0">
        <w:rPr>
          <w:rFonts w:ascii="Helvetica" w:hAnsi="Helvetica" w:cs="Helvetica"/>
          <w:sz w:val="22"/>
          <w:szCs w:val="22"/>
        </w:rPr>
        <w:t xml:space="preserve">  </w:t>
      </w:r>
      <w:r w:rsidR="00834FE6" w:rsidRPr="00417FB0">
        <w:rPr>
          <w:rFonts w:ascii="Helvetica" w:hAnsi="Helvetica" w:cs="Helvetica"/>
          <w:sz w:val="22"/>
          <w:szCs w:val="22"/>
          <w:lang w:bidi="en-US"/>
        </w:rPr>
        <w:t>PMCID: PMC2361426.</w:t>
      </w:r>
      <w:r w:rsidR="00190C34" w:rsidRPr="00417FB0">
        <w:rPr>
          <w:rFonts w:ascii="Helvetica" w:hAnsi="Helvetica" w:cs="Helvetica"/>
          <w:sz w:val="22"/>
          <w:szCs w:val="22"/>
          <w:lang w:bidi="en-US"/>
        </w:rPr>
        <w:t xml:space="preserve"> </w:t>
      </w:r>
    </w:p>
    <w:p w14:paraId="60D5663A" w14:textId="77777777" w:rsidR="003C79DD" w:rsidRPr="00417FB0" w:rsidRDefault="003C79DD" w:rsidP="00B352A6">
      <w:pPr>
        <w:pStyle w:val="BodyText"/>
        <w:ind w:left="720" w:hanging="720"/>
        <w:rPr>
          <w:rFonts w:ascii="Helvetica" w:hAnsi="Helvetica" w:cs="Helvetica"/>
          <w:sz w:val="22"/>
          <w:szCs w:val="22"/>
        </w:rPr>
      </w:pPr>
    </w:p>
    <w:p w14:paraId="75BFA0EC" w14:textId="70A9D5A3" w:rsidR="003C79DD" w:rsidRPr="00417FB0" w:rsidRDefault="003C79DD" w:rsidP="00B352A6">
      <w:pPr>
        <w:pStyle w:val="BodyText"/>
        <w:numPr>
          <w:ilvl w:val="0"/>
          <w:numId w:val="35"/>
        </w:numPr>
        <w:ind w:hanging="720"/>
        <w:rPr>
          <w:rFonts w:ascii="Helvetica" w:hAnsi="Helvetica" w:cs="Arial"/>
          <w:sz w:val="22"/>
          <w:szCs w:val="22"/>
          <w:lang w:bidi="en-US"/>
        </w:rPr>
      </w:pPr>
      <w:r w:rsidRPr="00417FB0">
        <w:rPr>
          <w:rFonts w:ascii="Helvetica" w:hAnsi="Helvetica" w:cs="Arial"/>
          <w:sz w:val="22"/>
          <w:szCs w:val="22"/>
          <w:lang w:val="fr-FR"/>
        </w:rPr>
        <w:t xml:space="preserve">Yu, H., </w:t>
      </w:r>
      <w:proofErr w:type="spellStart"/>
      <w:r w:rsidRPr="00417FB0">
        <w:rPr>
          <w:rFonts w:ascii="Helvetica" w:hAnsi="Helvetica" w:cs="Arial"/>
          <w:sz w:val="22"/>
          <w:szCs w:val="22"/>
          <w:lang w:val="fr-FR"/>
        </w:rPr>
        <w:t>Sternad</w:t>
      </w:r>
      <w:proofErr w:type="spellEnd"/>
      <w:r w:rsidRPr="00417FB0">
        <w:rPr>
          <w:rFonts w:ascii="Helvetica" w:hAnsi="Helvetica" w:cs="Arial"/>
          <w:sz w:val="22"/>
          <w:szCs w:val="22"/>
          <w:lang w:val="fr-FR"/>
        </w:rPr>
        <w:t xml:space="preserve">, D., Corcos, D.M., Vaillancourt, D.E.  </w:t>
      </w:r>
      <w:r w:rsidRPr="00417FB0">
        <w:rPr>
          <w:rFonts w:ascii="Helvetica" w:hAnsi="Helvetica" w:cs="Arial"/>
          <w:sz w:val="22"/>
          <w:szCs w:val="22"/>
        </w:rPr>
        <w:t xml:space="preserve">(2007).  Role of hyperactive cerebellum and motor cortex in Parkinson’s disease.  </w:t>
      </w:r>
      <w:proofErr w:type="spellStart"/>
      <w:r w:rsidRPr="00417FB0">
        <w:rPr>
          <w:rFonts w:ascii="Helvetica" w:hAnsi="Helvetica" w:cs="Arial"/>
          <w:sz w:val="22"/>
          <w:szCs w:val="22"/>
          <w:u w:val="single"/>
        </w:rPr>
        <w:t>NeuroImage</w:t>
      </w:r>
      <w:proofErr w:type="spellEnd"/>
      <w:r w:rsidRPr="00417FB0">
        <w:rPr>
          <w:rFonts w:ascii="Helvetica" w:hAnsi="Helvetica" w:cs="Arial"/>
          <w:sz w:val="22"/>
          <w:szCs w:val="22"/>
        </w:rPr>
        <w:t xml:space="preserve"> 35(1): 222-233.</w:t>
      </w:r>
      <w:r w:rsidR="00834FE6" w:rsidRPr="00417FB0">
        <w:rPr>
          <w:rFonts w:ascii="Helvetica" w:hAnsi="Helvetica" w:cs="Arial"/>
          <w:sz w:val="22"/>
          <w:szCs w:val="22"/>
        </w:rPr>
        <w:t xml:space="preserve">  </w:t>
      </w:r>
      <w:r w:rsidR="00834FE6" w:rsidRPr="00417FB0">
        <w:rPr>
          <w:rFonts w:ascii="Helvetica" w:hAnsi="Helvetica" w:cs="Arial"/>
          <w:sz w:val="22"/>
          <w:szCs w:val="22"/>
          <w:lang w:bidi="en-US"/>
        </w:rPr>
        <w:t>PMCID: PMC1853309.</w:t>
      </w:r>
      <w:r w:rsidR="00190C34" w:rsidRPr="00417FB0">
        <w:rPr>
          <w:rFonts w:ascii="Helvetica" w:hAnsi="Helvetica" w:cs="Arial"/>
          <w:sz w:val="22"/>
          <w:szCs w:val="22"/>
          <w:lang w:bidi="en-US"/>
        </w:rPr>
        <w:t xml:space="preserve"> </w:t>
      </w:r>
    </w:p>
    <w:p w14:paraId="538D867A" w14:textId="77777777" w:rsidR="003C79DD" w:rsidRPr="00417FB0" w:rsidRDefault="003C79DD" w:rsidP="00B352A6">
      <w:pPr>
        <w:pStyle w:val="BodyText"/>
        <w:ind w:left="720" w:hanging="720"/>
        <w:rPr>
          <w:rFonts w:ascii="Helvetica" w:hAnsi="Helvetica" w:cs="Arial"/>
          <w:sz w:val="22"/>
          <w:szCs w:val="22"/>
        </w:rPr>
      </w:pPr>
    </w:p>
    <w:p w14:paraId="776CE330" w14:textId="3E75B2B2" w:rsidR="003C79DD" w:rsidRPr="00417FB0" w:rsidRDefault="003C79DD" w:rsidP="00B352A6">
      <w:pPr>
        <w:pStyle w:val="BodyText"/>
        <w:numPr>
          <w:ilvl w:val="0"/>
          <w:numId w:val="35"/>
        </w:numPr>
        <w:ind w:hanging="720"/>
        <w:rPr>
          <w:rFonts w:ascii="Helvetica" w:hAnsi="Helvetica" w:cs="Arial"/>
          <w:sz w:val="22"/>
          <w:szCs w:val="22"/>
        </w:rPr>
      </w:pPr>
      <w:proofErr w:type="spellStart"/>
      <w:r w:rsidRPr="00417FB0">
        <w:rPr>
          <w:rFonts w:ascii="Helvetica" w:hAnsi="Helvetica" w:cs="Arial"/>
          <w:sz w:val="22"/>
          <w:szCs w:val="22"/>
        </w:rPr>
        <w:t>Elble</w:t>
      </w:r>
      <w:proofErr w:type="spellEnd"/>
      <w:r w:rsidRPr="00417FB0">
        <w:rPr>
          <w:rFonts w:ascii="Helvetica" w:hAnsi="Helvetica" w:cs="Arial"/>
          <w:sz w:val="22"/>
          <w:szCs w:val="22"/>
        </w:rPr>
        <w:t xml:space="preserve">, R.J. and the Tremor Research Group and Conference Attendees.  (2006).  Report from a US Consensus Conference on Essential Tremor.  </w:t>
      </w:r>
      <w:r w:rsidRPr="00417FB0">
        <w:rPr>
          <w:rFonts w:ascii="Helvetica" w:hAnsi="Helvetica" w:cs="Arial"/>
          <w:sz w:val="22"/>
          <w:szCs w:val="22"/>
          <w:u w:val="single"/>
        </w:rPr>
        <w:t>Movement Disorders</w:t>
      </w:r>
      <w:r w:rsidRPr="00417FB0">
        <w:rPr>
          <w:rFonts w:ascii="Helvetica" w:hAnsi="Helvetica" w:cs="Arial"/>
          <w:sz w:val="22"/>
          <w:szCs w:val="22"/>
        </w:rPr>
        <w:t xml:space="preserve"> 21(12): 2052-61.</w:t>
      </w:r>
      <w:r w:rsidR="00834FE6" w:rsidRPr="00417FB0">
        <w:rPr>
          <w:rFonts w:ascii="Helvetica" w:hAnsi="Helvetica" w:cs="Arial"/>
          <w:sz w:val="22"/>
          <w:szCs w:val="22"/>
        </w:rPr>
        <w:t xml:space="preserve">  </w:t>
      </w:r>
      <w:r w:rsidR="0006715D" w:rsidRPr="00417FB0">
        <w:rPr>
          <w:rFonts w:ascii="Helvetica" w:hAnsi="Helvetica" w:cs="Arial"/>
          <w:sz w:val="22"/>
          <w:szCs w:val="22"/>
        </w:rPr>
        <w:t>PMID: 17078051.</w:t>
      </w:r>
      <w:r w:rsidR="00190C34" w:rsidRPr="00417FB0">
        <w:rPr>
          <w:rFonts w:ascii="Helvetica" w:hAnsi="Helvetica" w:cs="Arial"/>
          <w:sz w:val="22"/>
          <w:szCs w:val="22"/>
        </w:rPr>
        <w:t xml:space="preserve"> </w:t>
      </w:r>
    </w:p>
    <w:p w14:paraId="2754A5B8" w14:textId="77777777" w:rsidR="003C79DD" w:rsidRPr="00417FB0" w:rsidRDefault="003C79DD" w:rsidP="00B352A6">
      <w:pPr>
        <w:pStyle w:val="BodyText"/>
        <w:ind w:left="720" w:hanging="720"/>
        <w:rPr>
          <w:rFonts w:ascii="Helvetica" w:hAnsi="Helvetica" w:cs="Arial"/>
          <w:sz w:val="22"/>
          <w:szCs w:val="22"/>
        </w:rPr>
      </w:pPr>
    </w:p>
    <w:p w14:paraId="7566524A" w14:textId="44552078" w:rsidR="003C79DD" w:rsidRPr="00417FB0" w:rsidRDefault="003C79DD" w:rsidP="00B352A6">
      <w:pPr>
        <w:pStyle w:val="BodyText"/>
        <w:numPr>
          <w:ilvl w:val="0"/>
          <w:numId w:val="35"/>
        </w:numPr>
        <w:ind w:hanging="720"/>
        <w:rPr>
          <w:rFonts w:ascii="Helvetica" w:hAnsi="Helvetica" w:cs="Arial"/>
          <w:sz w:val="22"/>
          <w:szCs w:val="22"/>
          <w:lang w:bidi="en-US"/>
        </w:rPr>
      </w:pPr>
      <w:proofErr w:type="spellStart"/>
      <w:r w:rsidRPr="00417FB0">
        <w:rPr>
          <w:rFonts w:ascii="Helvetica" w:hAnsi="Helvetica" w:cs="Arial"/>
          <w:sz w:val="22"/>
          <w:szCs w:val="22"/>
          <w:lang w:val="fr-FR"/>
        </w:rPr>
        <w:t>Prodoehl</w:t>
      </w:r>
      <w:proofErr w:type="spellEnd"/>
      <w:r w:rsidRPr="00417FB0">
        <w:rPr>
          <w:rFonts w:ascii="Helvetica" w:hAnsi="Helvetica" w:cs="Arial"/>
          <w:sz w:val="22"/>
          <w:szCs w:val="22"/>
          <w:lang w:val="fr-FR"/>
        </w:rPr>
        <w:t xml:space="preserve">, J., Corcos, D.M., Vaillancourt, D.E.  </w:t>
      </w:r>
      <w:r w:rsidRPr="00417FB0">
        <w:rPr>
          <w:rFonts w:ascii="Helvetica" w:hAnsi="Helvetica" w:cs="Arial"/>
          <w:sz w:val="22"/>
          <w:szCs w:val="22"/>
        </w:rPr>
        <w:t xml:space="preserve">(2006).  Effects of focal hand dystonia on force variability.  </w:t>
      </w:r>
      <w:r w:rsidRPr="00417FB0">
        <w:rPr>
          <w:rFonts w:ascii="Helvetica" w:hAnsi="Helvetica" w:cs="Arial"/>
          <w:sz w:val="22"/>
          <w:szCs w:val="22"/>
          <w:u w:val="single"/>
        </w:rPr>
        <w:t>Journal of Neurology, Neurosurgery, and Psychiatry</w:t>
      </w:r>
      <w:r w:rsidRPr="00417FB0">
        <w:rPr>
          <w:rFonts w:ascii="Helvetica" w:hAnsi="Helvetica" w:cs="Arial"/>
          <w:sz w:val="22"/>
          <w:szCs w:val="22"/>
        </w:rPr>
        <w:t xml:space="preserve"> 77(8): 909-914.</w:t>
      </w:r>
      <w:r w:rsidR="0006715D" w:rsidRPr="00417FB0">
        <w:rPr>
          <w:rFonts w:ascii="Helvetica" w:hAnsi="Helvetica" w:cs="Arial"/>
          <w:sz w:val="22"/>
          <w:szCs w:val="22"/>
        </w:rPr>
        <w:t xml:space="preserve">  </w:t>
      </w:r>
      <w:r w:rsidR="0006715D" w:rsidRPr="00417FB0">
        <w:rPr>
          <w:rFonts w:ascii="Helvetica" w:hAnsi="Helvetica" w:cs="Arial"/>
          <w:sz w:val="22"/>
          <w:szCs w:val="22"/>
          <w:lang w:bidi="en-US"/>
        </w:rPr>
        <w:t>PMCID: PMC2077615.</w:t>
      </w:r>
      <w:r w:rsidR="00190C34" w:rsidRPr="00417FB0">
        <w:rPr>
          <w:rFonts w:ascii="Helvetica" w:hAnsi="Helvetica" w:cs="Arial"/>
          <w:sz w:val="22"/>
          <w:szCs w:val="22"/>
          <w:lang w:bidi="en-US"/>
        </w:rPr>
        <w:t xml:space="preserve"> </w:t>
      </w:r>
    </w:p>
    <w:p w14:paraId="716FE7E7" w14:textId="77777777" w:rsidR="003C79DD" w:rsidRPr="00417FB0" w:rsidRDefault="003C79DD" w:rsidP="00B352A6">
      <w:pPr>
        <w:ind w:left="720" w:hanging="720"/>
        <w:rPr>
          <w:rFonts w:ascii="Helvetica" w:hAnsi="Helvetica" w:cs="Arial"/>
          <w:sz w:val="22"/>
          <w:szCs w:val="22"/>
        </w:rPr>
      </w:pPr>
    </w:p>
    <w:p w14:paraId="6D206F0B" w14:textId="630AAA86" w:rsidR="003C79DD" w:rsidRPr="00417FB0" w:rsidRDefault="003C79DD" w:rsidP="00B352A6">
      <w:pPr>
        <w:pStyle w:val="ListParagraph"/>
        <w:numPr>
          <w:ilvl w:val="0"/>
          <w:numId w:val="35"/>
        </w:numPr>
        <w:ind w:hanging="720"/>
        <w:rPr>
          <w:rFonts w:ascii="Helvetica" w:hAnsi="Helvetica" w:cs="Arial"/>
          <w:sz w:val="22"/>
          <w:szCs w:val="22"/>
        </w:rPr>
      </w:pPr>
      <w:r w:rsidRPr="00417FB0">
        <w:rPr>
          <w:rFonts w:ascii="Helvetica" w:hAnsi="Helvetica" w:cs="Arial"/>
          <w:sz w:val="22"/>
          <w:szCs w:val="22"/>
        </w:rPr>
        <w:lastRenderedPageBreak/>
        <w:t xml:space="preserve">Vaillancourt, D.E., </w:t>
      </w:r>
      <w:proofErr w:type="spellStart"/>
      <w:r w:rsidRPr="00417FB0">
        <w:rPr>
          <w:rFonts w:ascii="Helvetica" w:hAnsi="Helvetica" w:cs="Arial"/>
          <w:sz w:val="22"/>
          <w:szCs w:val="22"/>
        </w:rPr>
        <w:t>Hailbach</w:t>
      </w:r>
      <w:proofErr w:type="spellEnd"/>
      <w:r w:rsidRPr="00417FB0">
        <w:rPr>
          <w:rFonts w:ascii="Helvetica" w:hAnsi="Helvetica" w:cs="Arial"/>
          <w:sz w:val="22"/>
          <w:szCs w:val="22"/>
        </w:rPr>
        <w:t xml:space="preserve"> P., Newell, K.M.  (2006).  Visual angle is the critical variable mediating gain-related effects in manual control.  </w:t>
      </w:r>
      <w:r w:rsidRPr="00417FB0">
        <w:rPr>
          <w:rFonts w:ascii="Helvetica" w:hAnsi="Helvetica" w:cs="Arial"/>
          <w:sz w:val="22"/>
          <w:szCs w:val="22"/>
          <w:u w:val="single"/>
        </w:rPr>
        <w:t>Experimental Brain Research</w:t>
      </w:r>
      <w:r w:rsidRPr="00417FB0">
        <w:rPr>
          <w:rFonts w:ascii="Helvetica" w:hAnsi="Helvetica" w:cs="Arial"/>
          <w:sz w:val="22"/>
          <w:szCs w:val="22"/>
        </w:rPr>
        <w:t xml:space="preserve"> 173(4): 909-914.</w:t>
      </w:r>
      <w:r w:rsidR="0006715D" w:rsidRPr="00417FB0">
        <w:rPr>
          <w:rFonts w:ascii="Helvetica" w:hAnsi="Helvetica" w:cs="Arial"/>
          <w:sz w:val="22"/>
          <w:szCs w:val="22"/>
        </w:rPr>
        <w:t xml:space="preserve">  </w:t>
      </w:r>
      <w:r w:rsidR="0006715D" w:rsidRPr="00417FB0">
        <w:rPr>
          <w:rFonts w:ascii="Helvetica" w:hAnsi="Helvetica" w:cs="Arial"/>
          <w:sz w:val="22"/>
          <w:szCs w:val="22"/>
          <w:lang w:bidi="en-US"/>
        </w:rPr>
        <w:t>PMCID: PMC2366211.</w:t>
      </w:r>
      <w:r w:rsidR="00190C34" w:rsidRPr="00417FB0">
        <w:rPr>
          <w:rFonts w:ascii="Helvetica" w:hAnsi="Helvetica" w:cs="Arial"/>
          <w:sz w:val="22"/>
          <w:szCs w:val="22"/>
          <w:lang w:bidi="en-US"/>
        </w:rPr>
        <w:t xml:space="preserve"> </w:t>
      </w:r>
    </w:p>
    <w:p w14:paraId="1050E904" w14:textId="77777777" w:rsidR="003C79DD" w:rsidRPr="00417FB0" w:rsidRDefault="003C79DD" w:rsidP="00B352A6">
      <w:pPr>
        <w:pStyle w:val="BodyText"/>
        <w:ind w:left="720" w:hanging="720"/>
        <w:rPr>
          <w:rFonts w:ascii="Helvetica" w:hAnsi="Helvetica" w:cs="Arial"/>
          <w:sz w:val="22"/>
          <w:szCs w:val="22"/>
        </w:rPr>
      </w:pPr>
    </w:p>
    <w:p w14:paraId="0B080736" w14:textId="2B3CD3A9" w:rsidR="003C79DD" w:rsidRPr="00417FB0" w:rsidRDefault="003C79DD" w:rsidP="00B352A6">
      <w:pPr>
        <w:pStyle w:val="BodyText"/>
        <w:numPr>
          <w:ilvl w:val="0"/>
          <w:numId w:val="35"/>
        </w:numPr>
        <w:ind w:hanging="720"/>
        <w:rPr>
          <w:rFonts w:ascii="Helvetica" w:hAnsi="Helvetica" w:cs="Arial"/>
          <w:sz w:val="22"/>
          <w:szCs w:val="22"/>
        </w:rPr>
      </w:pPr>
      <w:proofErr w:type="spellStart"/>
      <w:r w:rsidRPr="00417FB0">
        <w:rPr>
          <w:rFonts w:ascii="Helvetica" w:hAnsi="Helvetica" w:cs="Arial"/>
          <w:sz w:val="22"/>
          <w:szCs w:val="22"/>
          <w:lang w:val="fr-FR"/>
        </w:rPr>
        <w:t>Mayka</w:t>
      </w:r>
      <w:proofErr w:type="spellEnd"/>
      <w:r w:rsidRPr="00417FB0">
        <w:rPr>
          <w:rFonts w:ascii="Helvetica" w:hAnsi="Helvetica" w:cs="Arial"/>
          <w:sz w:val="22"/>
          <w:szCs w:val="22"/>
          <w:lang w:val="fr-FR"/>
        </w:rPr>
        <w:t xml:space="preserve">, M., Corcos, D.M., </w:t>
      </w:r>
      <w:proofErr w:type="spellStart"/>
      <w:r w:rsidRPr="00417FB0">
        <w:rPr>
          <w:rFonts w:ascii="Helvetica" w:hAnsi="Helvetica" w:cs="Arial"/>
          <w:sz w:val="22"/>
          <w:szCs w:val="22"/>
          <w:lang w:val="fr-FR"/>
        </w:rPr>
        <w:t>Leurgans</w:t>
      </w:r>
      <w:proofErr w:type="spellEnd"/>
      <w:r w:rsidRPr="00417FB0">
        <w:rPr>
          <w:rFonts w:ascii="Helvetica" w:hAnsi="Helvetica" w:cs="Arial"/>
          <w:sz w:val="22"/>
          <w:szCs w:val="22"/>
          <w:lang w:val="fr-FR"/>
        </w:rPr>
        <w:t xml:space="preserve">, S.E., Vaillancourt, D.E. (2006).  </w:t>
      </w:r>
      <w:r w:rsidRPr="00417FB0">
        <w:rPr>
          <w:rFonts w:ascii="Helvetica" w:hAnsi="Helvetica" w:cs="Arial"/>
          <w:sz w:val="22"/>
          <w:szCs w:val="22"/>
        </w:rPr>
        <w:t xml:space="preserve">Locations and boundaries of the motor and premotor regions in functional brain imaging:  A meta-analysis.  </w:t>
      </w:r>
      <w:proofErr w:type="spellStart"/>
      <w:r w:rsidRPr="00417FB0">
        <w:rPr>
          <w:rFonts w:ascii="Helvetica" w:hAnsi="Helvetica" w:cs="Arial"/>
          <w:sz w:val="22"/>
          <w:szCs w:val="22"/>
          <w:u w:val="single"/>
        </w:rPr>
        <w:t>NeuroImage</w:t>
      </w:r>
      <w:proofErr w:type="spellEnd"/>
      <w:r w:rsidRPr="00417FB0">
        <w:rPr>
          <w:rFonts w:ascii="Helvetica" w:hAnsi="Helvetica" w:cs="Arial"/>
          <w:sz w:val="22"/>
          <w:szCs w:val="22"/>
        </w:rPr>
        <w:t xml:space="preserve"> 31(4): 1453-1474.</w:t>
      </w:r>
      <w:r w:rsidR="0006715D" w:rsidRPr="00417FB0">
        <w:rPr>
          <w:rFonts w:ascii="Helvetica" w:hAnsi="Helvetica" w:cs="Arial"/>
          <w:sz w:val="22"/>
          <w:szCs w:val="22"/>
        </w:rPr>
        <w:t xml:space="preserve">  </w:t>
      </w:r>
      <w:r w:rsidR="0006715D" w:rsidRPr="00417FB0">
        <w:rPr>
          <w:rFonts w:ascii="Helvetica" w:hAnsi="Helvetica" w:cs="Arial"/>
          <w:sz w:val="22"/>
          <w:szCs w:val="22"/>
          <w:lang w:bidi="en-US"/>
        </w:rPr>
        <w:t>PMCID: PMC2034289.</w:t>
      </w:r>
      <w:r w:rsidR="00190C34" w:rsidRPr="00417FB0">
        <w:rPr>
          <w:rFonts w:ascii="Helvetica" w:hAnsi="Helvetica" w:cs="Arial"/>
          <w:sz w:val="22"/>
          <w:szCs w:val="22"/>
          <w:lang w:bidi="en-US"/>
        </w:rPr>
        <w:t xml:space="preserve"> </w:t>
      </w:r>
    </w:p>
    <w:p w14:paraId="4E096467" w14:textId="77777777" w:rsidR="003C79DD" w:rsidRPr="00417FB0" w:rsidRDefault="003C79DD" w:rsidP="00B352A6">
      <w:pPr>
        <w:ind w:left="720" w:hanging="720"/>
        <w:rPr>
          <w:rFonts w:ascii="Helvetica" w:hAnsi="Helvetica" w:cs="Arial"/>
          <w:b/>
          <w:bCs/>
          <w:sz w:val="22"/>
          <w:szCs w:val="22"/>
          <w:u w:val="single"/>
        </w:rPr>
      </w:pPr>
    </w:p>
    <w:p w14:paraId="595DAFB0" w14:textId="5790D355" w:rsidR="003C79DD" w:rsidRPr="00417FB0" w:rsidRDefault="003C79DD" w:rsidP="00B352A6">
      <w:pPr>
        <w:pStyle w:val="ListParagraph"/>
        <w:numPr>
          <w:ilvl w:val="0"/>
          <w:numId w:val="35"/>
        </w:numPr>
        <w:ind w:hanging="720"/>
        <w:rPr>
          <w:rFonts w:ascii="Helvetica" w:hAnsi="Helvetica" w:cs="Arial"/>
          <w:sz w:val="22"/>
          <w:szCs w:val="22"/>
          <w:lang w:bidi="en-US"/>
        </w:rPr>
      </w:pPr>
      <w:r w:rsidRPr="00417FB0">
        <w:rPr>
          <w:rFonts w:ascii="Helvetica" w:hAnsi="Helvetica" w:cs="Arial"/>
          <w:sz w:val="22"/>
          <w:szCs w:val="22"/>
          <w:lang w:val="fr-FR"/>
        </w:rPr>
        <w:t xml:space="preserve">Vaillancourt, D.E., </w:t>
      </w:r>
      <w:proofErr w:type="spellStart"/>
      <w:r w:rsidRPr="00417FB0">
        <w:rPr>
          <w:rFonts w:ascii="Helvetica" w:hAnsi="Helvetica" w:cs="Arial"/>
          <w:sz w:val="22"/>
          <w:szCs w:val="22"/>
          <w:lang w:val="fr-FR"/>
        </w:rPr>
        <w:t>Mayka</w:t>
      </w:r>
      <w:proofErr w:type="spellEnd"/>
      <w:r w:rsidRPr="00417FB0">
        <w:rPr>
          <w:rFonts w:ascii="Helvetica" w:hAnsi="Helvetica" w:cs="Arial"/>
          <w:sz w:val="22"/>
          <w:szCs w:val="22"/>
          <w:lang w:val="fr-FR"/>
        </w:rPr>
        <w:t xml:space="preserve">, M., Corcos, D.M. (2006).  </w:t>
      </w:r>
      <w:r w:rsidRPr="00417FB0">
        <w:rPr>
          <w:rFonts w:ascii="Helvetica" w:hAnsi="Helvetica" w:cs="Arial"/>
          <w:sz w:val="22"/>
          <w:szCs w:val="22"/>
        </w:rPr>
        <w:t xml:space="preserve">Intermittent visuomotor processing in the human cerebellum, parietal cortex, and premotor cortex.  </w:t>
      </w:r>
      <w:r w:rsidRPr="00417FB0">
        <w:rPr>
          <w:rFonts w:ascii="Helvetica" w:hAnsi="Helvetica" w:cs="Arial"/>
          <w:sz w:val="22"/>
          <w:szCs w:val="22"/>
          <w:u w:val="single"/>
        </w:rPr>
        <w:t>Journal of Neurophysiology</w:t>
      </w:r>
      <w:r w:rsidRPr="00417FB0">
        <w:rPr>
          <w:rFonts w:ascii="Helvetica" w:hAnsi="Helvetica" w:cs="Arial"/>
          <w:sz w:val="22"/>
          <w:szCs w:val="22"/>
        </w:rPr>
        <w:t xml:space="preserve"> 95: 922-931.</w:t>
      </w:r>
      <w:r w:rsidR="0006715D" w:rsidRPr="00417FB0">
        <w:rPr>
          <w:rFonts w:ascii="Helvetica" w:hAnsi="Helvetica" w:cs="Arial"/>
          <w:sz w:val="22"/>
          <w:szCs w:val="22"/>
        </w:rPr>
        <w:t xml:space="preserve"> </w:t>
      </w:r>
      <w:r w:rsidR="0006715D" w:rsidRPr="00417FB0">
        <w:rPr>
          <w:rFonts w:ascii="Helvetica" w:hAnsi="Helvetica" w:cs="Arial"/>
          <w:sz w:val="22"/>
          <w:szCs w:val="22"/>
          <w:lang w:bidi="en-US"/>
        </w:rPr>
        <w:t>PMCID: PMC2366036.</w:t>
      </w:r>
      <w:r w:rsidR="00190C34" w:rsidRPr="00417FB0">
        <w:rPr>
          <w:rFonts w:ascii="Helvetica" w:hAnsi="Helvetica" w:cs="Arial"/>
          <w:sz w:val="22"/>
          <w:szCs w:val="22"/>
          <w:lang w:bidi="en-US"/>
        </w:rPr>
        <w:t xml:space="preserve"> </w:t>
      </w:r>
    </w:p>
    <w:p w14:paraId="7A29DED5" w14:textId="77777777" w:rsidR="003C79DD" w:rsidRPr="00417FB0" w:rsidRDefault="003C79DD" w:rsidP="00B352A6">
      <w:pPr>
        <w:ind w:left="720" w:hanging="720"/>
        <w:rPr>
          <w:rFonts w:ascii="Helvetica" w:hAnsi="Helvetica" w:cs="Arial"/>
          <w:sz w:val="22"/>
          <w:szCs w:val="22"/>
        </w:rPr>
      </w:pPr>
    </w:p>
    <w:p w14:paraId="335680CC" w14:textId="6A085505" w:rsidR="003C79DD" w:rsidRPr="00417FB0" w:rsidRDefault="003C79DD" w:rsidP="00B352A6">
      <w:pPr>
        <w:pStyle w:val="ListParagraph"/>
        <w:numPr>
          <w:ilvl w:val="0"/>
          <w:numId w:val="35"/>
        </w:numPr>
        <w:ind w:hanging="720"/>
        <w:rPr>
          <w:rFonts w:ascii="Helvetica" w:hAnsi="Helvetica" w:cs="Arial"/>
          <w:sz w:val="22"/>
          <w:szCs w:val="22"/>
          <w:lang w:bidi="en-US"/>
        </w:rPr>
      </w:pPr>
      <w:r w:rsidRPr="00417FB0">
        <w:rPr>
          <w:rFonts w:ascii="Helvetica" w:hAnsi="Helvetica" w:cs="Arial"/>
          <w:sz w:val="22"/>
          <w:szCs w:val="22"/>
        </w:rPr>
        <w:t xml:space="preserve">Vaillancourt, D.E., </w:t>
      </w:r>
      <w:proofErr w:type="spellStart"/>
      <w:r w:rsidRPr="00417FB0">
        <w:rPr>
          <w:rFonts w:ascii="Helvetica" w:hAnsi="Helvetica" w:cs="Arial"/>
          <w:sz w:val="22"/>
          <w:szCs w:val="22"/>
        </w:rPr>
        <w:t>Prodoehl</w:t>
      </w:r>
      <w:proofErr w:type="spellEnd"/>
      <w:r w:rsidRPr="00417FB0">
        <w:rPr>
          <w:rFonts w:ascii="Helvetica" w:hAnsi="Helvetica" w:cs="Arial"/>
          <w:sz w:val="22"/>
          <w:szCs w:val="22"/>
        </w:rPr>
        <w:t xml:space="preserve">, J., Sturman, M.M., </w:t>
      </w:r>
      <w:proofErr w:type="spellStart"/>
      <w:r w:rsidRPr="00417FB0">
        <w:rPr>
          <w:rFonts w:ascii="Helvetica" w:hAnsi="Helvetica" w:cs="Arial"/>
          <w:sz w:val="22"/>
          <w:szCs w:val="22"/>
        </w:rPr>
        <w:t>Verhagen</w:t>
      </w:r>
      <w:proofErr w:type="spellEnd"/>
      <w:r w:rsidRPr="00417FB0">
        <w:rPr>
          <w:rFonts w:ascii="Helvetica" w:hAnsi="Helvetica" w:cs="Arial"/>
          <w:sz w:val="22"/>
          <w:szCs w:val="22"/>
        </w:rPr>
        <w:t xml:space="preserve"> </w:t>
      </w:r>
      <w:proofErr w:type="spellStart"/>
      <w:r w:rsidRPr="00417FB0">
        <w:rPr>
          <w:rFonts w:ascii="Helvetica" w:hAnsi="Helvetica" w:cs="Arial"/>
          <w:sz w:val="22"/>
          <w:szCs w:val="22"/>
        </w:rPr>
        <w:t>Metman</w:t>
      </w:r>
      <w:proofErr w:type="spellEnd"/>
      <w:r w:rsidRPr="00417FB0">
        <w:rPr>
          <w:rFonts w:ascii="Helvetica" w:hAnsi="Helvetica" w:cs="Arial"/>
          <w:sz w:val="22"/>
          <w:szCs w:val="22"/>
        </w:rPr>
        <w:t xml:space="preserve">, L., </w:t>
      </w:r>
      <w:proofErr w:type="spellStart"/>
      <w:r w:rsidRPr="00417FB0">
        <w:rPr>
          <w:rFonts w:ascii="Helvetica" w:hAnsi="Helvetica" w:cs="Arial"/>
          <w:sz w:val="22"/>
          <w:szCs w:val="22"/>
        </w:rPr>
        <w:t>Bakay</w:t>
      </w:r>
      <w:proofErr w:type="spellEnd"/>
      <w:r w:rsidRPr="00417FB0">
        <w:rPr>
          <w:rFonts w:ascii="Helvetica" w:hAnsi="Helvetica" w:cs="Arial"/>
          <w:sz w:val="22"/>
          <w:szCs w:val="22"/>
        </w:rPr>
        <w:t xml:space="preserve">, R., </w:t>
      </w:r>
      <w:proofErr w:type="spellStart"/>
      <w:r w:rsidRPr="00417FB0">
        <w:rPr>
          <w:rFonts w:ascii="Helvetica" w:hAnsi="Helvetica" w:cs="Arial"/>
          <w:sz w:val="22"/>
          <w:szCs w:val="22"/>
        </w:rPr>
        <w:t>Corcos</w:t>
      </w:r>
      <w:proofErr w:type="spellEnd"/>
      <w:r w:rsidRPr="00417FB0">
        <w:rPr>
          <w:rFonts w:ascii="Helvetica" w:hAnsi="Helvetica" w:cs="Arial"/>
          <w:sz w:val="22"/>
          <w:szCs w:val="22"/>
        </w:rPr>
        <w:t xml:space="preserve">, D.M.  (2006).  Effects of deep brain stimulation and medication on strength, bradykinesia, and muscle activation of the ankle in Parkinson’s disease.  </w:t>
      </w:r>
      <w:r w:rsidRPr="00417FB0">
        <w:rPr>
          <w:rFonts w:ascii="Helvetica" w:hAnsi="Helvetica" w:cs="Arial"/>
          <w:sz w:val="22"/>
          <w:szCs w:val="22"/>
          <w:u w:val="single"/>
        </w:rPr>
        <w:t>Movement Disorders</w:t>
      </w:r>
      <w:r w:rsidRPr="00417FB0">
        <w:rPr>
          <w:rFonts w:ascii="Helvetica" w:hAnsi="Helvetica" w:cs="Arial"/>
          <w:sz w:val="22"/>
          <w:szCs w:val="22"/>
        </w:rPr>
        <w:t xml:space="preserve"> 21: 50-58</w:t>
      </w:r>
      <w:r w:rsidR="0006715D" w:rsidRPr="00417FB0">
        <w:rPr>
          <w:rFonts w:ascii="Helvetica" w:hAnsi="Helvetica" w:cs="Arial"/>
          <w:sz w:val="22"/>
          <w:szCs w:val="22"/>
        </w:rPr>
        <w:t xml:space="preserve">.  </w:t>
      </w:r>
      <w:r w:rsidR="0006715D" w:rsidRPr="00417FB0">
        <w:rPr>
          <w:rFonts w:ascii="Helvetica" w:hAnsi="Helvetica" w:cs="Arial"/>
          <w:sz w:val="22"/>
          <w:szCs w:val="22"/>
          <w:lang w:bidi="en-US"/>
        </w:rPr>
        <w:t>PMCID: PMC2373255.</w:t>
      </w:r>
      <w:r w:rsidR="00190C34" w:rsidRPr="00417FB0">
        <w:rPr>
          <w:rFonts w:ascii="Helvetica" w:hAnsi="Helvetica" w:cs="Arial"/>
          <w:sz w:val="22"/>
          <w:szCs w:val="22"/>
          <w:lang w:bidi="en-US"/>
        </w:rPr>
        <w:t xml:space="preserve"> </w:t>
      </w:r>
    </w:p>
    <w:p w14:paraId="1897EFD9" w14:textId="77777777" w:rsidR="003C79DD" w:rsidRPr="00417FB0" w:rsidRDefault="003C79DD" w:rsidP="00B352A6">
      <w:pPr>
        <w:ind w:left="720" w:hanging="720"/>
        <w:rPr>
          <w:rFonts w:ascii="Helvetica" w:hAnsi="Helvetica" w:cs="Arial"/>
          <w:sz w:val="22"/>
          <w:szCs w:val="22"/>
        </w:rPr>
      </w:pPr>
    </w:p>
    <w:p w14:paraId="17D9143A" w14:textId="5CB2854B" w:rsidR="003C79DD" w:rsidRPr="00417FB0" w:rsidRDefault="003C79DD" w:rsidP="00B352A6">
      <w:pPr>
        <w:pStyle w:val="ListParagraph"/>
        <w:numPr>
          <w:ilvl w:val="0"/>
          <w:numId w:val="35"/>
        </w:numPr>
        <w:ind w:hanging="720"/>
        <w:rPr>
          <w:rFonts w:ascii="Helvetica" w:hAnsi="Helvetica" w:cs="Arial"/>
          <w:sz w:val="22"/>
          <w:szCs w:val="22"/>
        </w:rPr>
      </w:pPr>
      <w:proofErr w:type="spellStart"/>
      <w:r w:rsidRPr="00417FB0">
        <w:rPr>
          <w:rFonts w:ascii="Helvetica" w:hAnsi="Helvetica" w:cs="Arial"/>
          <w:sz w:val="22"/>
          <w:szCs w:val="22"/>
          <w:lang w:val="fr-FR"/>
        </w:rPr>
        <w:t>Sturman</w:t>
      </w:r>
      <w:proofErr w:type="spellEnd"/>
      <w:r w:rsidRPr="00417FB0">
        <w:rPr>
          <w:rFonts w:ascii="Helvetica" w:hAnsi="Helvetica" w:cs="Arial"/>
          <w:sz w:val="22"/>
          <w:szCs w:val="22"/>
          <w:lang w:val="fr-FR"/>
        </w:rPr>
        <w:t xml:space="preserve">, M.M., Vaillancourt, D.E., Corcos, D.M.  </w:t>
      </w:r>
      <w:r w:rsidRPr="00417FB0">
        <w:rPr>
          <w:rFonts w:ascii="Helvetica" w:hAnsi="Helvetica" w:cs="Arial"/>
          <w:sz w:val="22"/>
          <w:szCs w:val="22"/>
        </w:rPr>
        <w:t xml:space="preserve">(2005).  Effects of aging on the regularity of physiological tremor.  </w:t>
      </w:r>
      <w:r w:rsidRPr="00417FB0">
        <w:rPr>
          <w:rFonts w:ascii="Helvetica" w:hAnsi="Helvetica" w:cs="Arial"/>
          <w:sz w:val="22"/>
          <w:szCs w:val="22"/>
          <w:u w:val="single"/>
        </w:rPr>
        <w:t>Journal of Neurophysiology</w:t>
      </w:r>
      <w:r w:rsidRPr="00417FB0">
        <w:rPr>
          <w:rFonts w:ascii="Helvetica" w:hAnsi="Helvetica" w:cs="Arial"/>
          <w:sz w:val="22"/>
          <w:szCs w:val="22"/>
        </w:rPr>
        <w:t xml:space="preserve"> 93: 3064-3074.</w:t>
      </w:r>
      <w:r w:rsidR="006C102B" w:rsidRPr="00417FB0">
        <w:rPr>
          <w:rFonts w:ascii="Helvetica" w:hAnsi="Helvetica" w:cs="Arial"/>
          <w:sz w:val="22"/>
          <w:szCs w:val="22"/>
        </w:rPr>
        <w:t xml:space="preserve">  PMID: 15716367.</w:t>
      </w:r>
      <w:r w:rsidR="00190C34" w:rsidRPr="00417FB0">
        <w:rPr>
          <w:rFonts w:ascii="Helvetica" w:hAnsi="Helvetica" w:cs="Arial"/>
          <w:sz w:val="22"/>
          <w:szCs w:val="22"/>
        </w:rPr>
        <w:t xml:space="preserve"> </w:t>
      </w:r>
    </w:p>
    <w:p w14:paraId="7DE9B7FA" w14:textId="77777777" w:rsidR="003C79DD" w:rsidRPr="00417FB0" w:rsidRDefault="003C79DD" w:rsidP="00B352A6">
      <w:pPr>
        <w:ind w:left="720" w:hanging="720"/>
        <w:rPr>
          <w:rFonts w:ascii="Helvetica" w:hAnsi="Helvetica" w:cs="Arial"/>
          <w:sz w:val="22"/>
          <w:szCs w:val="22"/>
        </w:rPr>
      </w:pPr>
    </w:p>
    <w:p w14:paraId="0A43F9E5" w14:textId="47B07E57" w:rsidR="003C79DD" w:rsidRPr="00417FB0" w:rsidRDefault="003C79DD" w:rsidP="00B352A6">
      <w:pPr>
        <w:pStyle w:val="ListParagraph"/>
        <w:numPr>
          <w:ilvl w:val="0"/>
          <w:numId w:val="35"/>
        </w:numPr>
        <w:ind w:hanging="720"/>
        <w:rPr>
          <w:rFonts w:ascii="Helvetica" w:hAnsi="Helvetica" w:cs="Arial"/>
          <w:sz w:val="22"/>
          <w:szCs w:val="22"/>
        </w:rPr>
      </w:pPr>
      <w:proofErr w:type="spellStart"/>
      <w:r w:rsidRPr="00417FB0">
        <w:rPr>
          <w:rFonts w:ascii="Helvetica" w:hAnsi="Helvetica" w:cs="Arial"/>
          <w:color w:val="000000"/>
          <w:sz w:val="22"/>
          <w:szCs w:val="22"/>
        </w:rPr>
        <w:t>Sosnoff</w:t>
      </w:r>
      <w:proofErr w:type="spellEnd"/>
      <w:r w:rsidRPr="00417FB0">
        <w:rPr>
          <w:rFonts w:ascii="Helvetica" w:hAnsi="Helvetica" w:cs="Arial"/>
          <w:color w:val="000000"/>
          <w:sz w:val="22"/>
          <w:szCs w:val="22"/>
        </w:rPr>
        <w:t xml:space="preserve">, J.J., Vaillancourt, D.E., Larson, L., Newell, K.M.  (2005).  </w:t>
      </w:r>
      <w:r w:rsidRPr="00417FB0">
        <w:rPr>
          <w:rFonts w:ascii="Helvetica" w:hAnsi="Helvetica" w:cs="Arial"/>
          <w:sz w:val="22"/>
          <w:szCs w:val="22"/>
        </w:rPr>
        <w:t>Coherence of EMG activity and single motor unit discharge patterns in human rhythmical force production</w:t>
      </w:r>
      <w:r w:rsidRPr="00417FB0">
        <w:rPr>
          <w:rFonts w:ascii="Helvetica" w:hAnsi="Helvetica" w:cs="Arial"/>
          <w:color w:val="000000"/>
          <w:sz w:val="22"/>
          <w:szCs w:val="22"/>
        </w:rPr>
        <w:t xml:space="preserve">.  </w:t>
      </w:r>
      <w:proofErr w:type="spellStart"/>
      <w:r w:rsidRPr="00417FB0">
        <w:rPr>
          <w:rFonts w:ascii="Helvetica" w:hAnsi="Helvetica" w:cs="Arial"/>
          <w:color w:val="000000"/>
          <w:sz w:val="22"/>
          <w:szCs w:val="22"/>
          <w:u w:val="single"/>
        </w:rPr>
        <w:t>Behavio</w:t>
      </w:r>
      <w:r w:rsidR="00BD6B77" w:rsidRPr="00417FB0">
        <w:rPr>
          <w:rFonts w:ascii="Helvetica" w:hAnsi="Helvetica" w:cs="Arial"/>
          <w:color w:val="000000"/>
          <w:sz w:val="22"/>
          <w:szCs w:val="22"/>
          <w:u w:val="single"/>
        </w:rPr>
        <w:t>u</w:t>
      </w:r>
      <w:r w:rsidRPr="00417FB0">
        <w:rPr>
          <w:rFonts w:ascii="Helvetica" w:hAnsi="Helvetica" w:cs="Arial"/>
          <w:color w:val="000000"/>
          <w:sz w:val="22"/>
          <w:szCs w:val="22"/>
          <w:u w:val="single"/>
        </w:rPr>
        <w:t>ral</w:t>
      </w:r>
      <w:proofErr w:type="spellEnd"/>
      <w:r w:rsidRPr="00417FB0">
        <w:rPr>
          <w:rFonts w:ascii="Helvetica" w:hAnsi="Helvetica" w:cs="Arial"/>
          <w:color w:val="000000"/>
          <w:sz w:val="22"/>
          <w:szCs w:val="22"/>
          <w:u w:val="single"/>
        </w:rPr>
        <w:t xml:space="preserve"> Brain Research</w:t>
      </w:r>
      <w:r w:rsidRPr="00417FB0">
        <w:rPr>
          <w:rFonts w:ascii="Helvetica" w:hAnsi="Helvetica" w:cs="Arial"/>
          <w:color w:val="000000"/>
          <w:sz w:val="22"/>
          <w:szCs w:val="22"/>
        </w:rPr>
        <w:t xml:space="preserve"> 158: 301-310.</w:t>
      </w:r>
      <w:r w:rsidR="00427B1D" w:rsidRPr="00417FB0">
        <w:rPr>
          <w:rFonts w:ascii="Helvetica" w:hAnsi="Helvetica" w:cs="Arial"/>
          <w:color w:val="000000"/>
          <w:sz w:val="22"/>
          <w:szCs w:val="22"/>
        </w:rPr>
        <w:t xml:space="preserve">  PMID: 15698897.</w:t>
      </w:r>
      <w:r w:rsidR="00190C34" w:rsidRPr="00417FB0">
        <w:rPr>
          <w:rFonts w:ascii="Helvetica" w:hAnsi="Helvetica" w:cs="Arial"/>
          <w:color w:val="000000"/>
          <w:sz w:val="22"/>
          <w:szCs w:val="22"/>
        </w:rPr>
        <w:t xml:space="preserve"> </w:t>
      </w:r>
    </w:p>
    <w:p w14:paraId="6CD67445" w14:textId="77777777" w:rsidR="003C79DD" w:rsidRPr="00417FB0" w:rsidRDefault="003C79DD" w:rsidP="00B352A6">
      <w:pPr>
        <w:ind w:left="720" w:hanging="720"/>
        <w:rPr>
          <w:rFonts w:ascii="Helvetica" w:hAnsi="Helvetica" w:cs="Arial"/>
          <w:sz w:val="22"/>
          <w:szCs w:val="22"/>
        </w:rPr>
      </w:pPr>
    </w:p>
    <w:p w14:paraId="7A37701A" w14:textId="58EB9F41" w:rsidR="003C79DD" w:rsidRPr="00417FB0" w:rsidRDefault="003C79DD" w:rsidP="00B352A6">
      <w:pPr>
        <w:pStyle w:val="ListParagraph"/>
        <w:numPr>
          <w:ilvl w:val="0"/>
          <w:numId w:val="35"/>
        </w:numPr>
        <w:ind w:hanging="720"/>
        <w:rPr>
          <w:rFonts w:ascii="Helvetica" w:hAnsi="Helvetica" w:cs="Arial"/>
          <w:sz w:val="22"/>
          <w:szCs w:val="22"/>
        </w:rPr>
      </w:pPr>
      <w:r w:rsidRPr="00417FB0">
        <w:rPr>
          <w:rFonts w:ascii="Helvetica" w:hAnsi="Helvetica" w:cs="Arial"/>
          <w:sz w:val="22"/>
          <w:szCs w:val="22"/>
          <w:lang w:val="fr-FR"/>
        </w:rPr>
        <w:t xml:space="preserve">Robichaud, J.A., </w:t>
      </w:r>
      <w:proofErr w:type="spellStart"/>
      <w:r w:rsidRPr="00417FB0">
        <w:rPr>
          <w:rFonts w:ascii="Helvetica" w:hAnsi="Helvetica" w:cs="Arial"/>
          <w:sz w:val="22"/>
          <w:szCs w:val="22"/>
          <w:lang w:val="fr-FR"/>
        </w:rPr>
        <w:t>Pfann</w:t>
      </w:r>
      <w:proofErr w:type="spellEnd"/>
      <w:r w:rsidRPr="00417FB0">
        <w:rPr>
          <w:rFonts w:ascii="Helvetica" w:hAnsi="Helvetica" w:cs="Arial"/>
          <w:sz w:val="22"/>
          <w:szCs w:val="22"/>
          <w:lang w:val="fr-FR"/>
        </w:rPr>
        <w:t xml:space="preserve">, K.A., Vaillancourt, D.E., </w:t>
      </w:r>
      <w:proofErr w:type="spellStart"/>
      <w:r w:rsidRPr="00417FB0">
        <w:rPr>
          <w:rFonts w:ascii="Helvetica" w:hAnsi="Helvetica" w:cs="Arial"/>
          <w:sz w:val="22"/>
          <w:szCs w:val="22"/>
          <w:lang w:val="fr-FR"/>
        </w:rPr>
        <w:t>Comella</w:t>
      </w:r>
      <w:proofErr w:type="spellEnd"/>
      <w:r w:rsidRPr="00417FB0">
        <w:rPr>
          <w:rFonts w:ascii="Helvetica" w:hAnsi="Helvetica" w:cs="Arial"/>
          <w:sz w:val="22"/>
          <w:szCs w:val="22"/>
          <w:lang w:val="fr-FR"/>
        </w:rPr>
        <w:t xml:space="preserve">, C.N., Corcos, D.M.  </w:t>
      </w:r>
      <w:r w:rsidRPr="00417FB0">
        <w:rPr>
          <w:rFonts w:ascii="Helvetica" w:hAnsi="Helvetica" w:cs="Arial"/>
          <w:sz w:val="22"/>
          <w:szCs w:val="22"/>
        </w:rPr>
        <w:t xml:space="preserve">(2005).  Force control and disease severity in Parkinson’s disease.  </w:t>
      </w:r>
      <w:r w:rsidRPr="00417FB0">
        <w:rPr>
          <w:rFonts w:ascii="Helvetica" w:hAnsi="Helvetica" w:cs="Arial"/>
          <w:sz w:val="22"/>
          <w:szCs w:val="22"/>
          <w:u w:val="single"/>
        </w:rPr>
        <w:t>Movement Disorders</w:t>
      </w:r>
      <w:r w:rsidRPr="00417FB0">
        <w:rPr>
          <w:rFonts w:ascii="Helvetica" w:hAnsi="Helvetica" w:cs="Arial"/>
          <w:sz w:val="22"/>
          <w:szCs w:val="22"/>
        </w:rPr>
        <w:t xml:space="preserve"> 20: 441-450.  </w:t>
      </w:r>
      <w:r w:rsidR="00427B1D" w:rsidRPr="00417FB0">
        <w:rPr>
          <w:rFonts w:ascii="Helvetica" w:hAnsi="Helvetica" w:cs="Arial"/>
          <w:sz w:val="22"/>
          <w:szCs w:val="22"/>
        </w:rPr>
        <w:t>PMID: 15593316.</w:t>
      </w:r>
      <w:r w:rsidR="00190C34" w:rsidRPr="00417FB0">
        <w:rPr>
          <w:rFonts w:ascii="Helvetica" w:hAnsi="Helvetica" w:cs="Arial"/>
          <w:sz w:val="22"/>
          <w:szCs w:val="22"/>
        </w:rPr>
        <w:t xml:space="preserve"> </w:t>
      </w:r>
    </w:p>
    <w:p w14:paraId="3BD48B29" w14:textId="77777777" w:rsidR="003C79DD" w:rsidRPr="00417FB0" w:rsidRDefault="003C79DD" w:rsidP="00B352A6">
      <w:pPr>
        <w:widowControl w:val="0"/>
        <w:tabs>
          <w:tab w:val="center" w:pos="8790"/>
        </w:tabs>
        <w:ind w:left="720" w:hanging="720"/>
        <w:rPr>
          <w:rFonts w:ascii="Helvetica" w:hAnsi="Helvetica" w:cs="Arial"/>
          <w:bCs/>
          <w:iCs/>
          <w:color w:val="000000"/>
          <w:sz w:val="22"/>
          <w:szCs w:val="22"/>
        </w:rPr>
      </w:pPr>
    </w:p>
    <w:p w14:paraId="63EB6528" w14:textId="6F93FF3F" w:rsidR="003C79DD" w:rsidRPr="00417FB0" w:rsidRDefault="003C79DD" w:rsidP="00B352A6">
      <w:pPr>
        <w:pStyle w:val="BodyText"/>
        <w:numPr>
          <w:ilvl w:val="0"/>
          <w:numId w:val="35"/>
        </w:numPr>
        <w:ind w:hanging="720"/>
        <w:rPr>
          <w:rFonts w:ascii="Helvetica" w:hAnsi="Helvetica" w:cs="Arial"/>
          <w:color w:val="000000"/>
          <w:sz w:val="22"/>
          <w:szCs w:val="22"/>
        </w:rPr>
      </w:pPr>
      <w:r w:rsidRPr="00417FB0">
        <w:rPr>
          <w:rFonts w:ascii="Helvetica" w:hAnsi="Helvetica" w:cs="Arial"/>
          <w:color w:val="000000"/>
          <w:sz w:val="22"/>
          <w:szCs w:val="22"/>
          <w:lang w:val="fr-FR"/>
        </w:rPr>
        <w:t xml:space="preserve">Vaillancourt, D.E., </w:t>
      </w:r>
      <w:proofErr w:type="spellStart"/>
      <w:r w:rsidRPr="00417FB0">
        <w:rPr>
          <w:rFonts w:ascii="Helvetica" w:hAnsi="Helvetica" w:cs="Arial"/>
          <w:color w:val="000000"/>
          <w:sz w:val="22"/>
          <w:szCs w:val="22"/>
          <w:lang w:val="fr-FR"/>
        </w:rPr>
        <w:t>Mayka</w:t>
      </w:r>
      <w:proofErr w:type="spellEnd"/>
      <w:r w:rsidRPr="00417FB0">
        <w:rPr>
          <w:rFonts w:ascii="Helvetica" w:hAnsi="Helvetica" w:cs="Arial"/>
          <w:color w:val="000000"/>
          <w:sz w:val="22"/>
          <w:szCs w:val="22"/>
          <w:lang w:val="fr-FR"/>
        </w:rPr>
        <w:t xml:space="preserve">, M., Corcos, D.M.  </w:t>
      </w:r>
      <w:r w:rsidRPr="00417FB0">
        <w:rPr>
          <w:rFonts w:ascii="Helvetica" w:hAnsi="Helvetica" w:cs="Arial"/>
          <w:color w:val="000000"/>
          <w:sz w:val="22"/>
          <w:szCs w:val="22"/>
        </w:rPr>
        <w:t xml:space="preserve">(2004). </w:t>
      </w:r>
      <w:r w:rsidRPr="00417FB0">
        <w:rPr>
          <w:rFonts w:ascii="Helvetica" w:hAnsi="Helvetica" w:cs="Arial"/>
          <w:bCs/>
          <w:sz w:val="22"/>
          <w:szCs w:val="22"/>
        </w:rPr>
        <w:t>The control process is represented in both the inferior and superior parietal lobules</w:t>
      </w:r>
      <w:r w:rsidRPr="00417FB0">
        <w:rPr>
          <w:rFonts w:ascii="Helvetica" w:hAnsi="Helvetica" w:cs="Arial"/>
          <w:color w:val="000000"/>
          <w:sz w:val="22"/>
          <w:szCs w:val="22"/>
        </w:rPr>
        <w:t xml:space="preserve">.  </w:t>
      </w:r>
      <w:r w:rsidRPr="00417FB0">
        <w:rPr>
          <w:rFonts w:ascii="Helvetica" w:hAnsi="Helvetica" w:cs="Arial"/>
          <w:color w:val="000000"/>
          <w:sz w:val="22"/>
          <w:szCs w:val="22"/>
          <w:u w:val="single"/>
        </w:rPr>
        <w:t>Behavioral</w:t>
      </w:r>
      <w:r w:rsidR="001B2E19" w:rsidRPr="00417FB0">
        <w:rPr>
          <w:rFonts w:ascii="Helvetica" w:hAnsi="Helvetica" w:cs="Arial"/>
          <w:color w:val="000000"/>
          <w:sz w:val="22"/>
          <w:szCs w:val="22"/>
          <w:u w:val="single"/>
        </w:rPr>
        <w:t xml:space="preserve"> and</w:t>
      </w:r>
      <w:r w:rsidRPr="00417FB0">
        <w:rPr>
          <w:rFonts w:ascii="Helvetica" w:hAnsi="Helvetica" w:cs="Arial"/>
          <w:color w:val="000000"/>
          <w:sz w:val="22"/>
          <w:szCs w:val="22"/>
          <w:u w:val="single"/>
        </w:rPr>
        <w:t xml:space="preserve"> Brain Sciences</w:t>
      </w:r>
      <w:r w:rsidRPr="00417FB0">
        <w:rPr>
          <w:rFonts w:ascii="Helvetica" w:hAnsi="Helvetica" w:cs="Arial"/>
          <w:color w:val="000000"/>
          <w:sz w:val="22"/>
          <w:szCs w:val="22"/>
        </w:rPr>
        <w:t xml:space="preserve"> 27: 51.</w:t>
      </w:r>
      <w:r w:rsidR="00427B1D" w:rsidRPr="00417FB0">
        <w:rPr>
          <w:rFonts w:ascii="Helvetica" w:hAnsi="Helvetica" w:cs="Arial"/>
          <w:color w:val="000000"/>
          <w:sz w:val="22"/>
          <w:szCs w:val="22"/>
        </w:rPr>
        <w:t xml:space="preserve"> </w:t>
      </w:r>
    </w:p>
    <w:p w14:paraId="58949163" w14:textId="77777777" w:rsidR="003C79DD" w:rsidRPr="00417FB0" w:rsidRDefault="003C79DD" w:rsidP="00B352A6">
      <w:pPr>
        <w:ind w:left="720" w:hanging="720"/>
        <w:rPr>
          <w:rFonts w:ascii="Helvetica" w:hAnsi="Helvetica" w:cs="Arial"/>
          <w:sz w:val="22"/>
          <w:szCs w:val="22"/>
        </w:rPr>
      </w:pPr>
    </w:p>
    <w:p w14:paraId="569A6558" w14:textId="1BB41896" w:rsidR="003C79DD" w:rsidRPr="00417FB0" w:rsidRDefault="003C79DD" w:rsidP="00B352A6">
      <w:pPr>
        <w:pStyle w:val="ListParagraph"/>
        <w:numPr>
          <w:ilvl w:val="0"/>
          <w:numId w:val="35"/>
        </w:numPr>
        <w:ind w:hanging="720"/>
        <w:rPr>
          <w:rFonts w:ascii="Helvetica" w:hAnsi="Helvetica" w:cs="Arial"/>
          <w:sz w:val="22"/>
          <w:szCs w:val="22"/>
        </w:rPr>
      </w:pPr>
      <w:r w:rsidRPr="00417FB0">
        <w:rPr>
          <w:rFonts w:ascii="Helvetica" w:hAnsi="Helvetica" w:cs="Arial"/>
          <w:sz w:val="22"/>
          <w:szCs w:val="22"/>
        </w:rPr>
        <w:t xml:space="preserve">Sturman, M.M., Vaillancourt, D.E., </w:t>
      </w:r>
      <w:proofErr w:type="spellStart"/>
      <w:r w:rsidRPr="00417FB0">
        <w:rPr>
          <w:rFonts w:ascii="Helvetica" w:hAnsi="Helvetica" w:cs="Arial"/>
          <w:sz w:val="22"/>
          <w:szCs w:val="22"/>
        </w:rPr>
        <w:t>Verhagen</w:t>
      </w:r>
      <w:proofErr w:type="spellEnd"/>
      <w:r w:rsidRPr="00417FB0">
        <w:rPr>
          <w:rFonts w:ascii="Helvetica" w:hAnsi="Helvetica" w:cs="Arial"/>
          <w:sz w:val="22"/>
          <w:szCs w:val="22"/>
        </w:rPr>
        <w:t xml:space="preserve"> </w:t>
      </w:r>
      <w:proofErr w:type="spellStart"/>
      <w:r w:rsidRPr="00417FB0">
        <w:rPr>
          <w:rFonts w:ascii="Helvetica" w:hAnsi="Helvetica" w:cs="Arial"/>
          <w:sz w:val="22"/>
          <w:szCs w:val="22"/>
        </w:rPr>
        <w:t>Metman</w:t>
      </w:r>
      <w:proofErr w:type="spellEnd"/>
      <w:r w:rsidRPr="00417FB0">
        <w:rPr>
          <w:rFonts w:ascii="Helvetica" w:hAnsi="Helvetica" w:cs="Arial"/>
          <w:sz w:val="22"/>
          <w:szCs w:val="22"/>
        </w:rPr>
        <w:t xml:space="preserve">, L., </w:t>
      </w:r>
      <w:proofErr w:type="spellStart"/>
      <w:r w:rsidRPr="00417FB0">
        <w:rPr>
          <w:rFonts w:ascii="Helvetica" w:hAnsi="Helvetica" w:cs="Arial"/>
          <w:sz w:val="22"/>
          <w:szCs w:val="22"/>
        </w:rPr>
        <w:t>Bakay</w:t>
      </w:r>
      <w:proofErr w:type="spellEnd"/>
      <w:r w:rsidRPr="00417FB0">
        <w:rPr>
          <w:rFonts w:ascii="Helvetica" w:hAnsi="Helvetica" w:cs="Arial"/>
          <w:sz w:val="22"/>
          <w:szCs w:val="22"/>
        </w:rPr>
        <w:t xml:space="preserve">, R., </w:t>
      </w:r>
      <w:proofErr w:type="spellStart"/>
      <w:r w:rsidRPr="00417FB0">
        <w:rPr>
          <w:rFonts w:ascii="Helvetica" w:hAnsi="Helvetica" w:cs="Arial"/>
          <w:sz w:val="22"/>
          <w:szCs w:val="22"/>
        </w:rPr>
        <w:t>Corcos</w:t>
      </w:r>
      <w:proofErr w:type="spellEnd"/>
      <w:r w:rsidRPr="00417FB0">
        <w:rPr>
          <w:rFonts w:ascii="Helvetica" w:hAnsi="Helvetica" w:cs="Arial"/>
          <w:sz w:val="22"/>
          <w:szCs w:val="22"/>
        </w:rPr>
        <w:t xml:space="preserve">, D.M.  (2004).  Effects of STN stimulation and medication on resting and postural tremor in Parkinson’s disease.  </w:t>
      </w:r>
      <w:r w:rsidRPr="00417FB0">
        <w:rPr>
          <w:rFonts w:ascii="Helvetica" w:hAnsi="Helvetica" w:cs="Arial"/>
          <w:sz w:val="22"/>
          <w:szCs w:val="22"/>
          <w:u w:val="single"/>
        </w:rPr>
        <w:t>Brain</w:t>
      </w:r>
      <w:r w:rsidRPr="00417FB0">
        <w:rPr>
          <w:rFonts w:ascii="Helvetica" w:hAnsi="Helvetica" w:cs="Arial"/>
          <w:sz w:val="22"/>
          <w:szCs w:val="22"/>
        </w:rPr>
        <w:t xml:space="preserve"> 127: 2131-2143.</w:t>
      </w:r>
      <w:r w:rsidR="00427B1D" w:rsidRPr="00417FB0">
        <w:rPr>
          <w:rFonts w:ascii="Helvetica" w:hAnsi="Helvetica" w:cs="Arial"/>
          <w:sz w:val="22"/>
          <w:szCs w:val="22"/>
        </w:rPr>
        <w:t xml:space="preserve">  </w:t>
      </w:r>
      <w:r w:rsidR="0063072E" w:rsidRPr="00417FB0">
        <w:rPr>
          <w:rFonts w:ascii="Helvetica" w:hAnsi="Helvetica" w:cs="Arial"/>
          <w:sz w:val="22"/>
          <w:szCs w:val="22"/>
        </w:rPr>
        <w:t>PMID: 15240437.</w:t>
      </w:r>
      <w:r w:rsidR="00190C34" w:rsidRPr="00417FB0">
        <w:rPr>
          <w:rFonts w:ascii="Helvetica" w:hAnsi="Helvetica" w:cs="Arial"/>
          <w:sz w:val="22"/>
          <w:szCs w:val="22"/>
        </w:rPr>
        <w:t xml:space="preserve"> </w:t>
      </w:r>
    </w:p>
    <w:p w14:paraId="7C2ECDC3" w14:textId="77777777" w:rsidR="0078342F" w:rsidRPr="00417FB0" w:rsidRDefault="0078342F" w:rsidP="00B352A6">
      <w:pPr>
        <w:ind w:left="720" w:hanging="720"/>
        <w:rPr>
          <w:rFonts w:ascii="Helvetica" w:hAnsi="Helvetica" w:cs="Arial"/>
          <w:sz w:val="22"/>
          <w:szCs w:val="22"/>
        </w:rPr>
      </w:pPr>
    </w:p>
    <w:p w14:paraId="2A98A827" w14:textId="67200057" w:rsidR="003C79DD" w:rsidRPr="00417FB0" w:rsidRDefault="003C79DD" w:rsidP="00B352A6">
      <w:pPr>
        <w:pStyle w:val="ListParagraph"/>
        <w:numPr>
          <w:ilvl w:val="0"/>
          <w:numId w:val="35"/>
        </w:numPr>
        <w:ind w:hanging="720"/>
        <w:rPr>
          <w:rFonts w:ascii="Helvetica" w:hAnsi="Helvetica" w:cs="Arial"/>
          <w:sz w:val="22"/>
          <w:szCs w:val="22"/>
        </w:rPr>
      </w:pPr>
      <w:r w:rsidRPr="00417FB0">
        <w:rPr>
          <w:rFonts w:ascii="Helvetica" w:hAnsi="Helvetica" w:cs="Arial"/>
          <w:sz w:val="22"/>
          <w:szCs w:val="22"/>
        </w:rPr>
        <w:t xml:space="preserve">Vaillancourt, D.E., </w:t>
      </w:r>
      <w:proofErr w:type="spellStart"/>
      <w:r w:rsidRPr="00417FB0">
        <w:rPr>
          <w:rFonts w:ascii="Helvetica" w:hAnsi="Helvetica" w:cs="Arial"/>
          <w:sz w:val="22"/>
          <w:szCs w:val="22"/>
        </w:rPr>
        <w:t>Mayka</w:t>
      </w:r>
      <w:proofErr w:type="spellEnd"/>
      <w:r w:rsidRPr="00417FB0">
        <w:rPr>
          <w:rFonts w:ascii="Helvetica" w:hAnsi="Helvetica" w:cs="Arial"/>
          <w:sz w:val="22"/>
          <w:szCs w:val="22"/>
        </w:rPr>
        <w:t xml:space="preserve">, M., </w:t>
      </w:r>
      <w:proofErr w:type="spellStart"/>
      <w:r w:rsidRPr="00417FB0">
        <w:rPr>
          <w:rFonts w:ascii="Helvetica" w:hAnsi="Helvetica" w:cs="Arial"/>
          <w:sz w:val="22"/>
          <w:szCs w:val="22"/>
        </w:rPr>
        <w:t>Thulborn</w:t>
      </w:r>
      <w:proofErr w:type="spellEnd"/>
      <w:r w:rsidRPr="00417FB0">
        <w:rPr>
          <w:rFonts w:ascii="Helvetica" w:hAnsi="Helvetica" w:cs="Arial"/>
          <w:sz w:val="22"/>
          <w:szCs w:val="22"/>
        </w:rPr>
        <w:t xml:space="preserve">, K.R., </w:t>
      </w:r>
      <w:proofErr w:type="spellStart"/>
      <w:r w:rsidRPr="00417FB0">
        <w:rPr>
          <w:rFonts w:ascii="Helvetica" w:hAnsi="Helvetica" w:cs="Arial"/>
          <w:sz w:val="22"/>
          <w:szCs w:val="22"/>
        </w:rPr>
        <w:t>Corcos</w:t>
      </w:r>
      <w:proofErr w:type="spellEnd"/>
      <w:r w:rsidRPr="00417FB0">
        <w:rPr>
          <w:rFonts w:ascii="Helvetica" w:hAnsi="Helvetica" w:cs="Arial"/>
          <w:sz w:val="22"/>
          <w:szCs w:val="22"/>
        </w:rPr>
        <w:t xml:space="preserve">, D.M. (2004).  Subthalamic nucleus and internal globus pallidus scale with the rate of change of force production in humans.  </w:t>
      </w:r>
      <w:proofErr w:type="spellStart"/>
      <w:r w:rsidRPr="00417FB0">
        <w:rPr>
          <w:rFonts w:ascii="Helvetica" w:hAnsi="Helvetica" w:cs="Arial"/>
          <w:sz w:val="22"/>
          <w:szCs w:val="22"/>
          <w:u w:val="single"/>
        </w:rPr>
        <w:t>NeuroImage</w:t>
      </w:r>
      <w:proofErr w:type="spellEnd"/>
      <w:r w:rsidRPr="00417FB0">
        <w:rPr>
          <w:rFonts w:ascii="Helvetica" w:hAnsi="Helvetica" w:cs="Arial"/>
          <w:sz w:val="22"/>
          <w:szCs w:val="22"/>
        </w:rPr>
        <w:t xml:space="preserve"> 23: 177-188.</w:t>
      </w:r>
      <w:r w:rsidR="0063072E" w:rsidRPr="00417FB0">
        <w:rPr>
          <w:rFonts w:ascii="Helvetica" w:hAnsi="Helvetica" w:cs="Arial"/>
          <w:sz w:val="22"/>
          <w:szCs w:val="22"/>
        </w:rPr>
        <w:t xml:space="preserve">  PMID: 15325364.</w:t>
      </w:r>
      <w:r w:rsidR="00190C34" w:rsidRPr="00417FB0">
        <w:rPr>
          <w:rFonts w:ascii="Helvetica" w:hAnsi="Helvetica" w:cs="Arial"/>
          <w:sz w:val="22"/>
          <w:szCs w:val="22"/>
        </w:rPr>
        <w:t xml:space="preserve"> </w:t>
      </w:r>
    </w:p>
    <w:p w14:paraId="3D77B2D0" w14:textId="77777777" w:rsidR="003C79DD" w:rsidRPr="00417FB0" w:rsidRDefault="003C79DD" w:rsidP="00B352A6">
      <w:pPr>
        <w:widowControl w:val="0"/>
        <w:tabs>
          <w:tab w:val="center" w:pos="8790"/>
        </w:tabs>
        <w:ind w:left="720" w:hanging="720"/>
        <w:rPr>
          <w:rFonts w:ascii="Helvetica" w:hAnsi="Helvetica" w:cs="Arial"/>
          <w:b/>
          <w:bCs/>
          <w:iCs/>
          <w:color w:val="000000"/>
          <w:sz w:val="22"/>
          <w:szCs w:val="22"/>
        </w:rPr>
      </w:pPr>
    </w:p>
    <w:p w14:paraId="3413BCD1" w14:textId="51B9FF3E" w:rsidR="003C79DD" w:rsidRPr="00417FB0" w:rsidRDefault="003C79DD" w:rsidP="00B352A6">
      <w:pPr>
        <w:pStyle w:val="BodyTextIndent2"/>
        <w:numPr>
          <w:ilvl w:val="0"/>
          <w:numId w:val="35"/>
        </w:numPr>
        <w:ind w:hanging="720"/>
        <w:rPr>
          <w:rFonts w:ascii="Helvetica" w:hAnsi="Helvetica" w:cs="Arial"/>
          <w:color w:val="000000"/>
          <w:sz w:val="22"/>
          <w:szCs w:val="22"/>
        </w:rPr>
      </w:pPr>
      <w:r w:rsidRPr="00417FB0">
        <w:rPr>
          <w:rFonts w:ascii="Helvetica" w:hAnsi="Helvetica" w:cs="Arial"/>
          <w:color w:val="000000"/>
          <w:sz w:val="22"/>
          <w:szCs w:val="22"/>
        </w:rPr>
        <w:t xml:space="preserve">Vaillancourt, D.E., </w:t>
      </w:r>
      <w:proofErr w:type="spellStart"/>
      <w:r w:rsidRPr="00417FB0">
        <w:rPr>
          <w:rFonts w:ascii="Helvetica" w:hAnsi="Helvetica" w:cs="Arial"/>
          <w:color w:val="000000"/>
          <w:sz w:val="22"/>
          <w:szCs w:val="22"/>
        </w:rPr>
        <w:t>Sosnoff</w:t>
      </w:r>
      <w:proofErr w:type="spellEnd"/>
      <w:r w:rsidRPr="00417FB0">
        <w:rPr>
          <w:rFonts w:ascii="Helvetica" w:hAnsi="Helvetica" w:cs="Arial"/>
          <w:color w:val="000000"/>
          <w:sz w:val="22"/>
          <w:szCs w:val="22"/>
        </w:rPr>
        <w:t xml:space="preserve"> J.J., Newell, K.M.  (2004). Age-related changes in complexity depend on task dynamics.  </w:t>
      </w:r>
      <w:r w:rsidRPr="00417FB0">
        <w:rPr>
          <w:rFonts w:ascii="Helvetica" w:hAnsi="Helvetica" w:cs="Arial"/>
          <w:color w:val="000000"/>
          <w:sz w:val="22"/>
          <w:szCs w:val="22"/>
          <w:u w:val="single"/>
        </w:rPr>
        <w:t>Journal of Applied Physiology</w:t>
      </w:r>
      <w:r w:rsidRPr="00417FB0">
        <w:rPr>
          <w:rFonts w:ascii="Helvetica" w:hAnsi="Helvetica" w:cs="Arial"/>
          <w:color w:val="000000"/>
          <w:sz w:val="22"/>
          <w:szCs w:val="22"/>
        </w:rPr>
        <w:t xml:space="preserve"> 97: 454-455.</w:t>
      </w:r>
      <w:r w:rsidR="0063072E" w:rsidRPr="00417FB0">
        <w:rPr>
          <w:rFonts w:ascii="Helvetica" w:hAnsi="Helvetica" w:cs="Arial"/>
          <w:color w:val="000000"/>
          <w:sz w:val="22"/>
          <w:szCs w:val="22"/>
        </w:rPr>
        <w:t xml:space="preserve">  PMID: 15220326.</w:t>
      </w:r>
      <w:r w:rsidR="00190C34" w:rsidRPr="00417FB0">
        <w:rPr>
          <w:rFonts w:ascii="Helvetica" w:hAnsi="Helvetica" w:cs="Arial"/>
          <w:color w:val="000000"/>
          <w:sz w:val="22"/>
          <w:szCs w:val="22"/>
        </w:rPr>
        <w:t xml:space="preserve"> </w:t>
      </w:r>
    </w:p>
    <w:p w14:paraId="743F5CF0" w14:textId="77777777" w:rsidR="003C79DD" w:rsidRPr="00417FB0" w:rsidRDefault="003C79DD" w:rsidP="00B352A6">
      <w:pPr>
        <w:pStyle w:val="BodyTextIndent2"/>
        <w:rPr>
          <w:rFonts w:ascii="Helvetica" w:hAnsi="Helvetica" w:cs="Arial"/>
          <w:color w:val="000000"/>
          <w:sz w:val="22"/>
          <w:szCs w:val="22"/>
        </w:rPr>
      </w:pPr>
    </w:p>
    <w:p w14:paraId="3DDD5A2D" w14:textId="6781CE1B" w:rsidR="003C79DD" w:rsidRPr="00417FB0" w:rsidRDefault="003C79DD" w:rsidP="00B352A6">
      <w:pPr>
        <w:pStyle w:val="BodyTextIndent2"/>
        <w:numPr>
          <w:ilvl w:val="0"/>
          <w:numId w:val="35"/>
        </w:numPr>
        <w:ind w:hanging="720"/>
        <w:rPr>
          <w:rFonts w:ascii="Helvetica" w:hAnsi="Helvetica" w:cs="Arial"/>
          <w:color w:val="000000"/>
          <w:sz w:val="22"/>
          <w:szCs w:val="22"/>
        </w:rPr>
      </w:pPr>
      <w:proofErr w:type="spellStart"/>
      <w:r w:rsidRPr="00417FB0">
        <w:rPr>
          <w:rFonts w:ascii="Helvetica" w:hAnsi="Helvetica" w:cs="Arial"/>
          <w:color w:val="000000"/>
          <w:sz w:val="22"/>
          <w:szCs w:val="22"/>
        </w:rPr>
        <w:t>Sosnoff</w:t>
      </w:r>
      <w:proofErr w:type="spellEnd"/>
      <w:r w:rsidRPr="00417FB0">
        <w:rPr>
          <w:rFonts w:ascii="Helvetica" w:hAnsi="Helvetica" w:cs="Arial"/>
          <w:color w:val="000000"/>
          <w:sz w:val="22"/>
          <w:szCs w:val="22"/>
        </w:rPr>
        <w:t xml:space="preserve">, J., Vaillancourt, D.E., Newell, K.M.  (2004).  Aging and rhythmical force output: Loss of adaptive control of multiple neural oscillators.  </w:t>
      </w:r>
      <w:r w:rsidRPr="00417FB0">
        <w:rPr>
          <w:rFonts w:ascii="Helvetica" w:hAnsi="Helvetica" w:cs="Arial"/>
          <w:color w:val="000000"/>
          <w:sz w:val="22"/>
          <w:szCs w:val="22"/>
          <w:u w:val="single"/>
        </w:rPr>
        <w:t>Journal of Neurophysiology</w:t>
      </w:r>
      <w:r w:rsidRPr="00417FB0">
        <w:rPr>
          <w:rFonts w:ascii="Helvetica" w:hAnsi="Helvetica" w:cs="Arial"/>
          <w:color w:val="000000"/>
          <w:sz w:val="22"/>
          <w:szCs w:val="22"/>
        </w:rPr>
        <w:t xml:space="preserve"> 91: 172-181.</w:t>
      </w:r>
      <w:r w:rsidR="0063072E" w:rsidRPr="00417FB0">
        <w:rPr>
          <w:rFonts w:ascii="Helvetica" w:hAnsi="Helvetica" w:cs="Arial"/>
          <w:color w:val="000000"/>
          <w:sz w:val="22"/>
          <w:szCs w:val="22"/>
        </w:rPr>
        <w:t xml:space="preserve">  PMID: 14507987.</w:t>
      </w:r>
      <w:r w:rsidR="00190C34" w:rsidRPr="00417FB0">
        <w:rPr>
          <w:rFonts w:ascii="Helvetica" w:hAnsi="Helvetica" w:cs="Arial"/>
          <w:color w:val="000000"/>
          <w:sz w:val="22"/>
          <w:szCs w:val="22"/>
        </w:rPr>
        <w:t xml:space="preserve"> </w:t>
      </w:r>
    </w:p>
    <w:p w14:paraId="2FBD7966" w14:textId="77777777" w:rsidR="00CD78E3" w:rsidRPr="00417FB0" w:rsidRDefault="00CD78E3" w:rsidP="00B352A6">
      <w:pPr>
        <w:pStyle w:val="BodyTextIndent2"/>
        <w:rPr>
          <w:rFonts w:ascii="Helvetica" w:hAnsi="Helvetica" w:cs="Arial"/>
          <w:color w:val="000000"/>
          <w:sz w:val="22"/>
          <w:szCs w:val="22"/>
        </w:rPr>
      </w:pPr>
    </w:p>
    <w:p w14:paraId="7ACF89D6" w14:textId="79CCC0D1" w:rsidR="003C79DD" w:rsidRPr="00417FB0" w:rsidRDefault="003C79DD" w:rsidP="00B352A6">
      <w:pPr>
        <w:pStyle w:val="BodyTextIndent2"/>
        <w:numPr>
          <w:ilvl w:val="0"/>
          <w:numId w:val="35"/>
        </w:numPr>
        <w:ind w:hanging="720"/>
        <w:rPr>
          <w:rFonts w:ascii="Helvetica" w:hAnsi="Helvetica" w:cs="Arial"/>
          <w:color w:val="000000"/>
          <w:sz w:val="22"/>
          <w:szCs w:val="22"/>
        </w:rPr>
      </w:pPr>
      <w:r w:rsidRPr="00417FB0">
        <w:rPr>
          <w:rFonts w:ascii="Helvetica" w:hAnsi="Helvetica" w:cs="Arial"/>
          <w:color w:val="000000"/>
          <w:sz w:val="22"/>
          <w:szCs w:val="22"/>
        </w:rPr>
        <w:lastRenderedPageBreak/>
        <w:t xml:space="preserve">Vaillancourt, D.E., </w:t>
      </w:r>
      <w:proofErr w:type="spellStart"/>
      <w:r w:rsidRPr="00417FB0">
        <w:rPr>
          <w:rFonts w:ascii="Helvetica" w:hAnsi="Helvetica" w:cs="Arial"/>
          <w:color w:val="000000"/>
          <w:sz w:val="22"/>
          <w:szCs w:val="22"/>
        </w:rPr>
        <w:t>Prodoehl</w:t>
      </w:r>
      <w:proofErr w:type="spellEnd"/>
      <w:r w:rsidRPr="00417FB0">
        <w:rPr>
          <w:rFonts w:ascii="Helvetica" w:hAnsi="Helvetica" w:cs="Arial"/>
          <w:color w:val="000000"/>
          <w:sz w:val="22"/>
          <w:szCs w:val="22"/>
        </w:rPr>
        <w:t xml:space="preserve">, J., </w:t>
      </w:r>
      <w:proofErr w:type="spellStart"/>
      <w:r w:rsidRPr="00417FB0">
        <w:rPr>
          <w:rFonts w:ascii="Helvetica" w:hAnsi="Helvetica" w:cs="Arial"/>
          <w:color w:val="000000"/>
          <w:sz w:val="22"/>
          <w:szCs w:val="22"/>
        </w:rPr>
        <w:t>Verhagen</w:t>
      </w:r>
      <w:proofErr w:type="spellEnd"/>
      <w:r w:rsidRPr="00417FB0">
        <w:rPr>
          <w:rFonts w:ascii="Helvetica" w:hAnsi="Helvetica" w:cs="Arial"/>
          <w:color w:val="000000"/>
          <w:sz w:val="22"/>
          <w:szCs w:val="22"/>
        </w:rPr>
        <w:t xml:space="preserve"> </w:t>
      </w:r>
      <w:proofErr w:type="spellStart"/>
      <w:r w:rsidRPr="00417FB0">
        <w:rPr>
          <w:rFonts w:ascii="Helvetica" w:hAnsi="Helvetica" w:cs="Arial"/>
          <w:color w:val="000000"/>
          <w:sz w:val="22"/>
          <w:szCs w:val="22"/>
        </w:rPr>
        <w:t>Metman</w:t>
      </w:r>
      <w:proofErr w:type="spellEnd"/>
      <w:r w:rsidRPr="00417FB0">
        <w:rPr>
          <w:rFonts w:ascii="Helvetica" w:hAnsi="Helvetica" w:cs="Arial"/>
          <w:color w:val="000000"/>
          <w:sz w:val="22"/>
          <w:szCs w:val="22"/>
        </w:rPr>
        <w:t xml:space="preserve">, L., </w:t>
      </w:r>
      <w:proofErr w:type="spellStart"/>
      <w:r w:rsidRPr="00417FB0">
        <w:rPr>
          <w:rFonts w:ascii="Helvetica" w:hAnsi="Helvetica" w:cs="Arial"/>
          <w:color w:val="000000"/>
          <w:sz w:val="22"/>
          <w:szCs w:val="22"/>
        </w:rPr>
        <w:t>Bakay</w:t>
      </w:r>
      <w:proofErr w:type="spellEnd"/>
      <w:r w:rsidRPr="00417FB0">
        <w:rPr>
          <w:rFonts w:ascii="Helvetica" w:hAnsi="Helvetica" w:cs="Arial"/>
          <w:color w:val="000000"/>
          <w:sz w:val="22"/>
          <w:szCs w:val="22"/>
        </w:rPr>
        <w:t xml:space="preserve">, R., </w:t>
      </w:r>
      <w:proofErr w:type="spellStart"/>
      <w:r w:rsidRPr="00417FB0">
        <w:rPr>
          <w:rFonts w:ascii="Helvetica" w:hAnsi="Helvetica" w:cs="Arial"/>
          <w:color w:val="000000"/>
          <w:sz w:val="22"/>
          <w:szCs w:val="22"/>
        </w:rPr>
        <w:t>Corcos</w:t>
      </w:r>
      <w:proofErr w:type="spellEnd"/>
      <w:r w:rsidRPr="00417FB0">
        <w:rPr>
          <w:rFonts w:ascii="Helvetica" w:hAnsi="Helvetica" w:cs="Arial"/>
          <w:color w:val="000000"/>
          <w:sz w:val="22"/>
          <w:szCs w:val="22"/>
        </w:rPr>
        <w:t xml:space="preserve">, D.M.  (2004).  Effects of deep brain stimulation and medication on bradykinesia and muscle activation in Parkinson’s disease.  </w:t>
      </w:r>
      <w:r w:rsidRPr="00417FB0">
        <w:rPr>
          <w:rFonts w:ascii="Helvetica" w:hAnsi="Helvetica" w:cs="Arial"/>
          <w:color w:val="000000"/>
          <w:sz w:val="22"/>
          <w:szCs w:val="22"/>
          <w:u w:val="single"/>
        </w:rPr>
        <w:t>Brain</w:t>
      </w:r>
      <w:r w:rsidRPr="00417FB0">
        <w:rPr>
          <w:rFonts w:ascii="Helvetica" w:hAnsi="Helvetica" w:cs="Arial"/>
          <w:color w:val="000000"/>
          <w:sz w:val="22"/>
          <w:szCs w:val="22"/>
        </w:rPr>
        <w:t xml:space="preserve"> 127: 491-504.</w:t>
      </w:r>
      <w:r w:rsidR="0063072E" w:rsidRPr="00417FB0">
        <w:rPr>
          <w:rFonts w:ascii="Helvetica" w:hAnsi="Helvetica" w:cs="Arial"/>
          <w:color w:val="000000"/>
          <w:sz w:val="22"/>
          <w:szCs w:val="22"/>
        </w:rPr>
        <w:t xml:space="preserve">  PMID: 14662520.</w:t>
      </w:r>
      <w:r w:rsidR="00190C34" w:rsidRPr="00417FB0">
        <w:rPr>
          <w:rFonts w:ascii="Helvetica" w:hAnsi="Helvetica" w:cs="Arial"/>
          <w:color w:val="000000"/>
          <w:sz w:val="22"/>
          <w:szCs w:val="22"/>
        </w:rPr>
        <w:t xml:space="preserve"> </w:t>
      </w:r>
    </w:p>
    <w:p w14:paraId="06E7C3C4" w14:textId="77777777" w:rsidR="003C79DD" w:rsidRPr="00417FB0" w:rsidRDefault="003C79DD" w:rsidP="00B352A6">
      <w:pPr>
        <w:widowControl w:val="0"/>
        <w:ind w:left="720" w:hanging="720"/>
        <w:rPr>
          <w:rFonts w:ascii="Helvetica" w:hAnsi="Helvetica" w:cs="Arial"/>
          <w:sz w:val="22"/>
          <w:szCs w:val="22"/>
        </w:rPr>
      </w:pPr>
    </w:p>
    <w:p w14:paraId="044DF4C6" w14:textId="7F59C192" w:rsidR="003C79DD" w:rsidRPr="00417FB0" w:rsidRDefault="003C79DD" w:rsidP="00B352A6">
      <w:pPr>
        <w:pStyle w:val="ListParagraph"/>
        <w:widowControl w:val="0"/>
        <w:numPr>
          <w:ilvl w:val="0"/>
          <w:numId w:val="35"/>
        </w:numPr>
        <w:ind w:hanging="720"/>
        <w:rPr>
          <w:rFonts w:ascii="Helvetica" w:hAnsi="Helvetica" w:cs="Arial"/>
          <w:iCs/>
          <w:sz w:val="22"/>
          <w:szCs w:val="22"/>
        </w:rPr>
      </w:pPr>
      <w:proofErr w:type="spellStart"/>
      <w:r w:rsidRPr="00417FB0">
        <w:rPr>
          <w:rFonts w:ascii="Helvetica" w:hAnsi="Helvetica" w:cs="Arial"/>
          <w:sz w:val="22"/>
          <w:szCs w:val="22"/>
          <w:lang w:val="fr-FR"/>
        </w:rPr>
        <w:t>Flament</w:t>
      </w:r>
      <w:proofErr w:type="spellEnd"/>
      <w:r w:rsidRPr="00417FB0">
        <w:rPr>
          <w:rFonts w:ascii="Helvetica" w:hAnsi="Helvetica" w:cs="Arial"/>
          <w:sz w:val="22"/>
          <w:szCs w:val="22"/>
          <w:lang w:val="fr-FR"/>
        </w:rPr>
        <w:t xml:space="preserve">, D., Vaillancourt, D.E., Shannon K., Corcos, D.M.  </w:t>
      </w:r>
      <w:r w:rsidRPr="00417FB0">
        <w:rPr>
          <w:rFonts w:ascii="Helvetica" w:hAnsi="Helvetica" w:cs="Arial"/>
          <w:sz w:val="22"/>
          <w:szCs w:val="22"/>
        </w:rPr>
        <w:t xml:space="preserve">(2003). </w:t>
      </w:r>
      <w:r w:rsidRPr="00417FB0">
        <w:rPr>
          <w:rFonts w:ascii="Helvetica" w:hAnsi="Helvetica" w:cs="Arial"/>
          <w:snapToGrid w:val="0"/>
          <w:color w:val="000000"/>
          <w:sz w:val="22"/>
          <w:szCs w:val="22"/>
        </w:rPr>
        <w:t>EMG remains fractionated in Parkinson’s disease, despite practice-related improvements in performance</w:t>
      </w:r>
      <w:r w:rsidRPr="00417FB0">
        <w:rPr>
          <w:rFonts w:ascii="Helvetica" w:hAnsi="Helvetica" w:cs="Arial"/>
          <w:sz w:val="22"/>
          <w:szCs w:val="22"/>
        </w:rPr>
        <w:t xml:space="preserve">.  </w:t>
      </w:r>
      <w:r w:rsidRPr="00417FB0">
        <w:rPr>
          <w:rFonts w:ascii="Helvetica" w:hAnsi="Helvetica" w:cs="Arial"/>
          <w:sz w:val="22"/>
          <w:szCs w:val="22"/>
          <w:u w:val="single"/>
        </w:rPr>
        <w:t>Clinical Neurophysiology</w:t>
      </w:r>
      <w:r w:rsidRPr="00417FB0">
        <w:rPr>
          <w:rFonts w:ascii="Helvetica" w:hAnsi="Helvetica" w:cs="Arial"/>
          <w:sz w:val="22"/>
          <w:szCs w:val="22"/>
        </w:rPr>
        <w:t xml:space="preserve"> 114: 2385-2396.</w:t>
      </w:r>
      <w:r w:rsidR="0063072E" w:rsidRPr="00417FB0">
        <w:rPr>
          <w:rFonts w:ascii="Helvetica" w:hAnsi="Helvetica" w:cs="Arial"/>
          <w:sz w:val="22"/>
          <w:szCs w:val="22"/>
        </w:rPr>
        <w:t xml:space="preserve">  PMID: 14652099.</w:t>
      </w:r>
      <w:r w:rsidR="00190C34" w:rsidRPr="00417FB0">
        <w:rPr>
          <w:rFonts w:ascii="Helvetica" w:hAnsi="Helvetica" w:cs="Arial"/>
          <w:sz w:val="22"/>
          <w:szCs w:val="22"/>
        </w:rPr>
        <w:t xml:space="preserve"> </w:t>
      </w:r>
    </w:p>
    <w:p w14:paraId="3DB3F6BE" w14:textId="77777777" w:rsidR="003C79DD" w:rsidRPr="00417FB0" w:rsidRDefault="003C79DD" w:rsidP="00B352A6">
      <w:pPr>
        <w:widowControl w:val="0"/>
        <w:ind w:left="720" w:hanging="720"/>
        <w:rPr>
          <w:rFonts w:ascii="Helvetica" w:hAnsi="Helvetica" w:cs="Arial"/>
          <w:color w:val="000000"/>
          <w:sz w:val="22"/>
          <w:szCs w:val="22"/>
        </w:rPr>
      </w:pPr>
    </w:p>
    <w:p w14:paraId="3C0DB44F" w14:textId="3163EE82" w:rsidR="007E11A8" w:rsidRPr="00417FB0" w:rsidRDefault="003C79DD" w:rsidP="00B352A6">
      <w:pPr>
        <w:pStyle w:val="ListParagraph"/>
        <w:widowControl w:val="0"/>
        <w:numPr>
          <w:ilvl w:val="0"/>
          <w:numId w:val="35"/>
        </w:numPr>
        <w:ind w:hanging="720"/>
        <w:rPr>
          <w:rFonts w:ascii="Helvetica" w:hAnsi="Helvetica" w:cs="Arial"/>
          <w:color w:val="000000"/>
          <w:sz w:val="22"/>
          <w:szCs w:val="22"/>
        </w:rPr>
      </w:pPr>
      <w:r w:rsidRPr="00417FB0">
        <w:rPr>
          <w:rFonts w:ascii="Helvetica" w:hAnsi="Helvetica" w:cs="Arial"/>
          <w:color w:val="000000"/>
          <w:sz w:val="22"/>
          <w:szCs w:val="22"/>
        </w:rPr>
        <w:t xml:space="preserve">Vaillancourt, D.E., </w:t>
      </w:r>
      <w:proofErr w:type="spellStart"/>
      <w:r w:rsidRPr="00417FB0">
        <w:rPr>
          <w:rFonts w:ascii="Helvetica" w:hAnsi="Helvetica" w:cs="Arial"/>
          <w:color w:val="000000"/>
          <w:sz w:val="22"/>
          <w:szCs w:val="22"/>
        </w:rPr>
        <w:t>Thulborn</w:t>
      </w:r>
      <w:proofErr w:type="spellEnd"/>
      <w:r w:rsidRPr="00417FB0">
        <w:rPr>
          <w:rFonts w:ascii="Helvetica" w:hAnsi="Helvetica" w:cs="Arial"/>
          <w:color w:val="000000"/>
          <w:sz w:val="22"/>
          <w:szCs w:val="22"/>
        </w:rPr>
        <w:t xml:space="preserve">, K.R., </w:t>
      </w:r>
      <w:proofErr w:type="spellStart"/>
      <w:r w:rsidRPr="00417FB0">
        <w:rPr>
          <w:rFonts w:ascii="Helvetica" w:hAnsi="Helvetica" w:cs="Arial"/>
          <w:color w:val="000000"/>
          <w:sz w:val="22"/>
          <w:szCs w:val="22"/>
        </w:rPr>
        <w:t>Corcos</w:t>
      </w:r>
      <w:proofErr w:type="spellEnd"/>
      <w:r w:rsidRPr="00417FB0">
        <w:rPr>
          <w:rFonts w:ascii="Helvetica" w:hAnsi="Helvetica" w:cs="Arial"/>
          <w:color w:val="000000"/>
          <w:sz w:val="22"/>
          <w:szCs w:val="22"/>
        </w:rPr>
        <w:t xml:space="preserve">, D.M. (2003).  Neural basis for the processes that underlie </w:t>
      </w:r>
      <w:proofErr w:type="gramStart"/>
      <w:r w:rsidRPr="00417FB0">
        <w:rPr>
          <w:rFonts w:ascii="Helvetica" w:hAnsi="Helvetica" w:cs="Arial"/>
          <w:color w:val="000000"/>
          <w:sz w:val="22"/>
          <w:szCs w:val="22"/>
        </w:rPr>
        <w:t>visually-guided</w:t>
      </w:r>
      <w:proofErr w:type="gramEnd"/>
      <w:r w:rsidRPr="00417FB0">
        <w:rPr>
          <w:rFonts w:ascii="Helvetica" w:hAnsi="Helvetica" w:cs="Arial"/>
          <w:color w:val="000000"/>
          <w:sz w:val="22"/>
          <w:szCs w:val="22"/>
        </w:rPr>
        <w:t xml:space="preserve"> and internally-guided force control in humans.  </w:t>
      </w:r>
      <w:r w:rsidRPr="00417FB0">
        <w:rPr>
          <w:rFonts w:ascii="Helvetica" w:hAnsi="Helvetica" w:cs="Arial"/>
          <w:color w:val="000000"/>
          <w:sz w:val="22"/>
          <w:szCs w:val="22"/>
          <w:u w:val="single"/>
        </w:rPr>
        <w:t>Journal of Neurophysiology</w:t>
      </w:r>
      <w:r w:rsidRPr="00417FB0">
        <w:rPr>
          <w:rFonts w:ascii="Helvetica" w:hAnsi="Helvetica" w:cs="Arial"/>
          <w:color w:val="000000"/>
          <w:sz w:val="22"/>
          <w:szCs w:val="22"/>
        </w:rPr>
        <w:t xml:space="preserve"> 90: 3330-3340.</w:t>
      </w:r>
      <w:r w:rsidR="0063072E" w:rsidRPr="00417FB0">
        <w:rPr>
          <w:rFonts w:ascii="Helvetica" w:hAnsi="Helvetica" w:cs="Arial"/>
          <w:color w:val="000000"/>
          <w:sz w:val="22"/>
          <w:szCs w:val="22"/>
        </w:rPr>
        <w:t xml:space="preserve"> PMID: 12840082.</w:t>
      </w:r>
      <w:r w:rsidR="00190C34" w:rsidRPr="00417FB0">
        <w:rPr>
          <w:rFonts w:ascii="Helvetica" w:hAnsi="Helvetica" w:cs="Arial"/>
          <w:color w:val="000000"/>
          <w:sz w:val="22"/>
          <w:szCs w:val="22"/>
        </w:rPr>
        <w:t xml:space="preserve"> </w:t>
      </w:r>
    </w:p>
    <w:p w14:paraId="74CB1A01" w14:textId="77777777" w:rsidR="003C79DD" w:rsidRPr="00417FB0" w:rsidRDefault="003C79DD" w:rsidP="00B352A6">
      <w:pPr>
        <w:pStyle w:val="BodyText"/>
        <w:ind w:left="720" w:hanging="720"/>
        <w:rPr>
          <w:rFonts w:ascii="Helvetica" w:hAnsi="Helvetica" w:cs="Arial"/>
          <w:color w:val="000000"/>
          <w:sz w:val="22"/>
          <w:szCs w:val="22"/>
        </w:rPr>
      </w:pPr>
    </w:p>
    <w:p w14:paraId="2EB19A5E" w14:textId="61C1BD6D" w:rsidR="003C79DD" w:rsidRPr="00417FB0" w:rsidRDefault="003C79DD" w:rsidP="00B352A6">
      <w:pPr>
        <w:pStyle w:val="BodyText"/>
        <w:numPr>
          <w:ilvl w:val="0"/>
          <w:numId w:val="35"/>
        </w:numPr>
        <w:ind w:hanging="720"/>
        <w:rPr>
          <w:rFonts w:ascii="Helvetica" w:hAnsi="Helvetica" w:cs="Arial"/>
          <w:color w:val="000000"/>
          <w:sz w:val="22"/>
          <w:szCs w:val="22"/>
        </w:rPr>
      </w:pPr>
      <w:r w:rsidRPr="00417FB0">
        <w:rPr>
          <w:rFonts w:ascii="Helvetica" w:hAnsi="Helvetica" w:cs="Arial"/>
          <w:color w:val="000000"/>
          <w:sz w:val="22"/>
          <w:szCs w:val="22"/>
        </w:rPr>
        <w:t xml:space="preserve">Vaillancourt, D.E., Sturman, M.M., </w:t>
      </w:r>
      <w:proofErr w:type="spellStart"/>
      <w:r w:rsidRPr="00417FB0">
        <w:rPr>
          <w:rFonts w:ascii="Helvetica" w:hAnsi="Helvetica" w:cs="Arial"/>
          <w:color w:val="000000"/>
          <w:sz w:val="22"/>
          <w:szCs w:val="22"/>
        </w:rPr>
        <w:t>Verhagen</w:t>
      </w:r>
      <w:proofErr w:type="spellEnd"/>
      <w:r w:rsidRPr="00417FB0">
        <w:rPr>
          <w:rFonts w:ascii="Helvetica" w:hAnsi="Helvetica" w:cs="Arial"/>
          <w:color w:val="000000"/>
          <w:sz w:val="22"/>
          <w:szCs w:val="22"/>
        </w:rPr>
        <w:t xml:space="preserve"> </w:t>
      </w:r>
      <w:proofErr w:type="spellStart"/>
      <w:r w:rsidRPr="00417FB0">
        <w:rPr>
          <w:rFonts w:ascii="Helvetica" w:hAnsi="Helvetica" w:cs="Arial"/>
          <w:color w:val="000000"/>
          <w:sz w:val="22"/>
          <w:szCs w:val="22"/>
        </w:rPr>
        <w:t>Metman</w:t>
      </w:r>
      <w:proofErr w:type="spellEnd"/>
      <w:r w:rsidRPr="00417FB0">
        <w:rPr>
          <w:rFonts w:ascii="Helvetica" w:hAnsi="Helvetica" w:cs="Arial"/>
          <w:color w:val="000000"/>
          <w:sz w:val="22"/>
          <w:szCs w:val="22"/>
        </w:rPr>
        <w:t xml:space="preserve">, L., </w:t>
      </w:r>
      <w:proofErr w:type="spellStart"/>
      <w:r w:rsidRPr="00417FB0">
        <w:rPr>
          <w:rFonts w:ascii="Helvetica" w:hAnsi="Helvetica" w:cs="Arial"/>
          <w:color w:val="000000"/>
          <w:sz w:val="22"/>
          <w:szCs w:val="22"/>
        </w:rPr>
        <w:t>Bakay</w:t>
      </w:r>
      <w:proofErr w:type="spellEnd"/>
      <w:r w:rsidRPr="00417FB0">
        <w:rPr>
          <w:rFonts w:ascii="Helvetica" w:hAnsi="Helvetica" w:cs="Arial"/>
          <w:color w:val="000000"/>
          <w:sz w:val="22"/>
          <w:szCs w:val="22"/>
        </w:rPr>
        <w:t xml:space="preserve">, R., </w:t>
      </w:r>
      <w:proofErr w:type="spellStart"/>
      <w:r w:rsidRPr="00417FB0">
        <w:rPr>
          <w:rFonts w:ascii="Helvetica" w:hAnsi="Helvetica" w:cs="Arial"/>
          <w:color w:val="000000"/>
          <w:sz w:val="22"/>
          <w:szCs w:val="22"/>
        </w:rPr>
        <w:t>Corcos</w:t>
      </w:r>
      <w:proofErr w:type="spellEnd"/>
      <w:r w:rsidRPr="00417FB0">
        <w:rPr>
          <w:rFonts w:ascii="Helvetica" w:hAnsi="Helvetica" w:cs="Arial"/>
          <w:color w:val="000000"/>
          <w:sz w:val="22"/>
          <w:szCs w:val="22"/>
        </w:rPr>
        <w:t xml:space="preserve">, D.M.  (2003). Deep brain stimulation of the VIM thalamic nucleus modifies several features of essential tremor.  </w:t>
      </w:r>
      <w:r w:rsidRPr="00417FB0">
        <w:rPr>
          <w:rFonts w:ascii="Helvetica" w:hAnsi="Helvetica" w:cs="Arial"/>
          <w:color w:val="000000"/>
          <w:sz w:val="22"/>
          <w:szCs w:val="22"/>
          <w:u w:val="single"/>
        </w:rPr>
        <w:t>Neurology</w:t>
      </w:r>
      <w:r w:rsidRPr="00417FB0">
        <w:rPr>
          <w:rFonts w:ascii="Helvetica" w:hAnsi="Helvetica" w:cs="Arial"/>
          <w:color w:val="000000"/>
          <w:sz w:val="22"/>
          <w:szCs w:val="22"/>
        </w:rPr>
        <w:t xml:space="preserve"> 61(7): 919-925.</w:t>
      </w:r>
      <w:r w:rsidR="00970EB5" w:rsidRPr="00417FB0">
        <w:rPr>
          <w:rFonts w:ascii="Helvetica" w:hAnsi="Helvetica" w:cs="Arial"/>
          <w:color w:val="000000"/>
          <w:sz w:val="22"/>
          <w:szCs w:val="22"/>
        </w:rPr>
        <w:t xml:space="preserve">  PMID: 14557560.</w:t>
      </w:r>
      <w:r w:rsidR="00190C34" w:rsidRPr="00417FB0">
        <w:rPr>
          <w:rFonts w:ascii="Helvetica" w:hAnsi="Helvetica" w:cs="Arial"/>
          <w:color w:val="000000"/>
          <w:sz w:val="22"/>
          <w:szCs w:val="22"/>
        </w:rPr>
        <w:t xml:space="preserve"> </w:t>
      </w:r>
    </w:p>
    <w:p w14:paraId="6E7BC151" w14:textId="77777777" w:rsidR="003C79DD" w:rsidRPr="00417FB0" w:rsidRDefault="003C79DD" w:rsidP="00B352A6">
      <w:pPr>
        <w:pStyle w:val="BodyText"/>
        <w:ind w:left="720" w:hanging="720"/>
        <w:rPr>
          <w:rFonts w:ascii="Helvetica" w:hAnsi="Helvetica" w:cs="Arial"/>
          <w:color w:val="000000"/>
          <w:sz w:val="22"/>
          <w:szCs w:val="22"/>
        </w:rPr>
      </w:pPr>
    </w:p>
    <w:p w14:paraId="1CB430F8" w14:textId="608CF462" w:rsidR="003C79DD" w:rsidRPr="00417FB0" w:rsidRDefault="003C79DD" w:rsidP="00B352A6">
      <w:pPr>
        <w:pStyle w:val="BodyText"/>
        <w:numPr>
          <w:ilvl w:val="0"/>
          <w:numId w:val="35"/>
        </w:numPr>
        <w:ind w:hanging="720"/>
        <w:rPr>
          <w:rFonts w:ascii="Helvetica" w:hAnsi="Helvetica" w:cs="Arial"/>
          <w:bCs/>
          <w:sz w:val="22"/>
          <w:szCs w:val="22"/>
        </w:rPr>
      </w:pPr>
      <w:r w:rsidRPr="00417FB0">
        <w:rPr>
          <w:rFonts w:ascii="Helvetica" w:hAnsi="Helvetica" w:cs="Arial"/>
          <w:sz w:val="22"/>
          <w:szCs w:val="22"/>
        </w:rPr>
        <w:t xml:space="preserve">Vaillancourt, D.E., Newell, K.M.  (2003).  Aging and the time and frequency structure of force output variability.  </w:t>
      </w:r>
      <w:r w:rsidRPr="00417FB0">
        <w:rPr>
          <w:rFonts w:ascii="Helvetica" w:hAnsi="Helvetica" w:cs="Arial"/>
          <w:sz w:val="22"/>
          <w:szCs w:val="22"/>
          <w:u w:val="single"/>
        </w:rPr>
        <w:t>Journal of Applied Physiology</w:t>
      </w:r>
      <w:r w:rsidRPr="00417FB0">
        <w:rPr>
          <w:rFonts w:ascii="Helvetica" w:hAnsi="Helvetica" w:cs="Arial"/>
          <w:sz w:val="22"/>
          <w:szCs w:val="22"/>
        </w:rPr>
        <w:t xml:space="preserve"> 94: 903-912.</w:t>
      </w:r>
      <w:r w:rsidR="00107FF9" w:rsidRPr="00417FB0">
        <w:rPr>
          <w:rFonts w:ascii="Helvetica" w:hAnsi="Helvetica" w:cs="Arial"/>
          <w:sz w:val="22"/>
          <w:szCs w:val="22"/>
        </w:rPr>
        <w:t xml:space="preserve">  PMID: 12571125.</w:t>
      </w:r>
      <w:r w:rsidR="00190C34" w:rsidRPr="00417FB0">
        <w:rPr>
          <w:rFonts w:ascii="Helvetica" w:hAnsi="Helvetica" w:cs="Arial"/>
          <w:sz w:val="22"/>
          <w:szCs w:val="22"/>
        </w:rPr>
        <w:t xml:space="preserve"> </w:t>
      </w:r>
    </w:p>
    <w:p w14:paraId="47C76D57" w14:textId="77777777" w:rsidR="003C79DD" w:rsidRPr="00417FB0" w:rsidRDefault="003C79DD" w:rsidP="00B352A6">
      <w:pPr>
        <w:tabs>
          <w:tab w:val="left" w:pos="3240"/>
          <w:tab w:val="left" w:pos="4680"/>
          <w:tab w:val="left" w:pos="6120"/>
        </w:tabs>
        <w:ind w:left="720" w:hanging="720"/>
        <w:jc w:val="right"/>
        <w:rPr>
          <w:rFonts w:ascii="Helvetica" w:hAnsi="Helvetica" w:cs="Arial"/>
          <w:sz w:val="22"/>
          <w:szCs w:val="22"/>
        </w:rPr>
      </w:pPr>
    </w:p>
    <w:p w14:paraId="48BA74E0" w14:textId="1A884220" w:rsidR="003C79DD" w:rsidRPr="00417FB0" w:rsidRDefault="003C79DD" w:rsidP="00B352A6">
      <w:pPr>
        <w:pStyle w:val="ListParagraph"/>
        <w:numPr>
          <w:ilvl w:val="0"/>
          <w:numId w:val="35"/>
        </w:numPr>
        <w:ind w:hanging="720"/>
        <w:rPr>
          <w:rFonts w:ascii="Helvetica" w:hAnsi="Helvetica" w:cs="Arial"/>
          <w:bCs/>
          <w:sz w:val="22"/>
          <w:szCs w:val="22"/>
        </w:rPr>
      </w:pPr>
      <w:r w:rsidRPr="00417FB0">
        <w:rPr>
          <w:rFonts w:ascii="Helvetica" w:hAnsi="Helvetica" w:cs="Arial"/>
          <w:sz w:val="22"/>
          <w:szCs w:val="22"/>
        </w:rPr>
        <w:t xml:space="preserve">Vaillancourt, D.E., Larsson, L., Newell, K.M.  (2003).  Effects of aging on force variability, motor unit discharge patterns, and the structure of 10, 20, and 40 Hz EMG activity.  </w:t>
      </w:r>
      <w:r w:rsidRPr="00417FB0">
        <w:rPr>
          <w:rFonts w:ascii="Helvetica" w:hAnsi="Helvetica" w:cs="Arial"/>
          <w:sz w:val="22"/>
          <w:szCs w:val="22"/>
          <w:u w:val="single"/>
        </w:rPr>
        <w:t>Neurobiology of Aging</w:t>
      </w:r>
      <w:r w:rsidRPr="00417FB0">
        <w:rPr>
          <w:rFonts w:ascii="Helvetica" w:hAnsi="Helvetica" w:cs="Arial"/>
          <w:sz w:val="22"/>
          <w:szCs w:val="22"/>
        </w:rPr>
        <w:t xml:space="preserve"> 24: 25-35.</w:t>
      </w:r>
      <w:r w:rsidR="00107FF9" w:rsidRPr="00417FB0">
        <w:rPr>
          <w:rFonts w:ascii="Helvetica" w:hAnsi="Helvetica" w:cs="Arial"/>
          <w:sz w:val="22"/>
          <w:szCs w:val="22"/>
        </w:rPr>
        <w:t xml:space="preserve">  PMID: 12493548.</w:t>
      </w:r>
      <w:r w:rsidR="00190C34" w:rsidRPr="00417FB0">
        <w:rPr>
          <w:rFonts w:ascii="Helvetica" w:hAnsi="Helvetica" w:cs="Arial"/>
          <w:sz w:val="22"/>
          <w:szCs w:val="22"/>
        </w:rPr>
        <w:t xml:space="preserve"> </w:t>
      </w:r>
    </w:p>
    <w:p w14:paraId="3422A026" w14:textId="77777777" w:rsidR="003C79DD" w:rsidRPr="00417FB0" w:rsidRDefault="003C79DD" w:rsidP="00B352A6">
      <w:pPr>
        <w:pStyle w:val="BodyText"/>
        <w:ind w:left="720" w:hanging="720"/>
        <w:rPr>
          <w:rFonts w:ascii="Helvetica" w:hAnsi="Helvetica" w:cs="Arial"/>
          <w:sz w:val="22"/>
          <w:szCs w:val="22"/>
        </w:rPr>
      </w:pPr>
    </w:p>
    <w:p w14:paraId="2F66A56D" w14:textId="785D7607" w:rsidR="003C79DD" w:rsidRPr="00417FB0" w:rsidRDefault="003C79DD" w:rsidP="00B352A6">
      <w:pPr>
        <w:pStyle w:val="BodyText"/>
        <w:numPr>
          <w:ilvl w:val="0"/>
          <w:numId w:val="35"/>
        </w:numPr>
        <w:ind w:hanging="720"/>
        <w:rPr>
          <w:rFonts w:ascii="Helvetica" w:hAnsi="Helvetica" w:cs="Arial"/>
          <w:sz w:val="22"/>
          <w:szCs w:val="22"/>
        </w:rPr>
      </w:pPr>
      <w:r w:rsidRPr="00417FB0">
        <w:rPr>
          <w:rFonts w:ascii="Helvetica" w:hAnsi="Helvetica" w:cs="Arial"/>
          <w:sz w:val="22"/>
          <w:szCs w:val="22"/>
        </w:rPr>
        <w:t xml:space="preserve">Vaillancourt, D.E., Larsson, L., Newell, K.M.  (2002).  Time-dependent structure in the discharge rate of human motor units.  </w:t>
      </w:r>
      <w:r w:rsidRPr="00417FB0">
        <w:rPr>
          <w:rFonts w:ascii="Helvetica" w:hAnsi="Helvetica" w:cs="Arial"/>
          <w:sz w:val="22"/>
          <w:szCs w:val="22"/>
          <w:u w:val="single"/>
        </w:rPr>
        <w:t>Clinical Neurophysiology</w:t>
      </w:r>
      <w:r w:rsidRPr="00417FB0">
        <w:rPr>
          <w:rFonts w:ascii="Helvetica" w:hAnsi="Helvetica" w:cs="Arial"/>
          <w:sz w:val="22"/>
          <w:szCs w:val="22"/>
        </w:rPr>
        <w:t xml:space="preserve"> 113: 1325-1338.</w:t>
      </w:r>
      <w:r w:rsidR="00107FF9" w:rsidRPr="00417FB0">
        <w:rPr>
          <w:rFonts w:ascii="Helvetica" w:hAnsi="Helvetica" w:cs="Arial"/>
          <w:sz w:val="22"/>
          <w:szCs w:val="22"/>
        </w:rPr>
        <w:t xml:space="preserve">  PMID: 12140014.</w:t>
      </w:r>
      <w:r w:rsidR="00190C34" w:rsidRPr="00417FB0">
        <w:rPr>
          <w:rFonts w:ascii="Helvetica" w:hAnsi="Helvetica" w:cs="Arial"/>
          <w:sz w:val="22"/>
          <w:szCs w:val="22"/>
        </w:rPr>
        <w:t xml:space="preserve"> </w:t>
      </w:r>
    </w:p>
    <w:p w14:paraId="0FE5155A" w14:textId="77777777" w:rsidR="003C79DD" w:rsidRPr="00417FB0" w:rsidRDefault="003C79DD" w:rsidP="00B352A6">
      <w:pPr>
        <w:ind w:left="720" w:hanging="720"/>
        <w:rPr>
          <w:rFonts w:ascii="Helvetica" w:hAnsi="Helvetica" w:cs="Arial"/>
          <w:bCs/>
          <w:sz w:val="22"/>
          <w:szCs w:val="22"/>
        </w:rPr>
      </w:pPr>
    </w:p>
    <w:p w14:paraId="6270CD7F" w14:textId="3485D16C" w:rsidR="003C79DD" w:rsidRPr="00417FB0" w:rsidRDefault="003C79DD" w:rsidP="00B352A6">
      <w:pPr>
        <w:pStyle w:val="ListParagraph"/>
        <w:numPr>
          <w:ilvl w:val="0"/>
          <w:numId w:val="35"/>
        </w:numPr>
        <w:ind w:hanging="720"/>
        <w:rPr>
          <w:rFonts w:ascii="Helvetica" w:hAnsi="Helvetica" w:cs="Arial"/>
          <w:bCs/>
          <w:sz w:val="22"/>
          <w:szCs w:val="22"/>
        </w:rPr>
      </w:pPr>
      <w:r w:rsidRPr="00417FB0">
        <w:rPr>
          <w:rFonts w:ascii="Helvetica" w:hAnsi="Helvetica" w:cs="Arial"/>
          <w:sz w:val="22"/>
          <w:szCs w:val="22"/>
          <w:lang w:val="fr-FR"/>
        </w:rPr>
        <w:t xml:space="preserve">Vaillancourt, D.E., Russell, D.M. (2002).  </w:t>
      </w:r>
      <w:r w:rsidRPr="00417FB0">
        <w:rPr>
          <w:rFonts w:ascii="Helvetica" w:hAnsi="Helvetica" w:cs="Arial"/>
          <w:sz w:val="22"/>
          <w:szCs w:val="22"/>
        </w:rPr>
        <w:t xml:space="preserve">Temporal capacity of short-term visuomotor memory in continuous force production.  </w:t>
      </w:r>
      <w:r w:rsidRPr="00417FB0">
        <w:rPr>
          <w:rFonts w:ascii="Helvetica" w:hAnsi="Helvetica" w:cs="Arial"/>
          <w:sz w:val="22"/>
          <w:szCs w:val="22"/>
          <w:u w:val="single"/>
        </w:rPr>
        <w:t>Experimental Brain Research</w:t>
      </w:r>
      <w:r w:rsidRPr="00417FB0">
        <w:rPr>
          <w:rFonts w:ascii="Helvetica" w:hAnsi="Helvetica" w:cs="Arial"/>
          <w:sz w:val="22"/>
          <w:szCs w:val="22"/>
        </w:rPr>
        <w:t xml:space="preserve"> 145: 275-285.</w:t>
      </w:r>
      <w:r w:rsidR="00107FF9" w:rsidRPr="00417FB0">
        <w:rPr>
          <w:rFonts w:ascii="Helvetica" w:hAnsi="Helvetica" w:cs="Arial"/>
          <w:sz w:val="22"/>
          <w:szCs w:val="22"/>
        </w:rPr>
        <w:t xml:space="preserve">  PMID: 12136377.</w:t>
      </w:r>
      <w:r w:rsidR="00190C34" w:rsidRPr="00417FB0">
        <w:rPr>
          <w:rFonts w:ascii="Helvetica" w:hAnsi="Helvetica" w:cs="Arial"/>
          <w:sz w:val="22"/>
          <w:szCs w:val="22"/>
        </w:rPr>
        <w:t xml:space="preserve"> </w:t>
      </w:r>
    </w:p>
    <w:p w14:paraId="1C887CFF" w14:textId="77777777" w:rsidR="003C79DD" w:rsidRPr="00417FB0" w:rsidRDefault="003C79DD" w:rsidP="00B352A6">
      <w:pPr>
        <w:ind w:left="720" w:hanging="720"/>
        <w:rPr>
          <w:rFonts w:ascii="Helvetica" w:hAnsi="Helvetica" w:cs="Arial"/>
          <w:sz w:val="22"/>
          <w:szCs w:val="22"/>
        </w:rPr>
      </w:pPr>
    </w:p>
    <w:p w14:paraId="3B2FFFC7" w14:textId="0CBFDED9" w:rsidR="003C79DD" w:rsidRPr="00417FB0" w:rsidRDefault="003C79DD" w:rsidP="00B352A6">
      <w:pPr>
        <w:pStyle w:val="ListParagraph"/>
        <w:numPr>
          <w:ilvl w:val="0"/>
          <w:numId w:val="35"/>
        </w:numPr>
        <w:ind w:hanging="720"/>
        <w:rPr>
          <w:rFonts w:ascii="Helvetica" w:hAnsi="Helvetica" w:cs="Arial"/>
          <w:sz w:val="22"/>
          <w:szCs w:val="22"/>
        </w:rPr>
      </w:pPr>
      <w:r w:rsidRPr="00417FB0">
        <w:rPr>
          <w:rFonts w:ascii="Helvetica" w:hAnsi="Helvetica" w:cs="Arial"/>
          <w:sz w:val="22"/>
          <w:szCs w:val="22"/>
        </w:rPr>
        <w:t xml:space="preserve">Vaillancourt, D.E., </w:t>
      </w:r>
      <w:proofErr w:type="spellStart"/>
      <w:r w:rsidRPr="00417FB0">
        <w:rPr>
          <w:rFonts w:ascii="Helvetica" w:hAnsi="Helvetica" w:cs="Arial"/>
          <w:sz w:val="22"/>
          <w:szCs w:val="22"/>
        </w:rPr>
        <w:t>Slifkin</w:t>
      </w:r>
      <w:proofErr w:type="spellEnd"/>
      <w:r w:rsidRPr="00417FB0">
        <w:rPr>
          <w:rFonts w:ascii="Helvetica" w:hAnsi="Helvetica" w:cs="Arial"/>
          <w:sz w:val="22"/>
          <w:szCs w:val="22"/>
        </w:rPr>
        <w:t xml:space="preserve">, A.B., Newell, K.M.  (2002). Inter-digit individuation and force variability in precision grip of young, elderly, and Parkinson’s disease.  </w:t>
      </w:r>
      <w:r w:rsidRPr="00417FB0">
        <w:rPr>
          <w:rFonts w:ascii="Helvetica" w:hAnsi="Helvetica" w:cs="Arial"/>
          <w:sz w:val="22"/>
          <w:szCs w:val="22"/>
          <w:u w:val="single"/>
        </w:rPr>
        <w:t>Motor Control</w:t>
      </w:r>
      <w:r w:rsidRPr="00417FB0">
        <w:rPr>
          <w:rFonts w:ascii="Helvetica" w:hAnsi="Helvetica" w:cs="Arial"/>
          <w:sz w:val="22"/>
          <w:szCs w:val="22"/>
        </w:rPr>
        <w:t xml:space="preserve"> 6, 113-128. </w:t>
      </w:r>
      <w:r w:rsidR="00107FF9" w:rsidRPr="00417FB0">
        <w:rPr>
          <w:rFonts w:ascii="Helvetica" w:hAnsi="Helvetica" w:cs="Arial"/>
          <w:sz w:val="22"/>
          <w:szCs w:val="22"/>
        </w:rPr>
        <w:t xml:space="preserve"> PMID: 12122222.</w:t>
      </w:r>
      <w:r w:rsidR="00190C34" w:rsidRPr="00417FB0">
        <w:rPr>
          <w:rFonts w:ascii="Helvetica" w:hAnsi="Helvetica" w:cs="Arial"/>
          <w:sz w:val="22"/>
          <w:szCs w:val="22"/>
        </w:rPr>
        <w:t xml:space="preserve"> </w:t>
      </w:r>
    </w:p>
    <w:p w14:paraId="3B745786" w14:textId="77777777" w:rsidR="003C79DD" w:rsidRPr="00417FB0" w:rsidRDefault="003C79DD" w:rsidP="00B352A6">
      <w:pPr>
        <w:ind w:left="720" w:hanging="720"/>
        <w:rPr>
          <w:rFonts w:ascii="Helvetica" w:hAnsi="Helvetica" w:cs="Arial"/>
          <w:sz w:val="22"/>
          <w:szCs w:val="22"/>
        </w:rPr>
      </w:pPr>
    </w:p>
    <w:p w14:paraId="794E8E89" w14:textId="37D4F0AB" w:rsidR="003C79DD" w:rsidRPr="00417FB0" w:rsidRDefault="003C79DD" w:rsidP="00B352A6">
      <w:pPr>
        <w:pStyle w:val="ListParagraph"/>
        <w:numPr>
          <w:ilvl w:val="0"/>
          <w:numId w:val="35"/>
        </w:numPr>
        <w:ind w:hanging="720"/>
        <w:rPr>
          <w:rFonts w:ascii="Helvetica" w:hAnsi="Helvetica" w:cs="Arial"/>
          <w:sz w:val="22"/>
          <w:szCs w:val="22"/>
        </w:rPr>
      </w:pPr>
      <w:r w:rsidRPr="00417FB0">
        <w:rPr>
          <w:rFonts w:ascii="Helvetica" w:hAnsi="Helvetica" w:cs="Arial"/>
          <w:sz w:val="22"/>
          <w:szCs w:val="22"/>
        </w:rPr>
        <w:t xml:space="preserve">Vaillancourt, D.E. Newell, K.M. (2002). Complexity in aging and disease: Response to commentaries.  </w:t>
      </w:r>
      <w:r w:rsidRPr="00417FB0">
        <w:rPr>
          <w:rFonts w:ascii="Helvetica" w:hAnsi="Helvetica" w:cs="Arial"/>
          <w:sz w:val="22"/>
          <w:szCs w:val="22"/>
          <w:u w:val="single"/>
        </w:rPr>
        <w:t>Neurobiology of Aging</w:t>
      </w:r>
      <w:r w:rsidRPr="00417FB0">
        <w:rPr>
          <w:rFonts w:ascii="Helvetica" w:hAnsi="Helvetica" w:cs="Arial"/>
          <w:sz w:val="22"/>
          <w:szCs w:val="22"/>
        </w:rPr>
        <w:t xml:space="preserve"> 23, 27-29.</w:t>
      </w:r>
      <w:r w:rsidR="00580ACB" w:rsidRPr="00417FB0">
        <w:rPr>
          <w:rFonts w:ascii="Helvetica" w:hAnsi="Helvetica" w:cs="Arial"/>
          <w:sz w:val="22"/>
          <w:szCs w:val="22"/>
        </w:rPr>
        <w:t xml:space="preserve">  PMID: 11755015.</w:t>
      </w:r>
      <w:r w:rsidR="00190C34" w:rsidRPr="00417FB0">
        <w:rPr>
          <w:rFonts w:ascii="Helvetica" w:hAnsi="Helvetica" w:cs="Arial"/>
          <w:sz w:val="22"/>
          <w:szCs w:val="22"/>
        </w:rPr>
        <w:t xml:space="preserve"> </w:t>
      </w:r>
    </w:p>
    <w:p w14:paraId="55BF1C53" w14:textId="77777777" w:rsidR="003C79DD" w:rsidRPr="00417FB0" w:rsidRDefault="003C79DD" w:rsidP="00B352A6">
      <w:pPr>
        <w:ind w:left="720" w:hanging="720"/>
        <w:rPr>
          <w:rFonts w:ascii="Helvetica" w:hAnsi="Helvetica" w:cs="Arial"/>
          <w:sz w:val="22"/>
          <w:szCs w:val="22"/>
          <w:u w:val="single"/>
        </w:rPr>
      </w:pPr>
    </w:p>
    <w:p w14:paraId="1FAE6E0D" w14:textId="7F218EAF" w:rsidR="003C79DD" w:rsidRPr="00417FB0" w:rsidRDefault="003C79DD" w:rsidP="00B352A6">
      <w:pPr>
        <w:pStyle w:val="ListParagraph"/>
        <w:numPr>
          <w:ilvl w:val="0"/>
          <w:numId w:val="35"/>
        </w:numPr>
        <w:ind w:hanging="720"/>
        <w:rPr>
          <w:rFonts w:ascii="Helvetica" w:hAnsi="Helvetica" w:cs="Arial"/>
          <w:sz w:val="22"/>
          <w:szCs w:val="22"/>
        </w:rPr>
      </w:pPr>
      <w:r w:rsidRPr="00417FB0">
        <w:rPr>
          <w:rFonts w:ascii="Helvetica" w:hAnsi="Helvetica" w:cs="Arial"/>
          <w:sz w:val="22"/>
          <w:szCs w:val="22"/>
        </w:rPr>
        <w:t xml:space="preserve">Vaillancourt, D.E. Newell, K.M.  (2002). Changing complexity in human behavior and physiology through aging and disease.  </w:t>
      </w:r>
      <w:r w:rsidRPr="00417FB0">
        <w:rPr>
          <w:rFonts w:ascii="Helvetica" w:hAnsi="Helvetica" w:cs="Arial"/>
          <w:sz w:val="22"/>
          <w:szCs w:val="22"/>
          <w:u w:val="single"/>
        </w:rPr>
        <w:t>Neurobiology of Aging</w:t>
      </w:r>
      <w:r w:rsidRPr="00417FB0">
        <w:rPr>
          <w:rFonts w:ascii="Helvetica" w:hAnsi="Helvetica" w:cs="Arial"/>
          <w:sz w:val="22"/>
          <w:szCs w:val="22"/>
        </w:rPr>
        <w:t xml:space="preserve"> 23, 1-11.</w:t>
      </w:r>
      <w:r w:rsidR="00107FF9" w:rsidRPr="00417FB0">
        <w:rPr>
          <w:rFonts w:ascii="Helvetica" w:hAnsi="Helvetica" w:cs="Arial"/>
          <w:sz w:val="22"/>
          <w:szCs w:val="22"/>
        </w:rPr>
        <w:t xml:space="preserve">  </w:t>
      </w:r>
      <w:r w:rsidR="000B1A57" w:rsidRPr="00417FB0">
        <w:rPr>
          <w:rFonts w:ascii="Helvetica" w:hAnsi="Helvetica" w:cs="Arial"/>
          <w:sz w:val="22"/>
          <w:szCs w:val="22"/>
        </w:rPr>
        <w:t>PMID: 11755010.</w:t>
      </w:r>
      <w:r w:rsidR="00190C34" w:rsidRPr="00417FB0">
        <w:rPr>
          <w:rFonts w:ascii="Helvetica" w:hAnsi="Helvetica" w:cs="Arial"/>
          <w:sz w:val="22"/>
          <w:szCs w:val="22"/>
        </w:rPr>
        <w:t xml:space="preserve"> </w:t>
      </w:r>
    </w:p>
    <w:p w14:paraId="01C0B0A8" w14:textId="77777777" w:rsidR="003C79DD" w:rsidRPr="00417FB0" w:rsidRDefault="003C79DD" w:rsidP="00B352A6">
      <w:pPr>
        <w:ind w:left="720" w:hanging="720"/>
        <w:rPr>
          <w:rFonts w:ascii="Helvetica" w:hAnsi="Helvetica" w:cs="Arial"/>
          <w:sz w:val="22"/>
          <w:szCs w:val="22"/>
          <w:u w:val="single"/>
        </w:rPr>
      </w:pPr>
    </w:p>
    <w:p w14:paraId="5845DEE4" w14:textId="456BC31D" w:rsidR="003C79DD" w:rsidRPr="00417FB0" w:rsidRDefault="003C79DD" w:rsidP="00B352A6">
      <w:pPr>
        <w:pStyle w:val="ListParagraph"/>
        <w:numPr>
          <w:ilvl w:val="0"/>
          <w:numId w:val="35"/>
        </w:numPr>
        <w:ind w:hanging="720"/>
        <w:rPr>
          <w:rFonts w:ascii="Helvetica" w:hAnsi="Helvetica" w:cs="Arial"/>
          <w:sz w:val="22"/>
          <w:szCs w:val="22"/>
        </w:rPr>
      </w:pPr>
      <w:r w:rsidRPr="00417FB0">
        <w:rPr>
          <w:rFonts w:ascii="Helvetica" w:hAnsi="Helvetica" w:cs="Arial"/>
          <w:sz w:val="22"/>
          <w:szCs w:val="22"/>
        </w:rPr>
        <w:t xml:space="preserve">Newell, K.M., Vaillancourt, D.E.  (2001). Dimensional change in motor learning. </w:t>
      </w:r>
      <w:r w:rsidRPr="00417FB0">
        <w:rPr>
          <w:rFonts w:ascii="Helvetica" w:hAnsi="Helvetica" w:cs="Arial"/>
          <w:i/>
          <w:iCs/>
          <w:sz w:val="22"/>
          <w:szCs w:val="22"/>
        </w:rPr>
        <w:t xml:space="preserve"> </w:t>
      </w:r>
      <w:r w:rsidRPr="00417FB0">
        <w:rPr>
          <w:rFonts w:ascii="Helvetica" w:hAnsi="Helvetica" w:cs="Arial"/>
          <w:sz w:val="22"/>
          <w:szCs w:val="22"/>
          <w:u w:val="single"/>
        </w:rPr>
        <w:t>Human Movement Science</w:t>
      </w:r>
      <w:r w:rsidRPr="00417FB0">
        <w:rPr>
          <w:rFonts w:ascii="Helvetica" w:hAnsi="Helvetica" w:cs="Arial"/>
          <w:sz w:val="22"/>
          <w:szCs w:val="22"/>
        </w:rPr>
        <w:t xml:space="preserve"> 20, 695-715.</w:t>
      </w:r>
      <w:r w:rsidR="000B1A57" w:rsidRPr="00417FB0">
        <w:rPr>
          <w:rFonts w:ascii="Helvetica" w:hAnsi="Helvetica" w:cs="Arial"/>
          <w:sz w:val="22"/>
          <w:szCs w:val="22"/>
        </w:rPr>
        <w:t xml:space="preserve">  PMID: 11750683.</w:t>
      </w:r>
      <w:r w:rsidR="00190C34" w:rsidRPr="00417FB0">
        <w:rPr>
          <w:rFonts w:ascii="Helvetica" w:hAnsi="Helvetica" w:cs="Arial"/>
          <w:sz w:val="22"/>
          <w:szCs w:val="22"/>
        </w:rPr>
        <w:t xml:space="preserve"> </w:t>
      </w:r>
    </w:p>
    <w:p w14:paraId="0B84C413" w14:textId="77777777" w:rsidR="003C79DD" w:rsidRPr="00417FB0" w:rsidRDefault="003C79DD" w:rsidP="00B352A6">
      <w:pPr>
        <w:pStyle w:val="BodyText"/>
        <w:ind w:left="720" w:hanging="720"/>
        <w:rPr>
          <w:rFonts w:ascii="Helvetica" w:hAnsi="Helvetica" w:cs="Arial"/>
          <w:sz w:val="22"/>
          <w:szCs w:val="22"/>
        </w:rPr>
      </w:pPr>
    </w:p>
    <w:p w14:paraId="7F62BEF3" w14:textId="52290CF8" w:rsidR="003C79DD" w:rsidRPr="00417FB0" w:rsidRDefault="003C79DD" w:rsidP="00B352A6">
      <w:pPr>
        <w:pStyle w:val="BodyText"/>
        <w:numPr>
          <w:ilvl w:val="0"/>
          <w:numId w:val="35"/>
        </w:numPr>
        <w:ind w:hanging="720"/>
        <w:rPr>
          <w:rFonts w:ascii="Helvetica" w:hAnsi="Helvetica" w:cs="Arial"/>
          <w:sz w:val="22"/>
          <w:szCs w:val="22"/>
        </w:rPr>
      </w:pPr>
      <w:r w:rsidRPr="00417FB0">
        <w:rPr>
          <w:rFonts w:ascii="Helvetica" w:hAnsi="Helvetica" w:cs="Arial"/>
          <w:sz w:val="22"/>
          <w:szCs w:val="22"/>
        </w:rPr>
        <w:t xml:space="preserve">Vaillancourt, D.E., </w:t>
      </w:r>
      <w:proofErr w:type="spellStart"/>
      <w:r w:rsidRPr="00417FB0">
        <w:rPr>
          <w:rFonts w:ascii="Helvetica" w:hAnsi="Helvetica" w:cs="Arial"/>
          <w:sz w:val="22"/>
          <w:szCs w:val="22"/>
        </w:rPr>
        <w:t>Slifkin</w:t>
      </w:r>
      <w:proofErr w:type="spellEnd"/>
      <w:r w:rsidRPr="00417FB0">
        <w:rPr>
          <w:rFonts w:ascii="Helvetica" w:hAnsi="Helvetica" w:cs="Arial"/>
          <w:sz w:val="22"/>
          <w:szCs w:val="22"/>
        </w:rPr>
        <w:t xml:space="preserve"> A.B., Newell, K.M.  (2001). Visual control of isometric force in Parkinson’s disease.  </w:t>
      </w:r>
      <w:proofErr w:type="spellStart"/>
      <w:r w:rsidRPr="00417FB0">
        <w:rPr>
          <w:rFonts w:ascii="Helvetica" w:hAnsi="Helvetica" w:cs="Arial"/>
          <w:sz w:val="22"/>
          <w:szCs w:val="22"/>
          <w:u w:val="single"/>
        </w:rPr>
        <w:t>Neuropsychologia</w:t>
      </w:r>
      <w:proofErr w:type="spellEnd"/>
      <w:r w:rsidRPr="00417FB0">
        <w:rPr>
          <w:rFonts w:ascii="Helvetica" w:hAnsi="Helvetica" w:cs="Arial"/>
          <w:sz w:val="22"/>
          <w:szCs w:val="22"/>
        </w:rPr>
        <w:t xml:space="preserve"> 39, 1409-1417.</w:t>
      </w:r>
      <w:r w:rsidR="000B1A57" w:rsidRPr="00417FB0">
        <w:rPr>
          <w:rFonts w:ascii="Helvetica" w:hAnsi="Helvetica" w:cs="Arial"/>
          <w:sz w:val="22"/>
          <w:szCs w:val="22"/>
        </w:rPr>
        <w:t xml:space="preserve">  PMID: 11585609.</w:t>
      </w:r>
      <w:r w:rsidR="00190C34" w:rsidRPr="00417FB0">
        <w:rPr>
          <w:rFonts w:ascii="Helvetica" w:hAnsi="Helvetica" w:cs="Arial"/>
          <w:sz w:val="22"/>
          <w:szCs w:val="22"/>
        </w:rPr>
        <w:t xml:space="preserve"> </w:t>
      </w:r>
    </w:p>
    <w:p w14:paraId="0A447D5F" w14:textId="77777777" w:rsidR="003C79DD" w:rsidRPr="00417FB0" w:rsidRDefault="003C79DD" w:rsidP="00B352A6">
      <w:pPr>
        <w:ind w:left="720" w:hanging="720"/>
        <w:rPr>
          <w:rFonts w:ascii="Helvetica" w:hAnsi="Helvetica" w:cs="Arial"/>
          <w:sz w:val="22"/>
          <w:szCs w:val="22"/>
        </w:rPr>
      </w:pPr>
    </w:p>
    <w:p w14:paraId="008A5A31" w14:textId="0BE37358" w:rsidR="001F5BDB" w:rsidRPr="00417FB0" w:rsidRDefault="003C79DD" w:rsidP="00B352A6">
      <w:pPr>
        <w:pStyle w:val="ListParagraph"/>
        <w:numPr>
          <w:ilvl w:val="0"/>
          <w:numId w:val="35"/>
        </w:numPr>
        <w:ind w:hanging="720"/>
        <w:rPr>
          <w:rFonts w:ascii="Helvetica" w:hAnsi="Helvetica" w:cs="Arial"/>
          <w:sz w:val="22"/>
          <w:szCs w:val="22"/>
        </w:rPr>
      </w:pPr>
      <w:r w:rsidRPr="00417FB0">
        <w:rPr>
          <w:rFonts w:ascii="Helvetica" w:hAnsi="Helvetica" w:cs="Arial"/>
          <w:sz w:val="22"/>
          <w:szCs w:val="22"/>
        </w:rPr>
        <w:lastRenderedPageBreak/>
        <w:t xml:space="preserve">Vaillancourt, D.E., </w:t>
      </w:r>
      <w:proofErr w:type="spellStart"/>
      <w:r w:rsidRPr="00417FB0">
        <w:rPr>
          <w:rFonts w:ascii="Helvetica" w:hAnsi="Helvetica" w:cs="Arial"/>
          <w:sz w:val="22"/>
          <w:szCs w:val="22"/>
        </w:rPr>
        <w:t>Slifkin</w:t>
      </w:r>
      <w:proofErr w:type="spellEnd"/>
      <w:r w:rsidRPr="00417FB0">
        <w:rPr>
          <w:rFonts w:ascii="Helvetica" w:hAnsi="Helvetica" w:cs="Arial"/>
          <w:sz w:val="22"/>
          <w:szCs w:val="22"/>
        </w:rPr>
        <w:t xml:space="preserve">, A.B., Newell, K. M.  (2001). Intermittency in the visual control of force in Parkinson’s disease.  </w:t>
      </w:r>
      <w:r w:rsidRPr="00417FB0">
        <w:rPr>
          <w:rFonts w:ascii="Helvetica" w:hAnsi="Helvetica" w:cs="Arial"/>
          <w:sz w:val="22"/>
          <w:szCs w:val="22"/>
          <w:u w:val="single"/>
        </w:rPr>
        <w:t>Experimental Brain Research</w:t>
      </w:r>
      <w:r w:rsidRPr="00417FB0">
        <w:rPr>
          <w:rFonts w:ascii="Helvetica" w:hAnsi="Helvetica" w:cs="Arial"/>
          <w:sz w:val="22"/>
          <w:szCs w:val="22"/>
        </w:rPr>
        <w:t xml:space="preserve"> 138, 118-127.</w:t>
      </w:r>
      <w:r w:rsidR="000B1A57" w:rsidRPr="00417FB0">
        <w:rPr>
          <w:rFonts w:ascii="Helvetica" w:hAnsi="Helvetica" w:cs="Arial"/>
          <w:sz w:val="22"/>
          <w:szCs w:val="22"/>
        </w:rPr>
        <w:t xml:space="preserve">  PMID: 11374078.</w:t>
      </w:r>
      <w:r w:rsidR="00190C34" w:rsidRPr="00417FB0">
        <w:rPr>
          <w:rFonts w:ascii="Helvetica" w:hAnsi="Helvetica" w:cs="Arial"/>
          <w:sz w:val="22"/>
          <w:szCs w:val="22"/>
        </w:rPr>
        <w:t xml:space="preserve"> </w:t>
      </w:r>
    </w:p>
    <w:p w14:paraId="56B2B183" w14:textId="77777777" w:rsidR="003C79DD" w:rsidRPr="00417FB0" w:rsidRDefault="003C79DD" w:rsidP="00B352A6">
      <w:pPr>
        <w:pStyle w:val="BodyTextIndent2"/>
        <w:rPr>
          <w:rFonts w:ascii="Helvetica" w:hAnsi="Helvetica" w:cs="Arial"/>
          <w:sz w:val="22"/>
          <w:szCs w:val="22"/>
        </w:rPr>
      </w:pPr>
    </w:p>
    <w:p w14:paraId="2050D2C6" w14:textId="2FCCA401" w:rsidR="003C79DD" w:rsidRPr="00417FB0" w:rsidRDefault="003C79DD" w:rsidP="00B352A6">
      <w:pPr>
        <w:pStyle w:val="BodyTextIndent2"/>
        <w:numPr>
          <w:ilvl w:val="0"/>
          <w:numId w:val="35"/>
        </w:numPr>
        <w:ind w:hanging="720"/>
        <w:rPr>
          <w:rFonts w:ascii="Helvetica" w:hAnsi="Helvetica" w:cs="Arial"/>
          <w:sz w:val="22"/>
          <w:szCs w:val="22"/>
        </w:rPr>
      </w:pPr>
      <w:r w:rsidRPr="00417FB0">
        <w:rPr>
          <w:rFonts w:ascii="Helvetica" w:hAnsi="Helvetica" w:cs="Arial"/>
          <w:sz w:val="22"/>
          <w:szCs w:val="22"/>
        </w:rPr>
        <w:t xml:space="preserve">Vaillancourt, D.E., </w:t>
      </w:r>
      <w:proofErr w:type="spellStart"/>
      <w:r w:rsidRPr="00417FB0">
        <w:rPr>
          <w:rFonts w:ascii="Helvetica" w:hAnsi="Helvetica" w:cs="Arial"/>
          <w:sz w:val="22"/>
          <w:szCs w:val="22"/>
        </w:rPr>
        <w:t>Slifkin</w:t>
      </w:r>
      <w:proofErr w:type="spellEnd"/>
      <w:r w:rsidRPr="00417FB0">
        <w:rPr>
          <w:rFonts w:ascii="Helvetica" w:hAnsi="Helvetica" w:cs="Arial"/>
          <w:sz w:val="22"/>
          <w:szCs w:val="22"/>
        </w:rPr>
        <w:t xml:space="preserve">, A.B., Newell, K.M.  (2001). Regularity of force tremor in Parkinson’s disease.  </w:t>
      </w:r>
      <w:r w:rsidRPr="00417FB0">
        <w:rPr>
          <w:rFonts w:ascii="Helvetica" w:hAnsi="Helvetica" w:cs="Arial"/>
          <w:sz w:val="22"/>
          <w:szCs w:val="22"/>
          <w:u w:val="single"/>
        </w:rPr>
        <w:t>Clinical Neurophysiology</w:t>
      </w:r>
      <w:r w:rsidRPr="00417FB0">
        <w:rPr>
          <w:rFonts w:ascii="Helvetica" w:hAnsi="Helvetica" w:cs="Arial"/>
          <w:sz w:val="22"/>
          <w:szCs w:val="22"/>
        </w:rPr>
        <w:t xml:space="preserve"> 112, 1594-1603.</w:t>
      </w:r>
      <w:r w:rsidR="000B1A57" w:rsidRPr="00417FB0">
        <w:rPr>
          <w:rFonts w:ascii="Helvetica" w:hAnsi="Helvetica" w:cs="Arial"/>
          <w:sz w:val="22"/>
          <w:szCs w:val="22"/>
        </w:rPr>
        <w:t xml:space="preserve">  PMID: 11514241.</w:t>
      </w:r>
      <w:r w:rsidR="00190C34" w:rsidRPr="00417FB0">
        <w:rPr>
          <w:rFonts w:ascii="Helvetica" w:hAnsi="Helvetica" w:cs="Arial"/>
          <w:sz w:val="22"/>
          <w:szCs w:val="22"/>
        </w:rPr>
        <w:t xml:space="preserve"> </w:t>
      </w:r>
    </w:p>
    <w:p w14:paraId="57B2AF40" w14:textId="77777777" w:rsidR="003C79DD" w:rsidRPr="00417FB0" w:rsidRDefault="003C79DD" w:rsidP="00B352A6">
      <w:pPr>
        <w:ind w:left="720" w:hanging="720"/>
        <w:rPr>
          <w:rFonts w:ascii="Helvetica" w:hAnsi="Helvetica" w:cs="Arial"/>
          <w:sz w:val="22"/>
          <w:szCs w:val="22"/>
        </w:rPr>
      </w:pPr>
    </w:p>
    <w:p w14:paraId="7CFA025D" w14:textId="58BC7435" w:rsidR="003C79DD" w:rsidRPr="00417FB0" w:rsidRDefault="003C79DD" w:rsidP="00B352A6">
      <w:pPr>
        <w:pStyle w:val="ListParagraph"/>
        <w:numPr>
          <w:ilvl w:val="0"/>
          <w:numId w:val="35"/>
        </w:numPr>
        <w:ind w:hanging="720"/>
        <w:rPr>
          <w:rFonts w:ascii="Helvetica" w:hAnsi="Helvetica" w:cs="Arial"/>
          <w:iCs/>
          <w:sz w:val="22"/>
          <w:szCs w:val="22"/>
        </w:rPr>
      </w:pPr>
      <w:r w:rsidRPr="00417FB0">
        <w:rPr>
          <w:rFonts w:ascii="Helvetica" w:hAnsi="Helvetica" w:cs="Arial"/>
          <w:sz w:val="22"/>
          <w:szCs w:val="22"/>
        </w:rPr>
        <w:t xml:space="preserve">Vaillancourt, D.E., Newell, K.M.  (2000). The dynamics of resting and postural tremor in Parkinson’s disease.  </w:t>
      </w:r>
      <w:r w:rsidRPr="00417FB0">
        <w:rPr>
          <w:rFonts w:ascii="Helvetica" w:hAnsi="Helvetica" w:cs="Arial"/>
          <w:sz w:val="22"/>
          <w:szCs w:val="22"/>
          <w:u w:val="single"/>
        </w:rPr>
        <w:t>Clinical Neurophysiology</w:t>
      </w:r>
      <w:r w:rsidRPr="00417FB0">
        <w:rPr>
          <w:rFonts w:ascii="Helvetica" w:hAnsi="Helvetica" w:cs="Arial"/>
          <w:sz w:val="22"/>
          <w:szCs w:val="22"/>
        </w:rPr>
        <w:t xml:space="preserve"> 111(11), 2046-2056.</w:t>
      </w:r>
      <w:r w:rsidR="000B1A57" w:rsidRPr="00417FB0">
        <w:rPr>
          <w:rFonts w:ascii="Helvetica" w:hAnsi="Helvetica" w:cs="Arial"/>
          <w:sz w:val="22"/>
          <w:szCs w:val="22"/>
        </w:rPr>
        <w:t xml:space="preserve">  PMID: 11068241.</w:t>
      </w:r>
      <w:r w:rsidR="00190C34" w:rsidRPr="00417FB0">
        <w:rPr>
          <w:rFonts w:ascii="Helvetica" w:hAnsi="Helvetica" w:cs="Arial"/>
          <w:sz w:val="22"/>
          <w:szCs w:val="22"/>
        </w:rPr>
        <w:t xml:space="preserve"> </w:t>
      </w:r>
    </w:p>
    <w:p w14:paraId="1E399B01" w14:textId="77777777" w:rsidR="003C79DD" w:rsidRPr="00417FB0" w:rsidRDefault="003C79DD" w:rsidP="00B352A6">
      <w:pPr>
        <w:ind w:left="720" w:hanging="720"/>
        <w:rPr>
          <w:rFonts w:ascii="Helvetica" w:hAnsi="Helvetica" w:cs="Arial"/>
          <w:sz w:val="22"/>
          <w:szCs w:val="22"/>
        </w:rPr>
      </w:pPr>
    </w:p>
    <w:p w14:paraId="22FC3A86" w14:textId="50C2F7C9" w:rsidR="003C79DD" w:rsidRPr="00417FB0" w:rsidRDefault="003C79DD" w:rsidP="00B352A6">
      <w:pPr>
        <w:pStyle w:val="ListParagraph"/>
        <w:numPr>
          <w:ilvl w:val="0"/>
          <w:numId w:val="35"/>
        </w:numPr>
        <w:ind w:hanging="720"/>
        <w:rPr>
          <w:rFonts w:ascii="Helvetica" w:hAnsi="Helvetica" w:cs="Arial"/>
          <w:iCs/>
          <w:sz w:val="22"/>
          <w:szCs w:val="22"/>
        </w:rPr>
      </w:pPr>
      <w:r w:rsidRPr="00417FB0">
        <w:rPr>
          <w:rFonts w:ascii="Helvetica" w:hAnsi="Helvetica" w:cs="Arial"/>
          <w:sz w:val="22"/>
          <w:szCs w:val="22"/>
        </w:rPr>
        <w:t xml:space="preserve">Vaillancourt, D.E., Newell, K.M.  (2000). Amplitude changes in the 8-12 Hz, 20-25 Hz and 40 Hz oscillations of finger tremor.  </w:t>
      </w:r>
      <w:r w:rsidRPr="00417FB0">
        <w:rPr>
          <w:rFonts w:ascii="Helvetica" w:hAnsi="Helvetica" w:cs="Arial"/>
          <w:sz w:val="22"/>
          <w:szCs w:val="22"/>
          <w:u w:val="single"/>
        </w:rPr>
        <w:t>Clinical Neurophysiology</w:t>
      </w:r>
      <w:r w:rsidRPr="00417FB0">
        <w:rPr>
          <w:rFonts w:ascii="Helvetica" w:hAnsi="Helvetica" w:cs="Arial"/>
          <w:sz w:val="22"/>
          <w:szCs w:val="22"/>
        </w:rPr>
        <w:t xml:space="preserve"> 111(10), 1792-1801.</w:t>
      </w:r>
      <w:r w:rsidR="000B1A57" w:rsidRPr="00417FB0">
        <w:rPr>
          <w:rFonts w:ascii="Helvetica" w:hAnsi="Helvetica" w:cs="Arial"/>
          <w:sz w:val="22"/>
          <w:szCs w:val="22"/>
        </w:rPr>
        <w:t xml:space="preserve">  </w:t>
      </w:r>
      <w:r w:rsidR="00580ACB" w:rsidRPr="00417FB0">
        <w:rPr>
          <w:rFonts w:ascii="Helvetica" w:hAnsi="Helvetica" w:cs="Arial"/>
          <w:sz w:val="22"/>
          <w:szCs w:val="22"/>
        </w:rPr>
        <w:t>PMID: 11018494.</w:t>
      </w:r>
      <w:r w:rsidR="00190C34" w:rsidRPr="00417FB0">
        <w:rPr>
          <w:rFonts w:ascii="Helvetica" w:hAnsi="Helvetica" w:cs="Arial"/>
          <w:sz w:val="22"/>
          <w:szCs w:val="22"/>
        </w:rPr>
        <w:t xml:space="preserve"> </w:t>
      </w:r>
    </w:p>
    <w:p w14:paraId="1713B841" w14:textId="77777777" w:rsidR="00CD78E3" w:rsidRPr="00417FB0" w:rsidRDefault="00CD78E3" w:rsidP="00B352A6">
      <w:pPr>
        <w:ind w:left="720" w:hanging="720"/>
        <w:rPr>
          <w:rFonts w:ascii="Helvetica" w:hAnsi="Helvetica" w:cs="Arial"/>
          <w:iCs/>
          <w:sz w:val="22"/>
          <w:szCs w:val="22"/>
        </w:rPr>
      </w:pPr>
    </w:p>
    <w:p w14:paraId="4C49F6E1" w14:textId="62A8AE63" w:rsidR="003C79DD" w:rsidRPr="00417FB0" w:rsidRDefault="003C79DD" w:rsidP="00B352A6">
      <w:pPr>
        <w:pStyle w:val="ListParagraph"/>
        <w:numPr>
          <w:ilvl w:val="0"/>
          <w:numId w:val="35"/>
        </w:numPr>
        <w:ind w:hanging="720"/>
        <w:rPr>
          <w:rFonts w:ascii="Helvetica" w:hAnsi="Helvetica" w:cs="Arial"/>
          <w:iCs/>
          <w:sz w:val="22"/>
          <w:szCs w:val="22"/>
        </w:rPr>
      </w:pPr>
      <w:proofErr w:type="spellStart"/>
      <w:r w:rsidRPr="00417FB0">
        <w:rPr>
          <w:rFonts w:ascii="Helvetica" w:hAnsi="Helvetica" w:cs="Arial"/>
          <w:sz w:val="22"/>
          <w:szCs w:val="22"/>
        </w:rPr>
        <w:t>Slifkin</w:t>
      </w:r>
      <w:proofErr w:type="spellEnd"/>
      <w:r w:rsidRPr="00417FB0">
        <w:rPr>
          <w:rFonts w:ascii="Helvetica" w:hAnsi="Helvetica" w:cs="Arial"/>
          <w:sz w:val="22"/>
          <w:szCs w:val="22"/>
        </w:rPr>
        <w:t xml:space="preserve">, A.B., Vaillancourt, D.E., Newell, K.M.  (2000). Intermittency in the control of continuous force production.  </w:t>
      </w:r>
      <w:r w:rsidRPr="00417FB0">
        <w:rPr>
          <w:rFonts w:ascii="Helvetica" w:hAnsi="Helvetica" w:cs="Arial"/>
          <w:iCs/>
          <w:sz w:val="22"/>
          <w:szCs w:val="22"/>
          <w:u w:val="single"/>
        </w:rPr>
        <w:t>Journal of Neurophysiology</w:t>
      </w:r>
      <w:r w:rsidRPr="00417FB0">
        <w:rPr>
          <w:rFonts w:ascii="Helvetica" w:hAnsi="Helvetica" w:cs="Arial"/>
          <w:iCs/>
          <w:sz w:val="22"/>
          <w:szCs w:val="22"/>
        </w:rPr>
        <w:t xml:space="preserve"> 84, 1708-1718.</w:t>
      </w:r>
      <w:r w:rsidR="00580ACB" w:rsidRPr="00417FB0">
        <w:rPr>
          <w:rFonts w:ascii="Helvetica" w:hAnsi="Helvetica" w:cs="Arial"/>
          <w:iCs/>
          <w:sz w:val="22"/>
          <w:szCs w:val="22"/>
        </w:rPr>
        <w:t xml:space="preserve">  PMID: 11024063.</w:t>
      </w:r>
      <w:r w:rsidR="00190C34" w:rsidRPr="00417FB0">
        <w:rPr>
          <w:rFonts w:ascii="Helvetica" w:hAnsi="Helvetica" w:cs="Arial"/>
          <w:iCs/>
          <w:sz w:val="22"/>
          <w:szCs w:val="22"/>
        </w:rPr>
        <w:t xml:space="preserve"> </w:t>
      </w:r>
    </w:p>
    <w:p w14:paraId="4C90EFA7" w14:textId="77777777" w:rsidR="003C79DD" w:rsidRPr="00417FB0" w:rsidRDefault="003C79DD" w:rsidP="003C79DD">
      <w:pPr>
        <w:widowControl w:val="0"/>
        <w:tabs>
          <w:tab w:val="center" w:pos="8790"/>
        </w:tabs>
        <w:rPr>
          <w:rFonts w:ascii="Helvetica" w:hAnsi="Helvetica" w:cs="Arial"/>
          <w:b/>
          <w:bCs/>
          <w:color w:val="000000"/>
          <w:sz w:val="22"/>
          <w:szCs w:val="22"/>
          <w:u w:val="single"/>
        </w:rPr>
      </w:pPr>
    </w:p>
    <w:p w14:paraId="6F46B24E" w14:textId="77777777" w:rsidR="003C79DD" w:rsidRPr="00417FB0" w:rsidRDefault="003C79DD" w:rsidP="003C79DD">
      <w:pPr>
        <w:ind w:left="180"/>
        <w:rPr>
          <w:rFonts w:ascii="Helvetica" w:hAnsi="Helvetica" w:cs="Arial"/>
          <w:b/>
          <w:bCs/>
          <w:i/>
          <w:iCs/>
          <w:sz w:val="22"/>
          <w:szCs w:val="22"/>
        </w:rPr>
      </w:pPr>
      <w:r w:rsidRPr="00417FB0">
        <w:rPr>
          <w:rFonts w:ascii="Helvetica" w:hAnsi="Helvetica" w:cs="Arial"/>
          <w:b/>
          <w:bCs/>
          <w:i/>
          <w:iCs/>
          <w:sz w:val="22"/>
          <w:szCs w:val="22"/>
        </w:rPr>
        <w:t>Book Chapters (8):</w:t>
      </w:r>
    </w:p>
    <w:p w14:paraId="063355F9" w14:textId="77777777" w:rsidR="003C79DD" w:rsidRPr="00417FB0" w:rsidRDefault="003C79DD" w:rsidP="003C79DD">
      <w:pPr>
        <w:rPr>
          <w:rFonts w:ascii="Helvetica" w:hAnsi="Helvetica" w:cs="Arial"/>
          <w:b/>
          <w:bCs/>
          <w:i/>
          <w:iCs/>
          <w:sz w:val="22"/>
          <w:szCs w:val="22"/>
        </w:rPr>
      </w:pPr>
    </w:p>
    <w:p w14:paraId="7A75D9D7" w14:textId="77777777" w:rsidR="003C79DD" w:rsidRPr="00417FB0" w:rsidRDefault="003C79DD" w:rsidP="003C7AED">
      <w:pPr>
        <w:numPr>
          <w:ilvl w:val="0"/>
          <w:numId w:val="1"/>
        </w:numPr>
        <w:tabs>
          <w:tab w:val="clear" w:pos="720"/>
        </w:tabs>
        <w:rPr>
          <w:rFonts w:ascii="Helvetica" w:hAnsi="Helvetica" w:cs="Helvetica"/>
          <w:sz w:val="22"/>
          <w:szCs w:val="22"/>
        </w:rPr>
      </w:pPr>
      <w:r w:rsidRPr="00417FB0">
        <w:rPr>
          <w:rFonts w:ascii="Helvetica" w:hAnsi="Helvetica" w:cs="Helvetica"/>
          <w:bCs/>
          <w:sz w:val="22"/>
          <w:szCs w:val="22"/>
          <w:lang w:val="fr-FR"/>
        </w:rPr>
        <w:t xml:space="preserve">Vaillancourt, D.E. (2010). </w:t>
      </w:r>
      <w:proofErr w:type="spellStart"/>
      <w:r w:rsidRPr="00417FB0">
        <w:rPr>
          <w:rFonts w:ascii="Helvetica" w:hAnsi="Helvetica" w:cs="Helvetica"/>
          <w:bCs/>
          <w:sz w:val="22"/>
          <w:szCs w:val="22"/>
          <w:lang w:val="fr-FR"/>
        </w:rPr>
        <w:t>Approximate</w:t>
      </w:r>
      <w:proofErr w:type="spellEnd"/>
      <w:r w:rsidRPr="00417FB0">
        <w:rPr>
          <w:rFonts w:ascii="Helvetica" w:hAnsi="Helvetica" w:cs="Helvetica"/>
          <w:bCs/>
          <w:sz w:val="22"/>
          <w:szCs w:val="22"/>
          <w:lang w:val="fr-FR"/>
        </w:rPr>
        <w:t xml:space="preserve"> </w:t>
      </w:r>
      <w:proofErr w:type="spellStart"/>
      <w:r w:rsidRPr="00417FB0">
        <w:rPr>
          <w:rFonts w:ascii="Helvetica" w:hAnsi="Helvetica" w:cs="Helvetica"/>
          <w:bCs/>
          <w:sz w:val="22"/>
          <w:szCs w:val="22"/>
          <w:lang w:val="fr-FR"/>
        </w:rPr>
        <w:t>Entropy</w:t>
      </w:r>
      <w:proofErr w:type="spellEnd"/>
      <w:r w:rsidRPr="00417FB0">
        <w:rPr>
          <w:rFonts w:ascii="Helvetica" w:hAnsi="Helvetica" w:cs="Helvetica"/>
          <w:bCs/>
          <w:sz w:val="22"/>
          <w:szCs w:val="22"/>
          <w:lang w:val="fr-FR"/>
        </w:rPr>
        <w:t xml:space="preserve">. </w:t>
      </w:r>
      <w:r w:rsidRPr="00417FB0">
        <w:rPr>
          <w:rFonts w:ascii="Helvetica" w:hAnsi="Helvetica" w:cs="Helvetica"/>
          <w:bCs/>
          <w:sz w:val="22"/>
          <w:szCs w:val="22"/>
        </w:rPr>
        <w:t xml:space="preserve">In: </w:t>
      </w:r>
      <w:proofErr w:type="spellStart"/>
      <w:r w:rsidRPr="00417FB0">
        <w:rPr>
          <w:rFonts w:ascii="Helvetica" w:hAnsi="Helvetica" w:cs="Helvetica"/>
          <w:bCs/>
          <w:sz w:val="22"/>
          <w:szCs w:val="22"/>
        </w:rPr>
        <w:t>Kompoliti</w:t>
      </w:r>
      <w:proofErr w:type="spellEnd"/>
      <w:r w:rsidRPr="00417FB0">
        <w:rPr>
          <w:rFonts w:ascii="Helvetica" w:hAnsi="Helvetica" w:cs="Helvetica"/>
          <w:bCs/>
          <w:sz w:val="22"/>
          <w:szCs w:val="22"/>
        </w:rPr>
        <w:t xml:space="preserve"> K, and </w:t>
      </w:r>
      <w:proofErr w:type="spellStart"/>
      <w:r w:rsidRPr="00417FB0">
        <w:rPr>
          <w:rFonts w:ascii="Helvetica" w:hAnsi="Helvetica" w:cs="Helvetica"/>
          <w:bCs/>
          <w:sz w:val="22"/>
          <w:szCs w:val="22"/>
        </w:rPr>
        <w:t>Verhagen</w:t>
      </w:r>
      <w:proofErr w:type="spellEnd"/>
      <w:r w:rsidRPr="00417FB0">
        <w:rPr>
          <w:rFonts w:ascii="Helvetica" w:hAnsi="Helvetica" w:cs="Helvetica"/>
          <w:bCs/>
          <w:sz w:val="22"/>
          <w:szCs w:val="22"/>
        </w:rPr>
        <w:t xml:space="preserve"> </w:t>
      </w:r>
      <w:proofErr w:type="spellStart"/>
      <w:r w:rsidRPr="00417FB0">
        <w:rPr>
          <w:rFonts w:ascii="Helvetica" w:hAnsi="Helvetica" w:cs="Helvetica"/>
          <w:bCs/>
          <w:sz w:val="22"/>
          <w:szCs w:val="22"/>
        </w:rPr>
        <w:t>Metman</w:t>
      </w:r>
      <w:proofErr w:type="spellEnd"/>
      <w:r w:rsidRPr="00417FB0">
        <w:rPr>
          <w:rFonts w:ascii="Helvetica" w:hAnsi="Helvetica" w:cs="Helvetica"/>
          <w:bCs/>
          <w:sz w:val="22"/>
          <w:szCs w:val="22"/>
        </w:rPr>
        <w:t xml:space="preserve"> L (eds.) </w:t>
      </w:r>
      <w:r w:rsidRPr="00417FB0">
        <w:rPr>
          <w:rFonts w:ascii="Helvetica" w:hAnsi="Helvetica" w:cs="Helvetica"/>
          <w:bCs/>
          <w:sz w:val="22"/>
          <w:szCs w:val="22"/>
          <w:u w:val="single"/>
        </w:rPr>
        <w:t>Encyclopedia of Movement Disorders</w:t>
      </w:r>
      <w:r w:rsidRPr="00417FB0">
        <w:rPr>
          <w:rFonts w:ascii="Helvetica" w:hAnsi="Helvetica" w:cs="Helvetica"/>
          <w:bCs/>
          <w:sz w:val="22"/>
          <w:szCs w:val="22"/>
        </w:rPr>
        <w:t>. Oxford: Academic Press.</w:t>
      </w:r>
      <w:r w:rsidR="00190C34" w:rsidRPr="00417FB0">
        <w:rPr>
          <w:rFonts w:ascii="Helvetica" w:hAnsi="Helvetica" w:cs="Helvetica"/>
          <w:bCs/>
          <w:sz w:val="22"/>
          <w:szCs w:val="22"/>
        </w:rPr>
        <w:t xml:space="preserve"> </w:t>
      </w:r>
    </w:p>
    <w:p w14:paraId="163309A4" w14:textId="77777777" w:rsidR="003C79DD" w:rsidRPr="00417FB0" w:rsidRDefault="003C79DD" w:rsidP="003C7AED">
      <w:pPr>
        <w:ind w:left="720" w:hanging="360"/>
        <w:rPr>
          <w:rFonts w:ascii="Helvetica" w:hAnsi="Helvetica" w:cs="Helvetica"/>
          <w:sz w:val="22"/>
          <w:szCs w:val="22"/>
        </w:rPr>
      </w:pPr>
    </w:p>
    <w:p w14:paraId="3F0587DC" w14:textId="77777777" w:rsidR="003C79DD" w:rsidRPr="00417FB0" w:rsidRDefault="003C79DD" w:rsidP="003C7AED">
      <w:pPr>
        <w:numPr>
          <w:ilvl w:val="0"/>
          <w:numId w:val="1"/>
        </w:numPr>
        <w:tabs>
          <w:tab w:val="clear" w:pos="720"/>
        </w:tabs>
        <w:rPr>
          <w:rFonts w:ascii="Helvetica" w:hAnsi="Helvetica" w:cs="Helvetica"/>
          <w:sz w:val="22"/>
          <w:szCs w:val="22"/>
        </w:rPr>
      </w:pPr>
      <w:r w:rsidRPr="00417FB0">
        <w:rPr>
          <w:rFonts w:ascii="Helvetica" w:hAnsi="Helvetica" w:cs="Helvetica"/>
          <w:bCs/>
          <w:sz w:val="22"/>
          <w:szCs w:val="22"/>
        </w:rPr>
        <w:t xml:space="preserve">Vaillancourt, D.E. (2010). Blood Oxygen Level Dependent. In: </w:t>
      </w:r>
      <w:proofErr w:type="spellStart"/>
      <w:r w:rsidRPr="00417FB0">
        <w:rPr>
          <w:rFonts w:ascii="Helvetica" w:hAnsi="Helvetica" w:cs="Helvetica"/>
          <w:bCs/>
          <w:sz w:val="22"/>
          <w:szCs w:val="22"/>
        </w:rPr>
        <w:t>Kompoliti</w:t>
      </w:r>
      <w:proofErr w:type="spellEnd"/>
      <w:r w:rsidRPr="00417FB0">
        <w:rPr>
          <w:rFonts w:ascii="Helvetica" w:hAnsi="Helvetica" w:cs="Helvetica"/>
          <w:bCs/>
          <w:sz w:val="22"/>
          <w:szCs w:val="22"/>
        </w:rPr>
        <w:t xml:space="preserve"> K, and </w:t>
      </w:r>
      <w:proofErr w:type="spellStart"/>
      <w:r w:rsidRPr="00417FB0">
        <w:rPr>
          <w:rFonts w:ascii="Helvetica" w:hAnsi="Helvetica" w:cs="Helvetica"/>
          <w:bCs/>
          <w:sz w:val="22"/>
          <w:szCs w:val="22"/>
        </w:rPr>
        <w:t>Verhagen</w:t>
      </w:r>
      <w:proofErr w:type="spellEnd"/>
      <w:r w:rsidRPr="00417FB0">
        <w:rPr>
          <w:rFonts w:ascii="Helvetica" w:hAnsi="Helvetica" w:cs="Helvetica"/>
          <w:bCs/>
          <w:sz w:val="22"/>
          <w:szCs w:val="22"/>
        </w:rPr>
        <w:t xml:space="preserve"> </w:t>
      </w:r>
      <w:proofErr w:type="spellStart"/>
      <w:r w:rsidRPr="00417FB0">
        <w:rPr>
          <w:rFonts w:ascii="Helvetica" w:hAnsi="Helvetica" w:cs="Helvetica"/>
          <w:bCs/>
          <w:sz w:val="22"/>
          <w:szCs w:val="22"/>
        </w:rPr>
        <w:t>Metman</w:t>
      </w:r>
      <w:proofErr w:type="spellEnd"/>
      <w:r w:rsidRPr="00417FB0">
        <w:rPr>
          <w:rFonts w:ascii="Helvetica" w:hAnsi="Helvetica" w:cs="Helvetica"/>
          <w:bCs/>
          <w:sz w:val="22"/>
          <w:szCs w:val="22"/>
        </w:rPr>
        <w:t xml:space="preserve"> L (eds.) </w:t>
      </w:r>
      <w:r w:rsidRPr="00417FB0">
        <w:rPr>
          <w:rFonts w:ascii="Helvetica" w:hAnsi="Helvetica" w:cs="Helvetica"/>
          <w:bCs/>
          <w:sz w:val="22"/>
          <w:szCs w:val="22"/>
          <w:u w:val="single"/>
        </w:rPr>
        <w:t>Encyclopedia of Movement Disorders</w:t>
      </w:r>
      <w:r w:rsidRPr="00417FB0">
        <w:rPr>
          <w:rFonts w:ascii="Helvetica" w:hAnsi="Helvetica" w:cs="Helvetica"/>
          <w:bCs/>
          <w:sz w:val="22"/>
          <w:szCs w:val="22"/>
        </w:rPr>
        <w:t>. Oxford: Academic Press.</w:t>
      </w:r>
      <w:r w:rsidR="00190C34" w:rsidRPr="00417FB0">
        <w:rPr>
          <w:rFonts w:ascii="Helvetica" w:hAnsi="Helvetica" w:cs="Helvetica"/>
          <w:bCs/>
          <w:sz w:val="22"/>
          <w:szCs w:val="22"/>
        </w:rPr>
        <w:t xml:space="preserve"> </w:t>
      </w:r>
    </w:p>
    <w:p w14:paraId="5239CE00" w14:textId="77777777" w:rsidR="003C79DD" w:rsidRPr="00417FB0" w:rsidRDefault="003C79DD" w:rsidP="003C7AED">
      <w:pPr>
        <w:ind w:left="720" w:hanging="360"/>
        <w:rPr>
          <w:rFonts w:ascii="Helvetica" w:hAnsi="Helvetica" w:cs="Helvetica"/>
          <w:sz w:val="22"/>
          <w:szCs w:val="22"/>
        </w:rPr>
      </w:pPr>
    </w:p>
    <w:p w14:paraId="0EA0AFFE" w14:textId="77777777" w:rsidR="003C79DD" w:rsidRPr="00417FB0" w:rsidRDefault="003C79DD" w:rsidP="003C7AED">
      <w:pPr>
        <w:numPr>
          <w:ilvl w:val="0"/>
          <w:numId w:val="1"/>
        </w:numPr>
        <w:tabs>
          <w:tab w:val="clear" w:pos="720"/>
        </w:tabs>
        <w:rPr>
          <w:rFonts w:ascii="Helvetica" w:hAnsi="Helvetica" w:cs="Arial"/>
          <w:sz w:val="22"/>
          <w:szCs w:val="22"/>
        </w:rPr>
      </w:pPr>
      <w:proofErr w:type="spellStart"/>
      <w:r w:rsidRPr="00417FB0">
        <w:rPr>
          <w:rFonts w:ascii="Helvetica" w:hAnsi="Helvetica" w:cs="Helvetica"/>
          <w:sz w:val="22"/>
          <w:szCs w:val="22"/>
          <w:lang w:val="fr-FR"/>
        </w:rPr>
        <w:t>Cristea</w:t>
      </w:r>
      <w:proofErr w:type="spellEnd"/>
      <w:r w:rsidRPr="00417FB0">
        <w:rPr>
          <w:rFonts w:ascii="Helvetica" w:hAnsi="Helvetica" w:cs="Helvetica"/>
          <w:sz w:val="22"/>
          <w:szCs w:val="22"/>
          <w:lang w:val="fr-FR"/>
        </w:rPr>
        <w:t xml:space="preserve">, A., Vaillancourt, D.E., &amp; </w:t>
      </w:r>
      <w:r w:rsidRPr="00417FB0">
        <w:rPr>
          <w:rFonts w:ascii="Helvetica" w:hAnsi="Helvetica" w:cs="Arial"/>
          <w:sz w:val="22"/>
          <w:szCs w:val="22"/>
          <w:lang w:val="fr-FR"/>
        </w:rPr>
        <w:t xml:space="preserve">Larsson, L.  </w:t>
      </w:r>
      <w:r w:rsidRPr="00417FB0">
        <w:rPr>
          <w:rFonts w:ascii="Helvetica" w:hAnsi="Helvetica" w:cs="Arial"/>
          <w:sz w:val="22"/>
          <w:szCs w:val="22"/>
        </w:rPr>
        <w:t>(</w:t>
      </w:r>
      <w:r w:rsidR="00DB4B2D" w:rsidRPr="00417FB0">
        <w:rPr>
          <w:rFonts w:ascii="Helvetica" w:hAnsi="Helvetica" w:cs="Arial"/>
          <w:sz w:val="22"/>
          <w:szCs w:val="22"/>
        </w:rPr>
        <w:t>2011</w:t>
      </w:r>
      <w:r w:rsidRPr="00417FB0">
        <w:rPr>
          <w:rFonts w:ascii="Helvetica" w:hAnsi="Helvetica" w:cs="Arial"/>
          <w:sz w:val="22"/>
          <w:szCs w:val="22"/>
        </w:rPr>
        <w:t xml:space="preserve">).  Aging-related Changes in Motor Unit Structure and Function.  In </w:t>
      </w:r>
      <w:r w:rsidR="00DB4B2D" w:rsidRPr="00417FB0">
        <w:rPr>
          <w:rFonts w:ascii="Helvetica" w:hAnsi="Helvetica" w:cs="Arial"/>
          <w:sz w:val="22"/>
          <w:szCs w:val="22"/>
        </w:rPr>
        <w:t>G.S.</w:t>
      </w:r>
      <w:r w:rsidRPr="00417FB0">
        <w:rPr>
          <w:rFonts w:ascii="Helvetica" w:hAnsi="Helvetica" w:cs="Arial"/>
          <w:sz w:val="22"/>
          <w:szCs w:val="22"/>
        </w:rPr>
        <w:t xml:space="preserve"> Lynch,</w:t>
      </w:r>
      <w:r w:rsidRPr="00417FB0">
        <w:rPr>
          <w:rFonts w:ascii="Helvetica" w:hAnsi="Helvetica" w:cs="Helvetica"/>
          <w:sz w:val="22"/>
          <w:szCs w:val="22"/>
        </w:rPr>
        <w:t xml:space="preserve"> </w:t>
      </w:r>
      <w:r w:rsidRPr="00417FB0">
        <w:rPr>
          <w:rFonts w:ascii="Helvetica" w:hAnsi="Helvetica" w:cs="Helvetica"/>
          <w:sz w:val="22"/>
          <w:szCs w:val="22"/>
          <w:u w:val="single"/>
        </w:rPr>
        <w:t>Sarcopenia - Age-Related Muscle Wasting and Weakness: Mechanisms and Treatments</w:t>
      </w:r>
      <w:r w:rsidRPr="00417FB0">
        <w:rPr>
          <w:rFonts w:ascii="Helvetica" w:hAnsi="Helvetica" w:cs="Helvetica"/>
          <w:sz w:val="22"/>
          <w:szCs w:val="22"/>
        </w:rPr>
        <w:t xml:space="preserve">. </w:t>
      </w:r>
      <w:r w:rsidRPr="00417FB0">
        <w:rPr>
          <w:rFonts w:ascii="Helvetica" w:hAnsi="Helvetica" w:cs="Arial"/>
          <w:sz w:val="22"/>
          <w:szCs w:val="22"/>
        </w:rPr>
        <w:t xml:space="preserve"> Springer</w:t>
      </w:r>
      <w:r w:rsidR="00DB4B2D" w:rsidRPr="00417FB0">
        <w:rPr>
          <w:rFonts w:ascii="Helvetica" w:hAnsi="Helvetica" w:cs="Arial"/>
          <w:sz w:val="22"/>
          <w:szCs w:val="22"/>
        </w:rPr>
        <w:t>, p</w:t>
      </w:r>
      <w:r w:rsidR="009F1E8F" w:rsidRPr="00417FB0">
        <w:rPr>
          <w:rFonts w:ascii="Helvetica" w:hAnsi="Helvetica" w:cs="Arial"/>
          <w:sz w:val="22"/>
          <w:szCs w:val="22"/>
        </w:rPr>
        <w:t>p.</w:t>
      </w:r>
      <w:r w:rsidR="00DB4B2D" w:rsidRPr="00417FB0">
        <w:rPr>
          <w:rFonts w:ascii="Helvetica" w:hAnsi="Helvetica" w:cs="Arial"/>
          <w:sz w:val="22"/>
          <w:szCs w:val="22"/>
        </w:rPr>
        <w:t xml:space="preserve"> 55-74</w:t>
      </w:r>
      <w:r w:rsidR="003129A4" w:rsidRPr="00417FB0">
        <w:rPr>
          <w:rFonts w:ascii="Helvetica" w:hAnsi="Helvetica" w:cs="Arial"/>
          <w:sz w:val="22"/>
          <w:szCs w:val="22"/>
        </w:rPr>
        <w:t>.</w:t>
      </w:r>
    </w:p>
    <w:p w14:paraId="458C5C85" w14:textId="77777777" w:rsidR="003C79DD" w:rsidRPr="00417FB0" w:rsidRDefault="003C79DD" w:rsidP="003C7AED">
      <w:pPr>
        <w:ind w:left="720" w:hanging="360"/>
        <w:rPr>
          <w:rFonts w:ascii="Helvetica" w:hAnsi="Helvetica" w:cs="Arial"/>
          <w:sz w:val="22"/>
          <w:szCs w:val="22"/>
        </w:rPr>
      </w:pPr>
    </w:p>
    <w:p w14:paraId="34C62B77" w14:textId="77777777" w:rsidR="003C79DD" w:rsidRPr="00417FB0" w:rsidRDefault="003C79DD" w:rsidP="003C7AED">
      <w:pPr>
        <w:numPr>
          <w:ilvl w:val="0"/>
          <w:numId w:val="1"/>
        </w:numPr>
        <w:tabs>
          <w:tab w:val="clear" w:pos="720"/>
        </w:tabs>
        <w:rPr>
          <w:rFonts w:ascii="Helvetica" w:hAnsi="Helvetica" w:cs="Arial"/>
          <w:sz w:val="22"/>
          <w:szCs w:val="22"/>
        </w:rPr>
      </w:pPr>
      <w:r w:rsidRPr="00417FB0">
        <w:rPr>
          <w:rFonts w:ascii="Helvetica" w:hAnsi="Helvetica" w:cs="Arial"/>
          <w:sz w:val="22"/>
          <w:szCs w:val="22"/>
        </w:rPr>
        <w:t xml:space="preserve">Vaillancourt, D.E. &amp; </w:t>
      </w:r>
      <w:proofErr w:type="spellStart"/>
      <w:r w:rsidRPr="00417FB0">
        <w:rPr>
          <w:rFonts w:ascii="Helvetica" w:hAnsi="Helvetica" w:cs="Arial"/>
          <w:sz w:val="22"/>
          <w:szCs w:val="22"/>
        </w:rPr>
        <w:t>Prodoehl</w:t>
      </w:r>
      <w:proofErr w:type="spellEnd"/>
      <w:r w:rsidRPr="00417FB0">
        <w:rPr>
          <w:rFonts w:ascii="Helvetica" w:hAnsi="Helvetica" w:cs="Arial"/>
          <w:sz w:val="22"/>
          <w:szCs w:val="22"/>
        </w:rPr>
        <w:t>, J.  (</w:t>
      </w:r>
      <w:r w:rsidR="008D4788" w:rsidRPr="00417FB0">
        <w:rPr>
          <w:rFonts w:ascii="Helvetica" w:hAnsi="Helvetica" w:cs="Arial"/>
          <w:sz w:val="22"/>
          <w:szCs w:val="22"/>
        </w:rPr>
        <w:t>2010</w:t>
      </w:r>
      <w:r w:rsidRPr="00417FB0">
        <w:rPr>
          <w:rFonts w:ascii="Helvetica" w:hAnsi="Helvetica" w:cs="Arial"/>
          <w:sz w:val="22"/>
          <w:szCs w:val="22"/>
        </w:rPr>
        <w:t xml:space="preserve">).  Brain and Behavior Deficits in De Novo Parkinson’s Disease.  In M. </w:t>
      </w:r>
      <w:proofErr w:type="spellStart"/>
      <w:r w:rsidRPr="00417FB0">
        <w:rPr>
          <w:rFonts w:ascii="Helvetica" w:hAnsi="Helvetica" w:cs="Arial"/>
          <w:sz w:val="22"/>
          <w:szCs w:val="22"/>
        </w:rPr>
        <w:t>Latash</w:t>
      </w:r>
      <w:proofErr w:type="spellEnd"/>
      <w:r w:rsidRPr="00417FB0">
        <w:rPr>
          <w:rFonts w:ascii="Helvetica" w:hAnsi="Helvetica" w:cs="Arial"/>
          <w:sz w:val="22"/>
          <w:szCs w:val="22"/>
        </w:rPr>
        <w:t xml:space="preserve">, F. </w:t>
      </w:r>
      <w:proofErr w:type="spellStart"/>
      <w:r w:rsidRPr="00417FB0">
        <w:rPr>
          <w:rFonts w:ascii="Helvetica" w:hAnsi="Helvetica" w:cs="Arial"/>
          <w:sz w:val="22"/>
          <w:szCs w:val="22"/>
        </w:rPr>
        <w:t>Danion</w:t>
      </w:r>
      <w:proofErr w:type="spellEnd"/>
      <w:r w:rsidRPr="00417FB0">
        <w:rPr>
          <w:rFonts w:ascii="Helvetica" w:hAnsi="Helvetica" w:cs="Arial"/>
          <w:sz w:val="22"/>
          <w:szCs w:val="22"/>
        </w:rPr>
        <w:t xml:space="preserve">, </w:t>
      </w:r>
      <w:r w:rsidRPr="00417FB0">
        <w:rPr>
          <w:rFonts w:ascii="Helvetica" w:hAnsi="Helvetica" w:cs="Arial"/>
          <w:sz w:val="22"/>
          <w:szCs w:val="22"/>
          <w:u w:val="single"/>
        </w:rPr>
        <w:t>Motor Control: Theories, Experiments, and Applications.</w:t>
      </w:r>
      <w:r w:rsidRPr="00417FB0">
        <w:rPr>
          <w:rFonts w:ascii="Helvetica" w:hAnsi="Helvetica" w:cs="Arial"/>
          <w:sz w:val="22"/>
          <w:szCs w:val="22"/>
        </w:rPr>
        <w:t xml:space="preserve">  Oxford University Press</w:t>
      </w:r>
      <w:r w:rsidR="009F1E8F" w:rsidRPr="00417FB0">
        <w:rPr>
          <w:rFonts w:ascii="Helvetica" w:hAnsi="Helvetica" w:cs="Arial"/>
          <w:sz w:val="22"/>
          <w:szCs w:val="22"/>
        </w:rPr>
        <w:t>, pp. 347-369.</w:t>
      </w:r>
      <w:r w:rsidRPr="00417FB0">
        <w:rPr>
          <w:rFonts w:ascii="Helvetica" w:hAnsi="Helvetica" w:cs="Arial"/>
          <w:sz w:val="22"/>
          <w:szCs w:val="22"/>
        </w:rPr>
        <w:t xml:space="preserve"> </w:t>
      </w:r>
    </w:p>
    <w:p w14:paraId="317E4335" w14:textId="77777777" w:rsidR="003C79DD" w:rsidRPr="00417FB0" w:rsidRDefault="003C79DD" w:rsidP="003C7AED">
      <w:pPr>
        <w:ind w:left="720" w:hanging="360"/>
        <w:rPr>
          <w:rFonts w:ascii="Helvetica" w:hAnsi="Helvetica" w:cs="Arial"/>
          <w:sz w:val="22"/>
          <w:szCs w:val="22"/>
        </w:rPr>
      </w:pPr>
    </w:p>
    <w:p w14:paraId="53E50CF6" w14:textId="77777777" w:rsidR="003C79DD" w:rsidRPr="00417FB0" w:rsidRDefault="003C79DD" w:rsidP="003C7AED">
      <w:pPr>
        <w:numPr>
          <w:ilvl w:val="0"/>
          <w:numId w:val="1"/>
        </w:numPr>
        <w:tabs>
          <w:tab w:val="clear" w:pos="720"/>
        </w:tabs>
        <w:rPr>
          <w:rFonts w:ascii="Helvetica" w:hAnsi="Helvetica" w:cs="Arial"/>
          <w:sz w:val="22"/>
          <w:szCs w:val="22"/>
        </w:rPr>
      </w:pPr>
      <w:proofErr w:type="spellStart"/>
      <w:r w:rsidRPr="00417FB0">
        <w:rPr>
          <w:rFonts w:ascii="Helvetica" w:hAnsi="Helvetica" w:cs="Arial"/>
          <w:sz w:val="22"/>
          <w:szCs w:val="22"/>
          <w:lang w:val="fr-FR"/>
        </w:rPr>
        <w:t>Spraker</w:t>
      </w:r>
      <w:proofErr w:type="spellEnd"/>
      <w:r w:rsidRPr="00417FB0">
        <w:rPr>
          <w:rFonts w:ascii="Helvetica" w:hAnsi="Helvetica" w:cs="Arial"/>
          <w:sz w:val="22"/>
          <w:szCs w:val="22"/>
          <w:lang w:val="fr-FR"/>
        </w:rPr>
        <w:t xml:space="preserve"> M.B., Corcos D.M., Vaillancourt, D.E.  </w:t>
      </w:r>
      <w:r w:rsidRPr="00417FB0">
        <w:rPr>
          <w:rFonts w:ascii="Helvetica" w:hAnsi="Helvetica" w:cs="Arial"/>
          <w:sz w:val="22"/>
          <w:szCs w:val="22"/>
        </w:rPr>
        <w:t xml:space="preserve">(2009).  Basal Ganglia and Precision Grip Force Production.  In J. </w:t>
      </w:r>
      <w:proofErr w:type="spellStart"/>
      <w:r w:rsidRPr="00417FB0">
        <w:rPr>
          <w:rFonts w:ascii="Helvetica" w:hAnsi="Helvetica" w:cs="Arial"/>
          <w:sz w:val="22"/>
          <w:szCs w:val="22"/>
        </w:rPr>
        <w:t>Hermsdorfer</w:t>
      </w:r>
      <w:proofErr w:type="spellEnd"/>
      <w:r w:rsidRPr="00417FB0">
        <w:rPr>
          <w:rFonts w:ascii="Helvetica" w:hAnsi="Helvetica" w:cs="Arial"/>
          <w:sz w:val="22"/>
          <w:szCs w:val="22"/>
        </w:rPr>
        <w:t xml:space="preserve"> &amp; D.A. Nowak, </w:t>
      </w:r>
      <w:r w:rsidRPr="00417FB0">
        <w:rPr>
          <w:rFonts w:ascii="Helvetica" w:hAnsi="Helvetica" w:cs="Arial"/>
          <w:sz w:val="22"/>
          <w:szCs w:val="22"/>
          <w:u w:val="single"/>
        </w:rPr>
        <w:t>Sensorimotor Control of Grasping: Physiology and Pathophysiology.</w:t>
      </w:r>
      <w:r w:rsidRPr="00417FB0">
        <w:rPr>
          <w:rFonts w:ascii="Helvetica" w:hAnsi="Helvetica" w:cs="Arial"/>
          <w:sz w:val="22"/>
          <w:szCs w:val="22"/>
        </w:rPr>
        <w:t xml:space="preserve">  Cambridge University Press, pp. 99-109.</w:t>
      </w:r>
      <w:r w:rsidR="00190C34" w:rsidRPr="00417FB0">
        <w:rPr>
          <w:rFonts w:ascii="Helvetica" w:hAnsi="Helvetica" w:cs="Arial"/>
          <w:sz w:val="22"/>
          <w:szCs w:val="22"/>
        </w:rPr>
        <w:t xml:space="preserve"> </w:t>
      </w:r>
    </w:p>
    <w:p w14:paraId="152F28DD" w14:textId="77777777" w:rsidR="003C79DD" w:rsidRPr="00417FB0" w:rsidRDefault="003C79DD" w:rsidP="003C7AED">
      <w:pPr>
        <w:ind w:left="720" w:hanging="360"/>
        <w:rPr>
          <w:rFonts w:ascii="Helvetica" w:hAnsi="Helvetica" w:cs="Arial"/>
          <w:sz w:val="22"/>
          <w:szCs w:val="22"/>
        </w:rPr>
      </w:pPr>
    </w:p>
    <w:p w14:paraId="4D3F648D" w14:textId="77777777" w:rsidR="003C79DD" w:rsidRPr="00417FB0" w:rsidRDefault="003C79DD" w:rsidP="003C7AED">
      <w:pPr>
        <w:numPr>
          <w:ilvl w:val="0"/>
          <w:numId w:val="1"/>
        </w:numPr>
        <w:tabs>
          <w:tab w:val="clear" w:pos="720"/>
        </w:tabs>
        <w:rPr>
          <w:rFonts w:ascii="Helvetica" w:hAnsi="Helvetica" w:cs="Arial"/>
          <w:sz w:val="22"/>
          <w:szCs w:val="22"/>
        </w:rPr>
      </w:pPr>
      <w:r w:rsidRPr="00417FB0">
        <w:rPr>
          <w:rFonts w:ascii="Helvetica" w:hAnsi="Helvetica" w:cs="Arial"/>
          <w:sz w:val="22"/>
          <w:szCs w:val="22"/>
          <w:lang w:val="fr-FR"/>
        </w:rPr>
        <w:t xml:space="preserve">Corcos, D.M., </w:t>
      </w:r>
      <w:proofErr w:type="spellStart"/>
      <w:r w:rsidRPr="00417FB0">
        <w:rPr>
          <w:rFonts w:ascii="Helvetica" w:hAnsi="Helvetica" w:cs="Arial"/>
          <w:sz w:val="22"/>
          <w:szCs w:val="22"/>
          <w:lang w:val="fr-FR"/>
        </w:rPr>
        <w:t>Shemmell</w:t>
      </w:r>
      <w:proofErr w:type="spellEnd"/>
      <w:r w:rsidRPr="00417FB0">
        <w:rPr>
          <w:rFonts w:ascii="Helvetica" w:hAnsi="Helvetica" w:cs="Arial"/>
          <w:sz w:val="22"/>
          <w:szCs w:val="22"/>
          <w:lang w:val="fr-FR"/>
        </w:rPr>
        <w:t xml:space="preserve">, J., Vaillancourt, D.E.  </w:t>
      </w:r>
      <w:r w:rsidRPr="00417FB0">
        <w:rPr>
          <w:rFonts w:ascii="Helvetica" w:hAnsi="Helvetica" w:cs="Arial"/>
          <w:sz w:val="22"/>
          <w:szCs w:val="22"/>
        </w:rPr>
        <w:t xml:space="preserve">(2008).  Mechanisms underlying short-term motor learning, long-term motor learning, and transfer.  In A. Benjamin, B. </w:t>
      </w:r>
      <w:proofErr w:type="spellStart"/>
      <w:r w:rsidRPr="00417FB0">
        <w:rPr>
          <w:rFonts w:ascii="Helvetica" w:hAnsi="Helvetica" w:cs="Arial"/>
          <w:sz w:val="22"/>
          <w:szCs w:val="22"/>
        </w:rPr>
        <w:t>Etnyre</w:t>
      </w:r>
      <w:proofErr w:type="spellEnd"/>
      <w:r w:rsidRPr="00417FB0">
        <w:rPr>
          <w:rFonts w:ascii="Helvetica" w:hAnsi="Helvetica" w:cs="Arial"/>
          <w:sz w:val="22"/>
          <w:szCs w:val="22"/>
        </w:rPr>
        <w:t xml:space="preserve">, T.A. Polk, </w:t>
      </w:r>
      <w:r w:rsidRPr="00417FB0">
        <w:rPr>
          <w:rFonts w:ascii="Helvetica" w:hAnsi="Helvetica" w:cs="Arial"/>
          <w:sz w:val="22"/>
          <w:szCs w:val="22"/>
          <w:u w:val="single"/>
        </w:rPr>
        <w:t>Advances in Psychology Vol. 139, Human Learning: Biology, Brain, and Neuroscience.</w:t>
      </w:r>
      <w:r w:rsidRPr="00417FB0">
        <w:rPr>
          <w:rFonts w:ascii="Helvetica" w:hAnsi="Helvetica" w:cs="Arial"/>
          <w:sz w:val="22"/>
          <w:szCs w:val="22"/>
        </w:rPr>
        <w:t xml:space="preserve">  Elsevier Ltd., pp. 177-187.</w:t>
      </w:r>
      <w:r w:rsidR="00190C34" w:rsidRPr="00417FB0">
        <w:rPr>
          <w:rFonts w:ascii="Helvetica" w:hAnsi="Helvetica" w:cs="Arial"/>
          <w:sz w:val="22"/>
          <w:szCs w:val="22"/>
        </w:rPr>
        <w:t xml:space="preserve"> </w:t>
      </w:r>
    </w:p>
    <w:p w14:paraId="14014CE4" w14:textId="77777777" w:rsidR="003C79DD" w:rsidRPr="00417FB0" w:rsidRDefault="003C79DD" w:rsidP="003C7AED">
      <w:pPr>
        <w:ind w:left="720" w:hanging="360"/>
        <w:rPr>
          <w:rFonts w:ascii="Helvetica" w:hAnsi="Helvetica" w:cs="Arial"/>
          <w:sz w:val="22"/>
          <w:szCs w:val="22"/>
        </w:rPr>
      </w:pPr>
    </w:p>
    <w:p w14:paraId="10EF8E3D" w14:textId="77777777" w:rsidR="003C79DD" w:rsidRPr="00417FB0" w:rsidRDefault="003C79DD" w:rsidP="003C7AED">
      <w:pPr>
        <w:numPr>
          <w:ilvl w:val="0"/>
          <w:numId w:val="1"/>
        </w:numPr>
        <w:tabs>
          <w:tab w:val="clear" w:pos="720"/>
        </w:tabs>
        <w:rPr>
          <w:rFonts w:ascii="Helvetica" w:hAnsi="Helvetica" w:cs="Helvetica"/>
          <w:sz w:val="22"/>
          <w:szCs w:val="22"/>
        </w:rPr>
      </w:pPr>
      <w:r w:rsidRPr="00417FB0">
        <w:rPr>
          <w:rFonts w:ascii="Helvetica" w:hAnsi="Helvetica" w:cs="Arial"/>
          <w:sz w:val="22"/>
          <w:szCs w:val="22"/>
        </w:rPr>
        <w:t>Newell, K.M., Va</w:t>
      </w:r>
      <w:r w:rsidRPr="00417FB0">
        <w:rPr>
          <w:rFonts w:ascii="Helvetica" w:hAnsi="Helvetica" w:cs="Helvetica"/>
          <w:sz w:val="22"/>
          <w:szCs w:val="22"/>
        </w:rPr>
        <w:t xml:space="preserve">illancourt, D.E., </w:t>
      </w:r>
      <w:proofErr w:type="spellStart"/>
      <w:r w:rsidRPr="00417FB0">
        <w:rPr>
          <w:rFonts w:ascii="Helvetica" w:hAnsi="Helvetica" w:cs="Helvetica"/>
          <w:sz w:val="22"/>
          <w:szCs w:val="22"/>
        </w:rPr>
        <w:t>Sosnoff</w:t>
      </w:r>
      <w:proofErr w:type="spellEnd"/>
      <w:r w:rsidRPr="00417FB0">
        <w:rPr>
          <w:rFonts w:ascii="Helvetica" w:hAnsi="Helvetica" w:cs="Helvetica"/>
          <w:sz w:val="22"/>
          <w:szCs w:val="22"/>
        </w:rPr>
        <w:t xml:space="preserve">, J.J. (2006).  Aging, complexity, and motor performance.  In J.E. </w:t>
      </w:r>
      <w:proofErr w:type="spellStart"/>
      <w:r w:rsidRPr="00417FB0">
        <w:rPr>
          <w:rFonts w:ascii="Helvetica" w:hAnsi="Helvetica" w:cs="Helvetica"/>
          <w:sz w:val="22"/>
          <w:szCs w:val="22"/>
        </w:rPr>
        <w:t>Birren</w:t>
      </w:r>
      <w:proofErr w:type="spellEnd"/>
      <w:r w:rsidRPr="00417FB0">
        <w:rPr>
          <w:rFonts w:ascii="Helvetica" w:hAnsi="Helvetica" w:cs="Helvetica"/>
          <w:sz w:val="22"/>
          <w:szCs w:val="22"/>
        </w:rPr>
        <w:t xml:space="preserve"> &amp; K.W. </w:t>
      </w:r>
      <w:proofErr w:type="spellStart"/>
      <w:r w:rsidRPr="00417FB0">
        <w:rPr>
          <w:rFonts w:ascii="Helvetica" w:hAnsi="Helvetica" w:cs="Helvetica"/>
          <w:sz w:val="22"/>
          <w:szCs w:val="22"/>
        </w:rPr>
        <w:t>Schaie</w:t>
      </w:r>
      <w:proofErr w:type="spellEnd"/>
      <w:r w:rsidRPr="00417FB0">
        <w:rPr>
          <w:rFonts w:ascii="Helvetica" w:hAnsi="Helvetica" w:cs="Helvetica"/>
          <w:sz w:val="22"/>
          <w:szCs w:val="22"/>
        </w:rPr>
        <w:t xml:space="preserve">, </w:t>
      </w:r>
      <w:r w:rsidRPr="00417FB0">
        <w:rPr>
          <w:rFonts w:ascii="Helvetica" w:hAnsi="Helvetica" w:cs="Helvetica"/>
          <w:sz w:val="22"/>
          <w:szCs w:val="22"/>
          <w:u w:val="single"/>
        </w:rPr>
        <w:t xml:space="preserve">Handbook of the Psychology of </w:t>
      </w:r>
      <w:proofErr w:type="gramStart"/>
      <w:r w:rsidRPr="00417FB0">
        <w:rPr>
          <w:rFonts w:ascii="Helvetica" w:hAnsi="Helvetica" w:cs="Helvetica"/>
          <w:sz w:val="22"/>
          <w:szCs w:val="22"/>
          <w:u w:val="single"/>
        </w:rPr>
        <w:t>Aging,</w:t>
      </w:r>
      <w:r w:rsidRPr="00417FB0">
        <w:rPr>
          <w:rFonts w:ascii="Helvetica" w:hAnsi="Helvetica" w:cs="Helvetica"/>
          <w:sz w:val="22"/>
          <w:szCs w:val="22"/>
        </w:rPr>
        <w:t xml:space="preserve">  6</w:t>
      </w:r>
      <w:proofErr w:type="gramEnd"/>
      <w:r w:rsidRPr="00417FB0">
        <w:rPr>
          <w:rFonts w:ascii="Helvetica" w:hAnsi="Helvetica" w:cs="Helvetica"/>
          <w:sz w:val="22"/>
          <w:szCs w:val="22"/>
          <w:vertAlign w:val="superscript"/>
        </w:rPr>
        <w:t>th</w:t>
      </w:r>
      <w:r w:rsidRPr="00417FB0">
        <w:rPr>
          <w:rFonts w:ascii="Helvetica" w:hAnsi="Helvetica" w:cs="Helvetica"/>
          <w:sz w:val="22"/>
          <w:szCs w:val="22"/>
        </w:rPr>
        <w:t xml:space="preserve"> Edition.  </w:t>
      </w:r>
      <w:r w:rsidR="00190C34" w:rsidRPr="00417FB0">
        <w:rPr>
          <w:rFonts w:ascii="Helvetica" w:hAnsi="Helvetica" w:cs="Helvetica"/>
          <w:sz w:val="22"/>
          <w:szCs w:val="22"/>
        </w:rPr>
        <w:t xml:space="preserve">Boston: Elsevier, pp. 163-182. </w:t>
      </w:r>
    </w:p>
    <w:p w14:paraId="5130719B" w14:textId="77777777" w:rsidR="003C79DD" w:rsidRPr="00417FB0" w:rsidRDefault="003C79DD" w:rsidP="003C7AED">
      <w:pPr>
        <w:ind w:left="720" w:hanging="360"/>
        <w:rPr>
          <w:rFonts w:ascii="Helvetica" w:hAnsi="Helvetica" w:cs="Helvetica"/>
          <w:sz w:val="22"/>
          <w:szCs w:val="22"/>
        </w:rPr>
      </w:pPr>
    </w:p>
    <w:p w14:paraId="4A833108" w14:textId="77777777" w:rsidR="003C79DD" w:rsidRPr="00417FB0" w:rsidRDefault="003C79DD" w:rsidP="003C7AED">
      <w:pPr>
        <w:numPr>
          <w:ilvl w:val="0"/>
          <w:numId w:val="1"/>
        </w:numPr>
        <w:tabs>
          <w:tab w:val="clear" w:pos="720"/>
        </w:tabs>
        <w:rPr>
          <w:rFonts w:ascii="Helvetica" w:hAnsi="Helvetica" w:cs="Helvetica"/>
          <w:sz w:val="22"/>
          <w:szCs w:val="22"/>
        </w:rPr>
      </w:pPr>
      <w:r w:rsidRPr="00417FB0">
        <w:rPr>
          <w:rFonts w:ascii="Helvetica" w:hAnsi="Helvetica" w:cs="Helvetica"/>
          <w:sz w:val="22"/>
          <w:szCs w:val="22"/>
        </w:rPr>
        <w:lastRenderedPageBreak/>
        <w:t xml:space="preserve">Newell, K.M., Vaillancourt, D.E.  (2001). Woodworth (1899): A centennial view with notes and comments. In V.M. </w:t>
      </w:r>
      <w:proofErr w:type="spellStart"/>
      <w:r w:rsidRPr="00417FB0">
        <w:rPr>
          <w:rFonts w:ascii="Helvetica" w:hAnsi="Helvetica" w:cs="Helvetica"/>
          <w:sz w:val="22"/>
          <w:szCs w:val="22"/>
        </w:rPr>
        <w:t>Zatsiorsky</w:t>
      </w:r>
      <w:proofErr w:type="spellEnd"/>
      <w:r w:rsidRPr="00417FB0">
        <w:rPr>
          <w:rFonts w:ascii="Helvetica" w:hAnsi="Helvetica" w:cs="Helvetica"/>
          <w:sz w:val="22"/>
          <w:szCs w:val="22"/>
        </w:rPr>
        <w:t xml:space="preserve"> &amp; M.L. </w:t>
      </w:r>
      <w:proofErr w:type="spellStart"/>
      <w:r w:rsidRPr="00417FB0">
        <w:rPr>
          <w:rFonts w:ascii="Helvetica" w:hAnsi="Helvetica" w:cs="Helvetica"/>
          <w:sz w:val="22"/>
          <w:szCs w:val="22"/>
        </w:rPr>
        <w:t>Latash</w:t>
      </w:r>
      <w:proofErr w:type="spellEnd"/>
      <w:r w:rsidRPr="00417FB0">
        <w:rPr>
          <w:rFonts w:ascii="Helvetica" w:hAnsi="Helvetica" w:cs="Helvetica"/>
          <w:sz w:val="22"/>
          <w:szCs w:val="22"/>
        </w:rPr>
        <w:t xml:space="preserve">, </w:t>
      </w:r>
      <w:r w:rsidRPr="00417FB0">
        <w:rPr>
          <w:rFonts w:ascii="Helvetica" w:hAnsi="Helvetica" w:cs="Helvetica"/>
          <w:sz w:val="22"/>
          <w:szCs w:val="22"/>
          <w:u w:val="single"/>
        </w:rPr>
        <w:t>Classic papers in movement sciences.</w:t>
      </w:r>
      <w:r w:rsidRPr="00417FB0">
        <w:rPr>
          <w:rFonts w:ascii="Helvetica" w:hAnsi="Helvetica" w:cs="Helvetica"/>
          <w:sz w:val="22"/>
          <w:szCs w:val="22"/>
        </w:rPr>
        <w:t xml:space="preserve"> Urbana Champaign: Human Kinetics, pp. 409-435.</w:t>
      </w:r>
      <w:r w:rsidR="00190C34" w:rsidRPr="00417FB0">
        <w:rPr>
          <w:rFonts w:ascii="Helvetica" w:hAnsi="Helvetica" w:cs="Helvetica"/>
          <w:sz w:val="22"/>
          <w:szCs w:val="22"/>
        </w:rPr>
        <w:t xml:space="preserve"> </w:t>
      </w:r>
    </w:p>
    <w:p w14:paraId="25FCE510" w14:textId="77777777" w:rsidR="003C79DD" w:rsidRPr="00417FB0" w:rsidRDefault="003C79DD" w:rsidP="003C7AED">
      <w:pPr>
        <w:tabs>
          <w:tab w:val="left" w:pos="3240"/>
          <w:tab w:val="left" w:pos="4680"/>
          <w:tab w:val="left" w:pos="6120"/>
        </w:tabs>
        <w:ind w:left="720" w:hanging="360"/>
        <w:rPr>
          <w:rFonts w:ascii="Helvetica" w:hAnsi="Helvetica" w:cs="Helvetica"/>
          <w:sz w:val="22"/>
          <w:szCs w:val="22"/>
        </w:rPr>
      </w:pPr>
    </w:p>
    <w:p w14:paraId="675F711C" w14:textId="6A9E9E53" w:rsidR="00067CF7" w:rsidRPr="00417FB0" w:rsidRDefault="003C79DD" w:rsidP="00432F85">
      <w:pPr>
        <w:pStyle w:val="BodyText"/>
        <w:ind w:left="720" w:hanging="360"/>
        <w:rPr>
          <w:rFonts w:ascii="Helvetica" w:hAnsi="Helvetica" w:cs="Helvetica"/>
          <w:b/>
          <w:bCs/>
          <w:i/>
          <w:iCs/>
          <w:sz w:val="22"/>
          <w:szCs w:val="22"/>
        </w:rPr>
      </w:pPr>
      <w:r w:rsidRPr="00417FB0">
        <w:rPr>
          <w:rFonts w:ascii="Helvetica" w:hAnsi="Helvetica" w:cs="Helvetica"/>
          <w:b/>
          <w:bCs/>
          <w:i/>
          <w:iCs/>
          <w:sz w:val="22"/>
          <w:szCs w:val="22"/>
        </w:rPr>
        <w:t>Manuscripts under Review:</w:t>
      </w:r>
    </w:p>
    <w:p w14:paraId="3178707B" w14:textId="77777777" w:rsidR="00B85DC0" w:rsidRPr="00E677BA" w:rsidRDefault="00B85DC0" w:rsidP="00E677BA">
      <w:pPr>
        <w:rPr>
          <w:rFonts w:ascii="Helvetica" w:hAnsi="Helvetica"/>
          <w:color w:val="000000" w:themeColor="text1"/>
          <w:sz w:val="22"/>
          <w:szCs w:val="22"/>
        </w:rPr>
      </w:pPr>
    </w:p>
    <w:p w14:paraId="059EA04D" w14:textId="0A5A11DF" w:rsidR="00B85DC0" w:rsidRPr="00885458" w:rsidRDefault="00746B5E" w:rsidP="00C55C0A">
      <w:pPr>
        <w:pStyle w:val="ListParagraph"/>
        <w:numPr>
          <w:ilvl w:val="0"/>
          <w:numId w:val="32"/>
        </w:numPr>
        <w:rPr>
          <w:rFonts w:ascii="Helvetica" w:hAnsi="Helvetica"/>
          <w:color w:val="000000" w:themeColor="text1"/>
          <w:sz w:val="22"/>
          <w:szCs w:val="22"/>
        </w:rPr>
      </w:pPr>
      <w:r>
        <w:rPr>
          <w:rFonts w:ascii="Helvetica" w:hAnsi="Helvetica"/>
          <w:color w:val="000000" w:themeColor="text1"/>
          <w:sz w:val="22"/>
          <w:szCs w:val="22"/>
        </w:rPr>
        <w:t xml:space="preserve">Nandakumar, N., </w:t>
      </w:r>
      <w:r w:rsidRPr="00885458">
        <w:rPr>
          <w:rFonts w:ascii="Helvetica" w:hAnsi="Helvetica"/>
          <w:color w:val="000000" w:themeColor="text1"/>
          <w:sz w:val="22"/>
          <w:szCs w:val="22"/>
        </w:rPr>
        <w:t xml:space="preserve">Wang, W., </w:t>
      </w:r>
      <w:proofErr w:type="spellStart"/>
      <w:r w:rsidRPr="00885458">
        <w:rPr>
          <w:rFonts w:ascii="Helvetica" w:hAnsi="Helvetica"/>
          <w:color w:val="000000" w:themeColor="text1"/>
          <w:sz w:val="22"/>
          <w:szCs w:val="22"/>
        </w:rPr>
        <w:t>Duara</w:t>
      </w:r>
      <w:proofErr w:type="spellEnd"/>
      <w:r w:rsidRPr="00885458">
        <w:rPr>
          <w:rFonts w:ascii="Helvetica" w:hAnsi="Helvetica"/>
          <w:color w:val="000000" w:themeColor="text1"/>
          <w:sz w:val="22"/>
          <w:szCs w:val="22"/>
        </w:rPr>
        <w:t xml:space="preserve">, R., </w:t>
      </w:r>
      <w:proofErr w:type="spellStart"/>
      <w:r w:rsidRPr="00885458">
        <w:rPr>
          <w:rFonts w:ascii="Helvetica" w:hAnsi="Helvetica"/>
          <w:color w:val="000000" w:themeColor="text1"/>
          <w:sz w:val="22"/>
          <w:szCs w:val="22"/>
        </w:rPr>
        <w:t>Golde</w:t>
      </w:r>
      <w:proofErr w:type="spellEnd"/>
      <w:r w:rsidRPr="00885458">
        <w:rPr>
          <w:rFonts w:ascii="Helvetica" w:hAnsi="Helvetica"/>
          <w:color w:val="000000" w:themeColor="text1"/>
          <w:sz w:val="22"/>
          <w:szCs w:val="22"/>
        </w:rPr>
        <w:t xml:space="preserve">, T.E., DeKosky, S., Vaillancourt, D.E.  (Submitted).  MRI brain atrophy in cerebral amyloid angiopathy in pathologically confirmed patients with Alzheimer’s disease.  </w:t>
      </w:r>
      <w:r w:rsidR="007C449B">
        <w:rPr>
          <w:rFonts w:ascii="Helvetica" w:hAnsi="Helvetica"/>
          <w:color w:val="000000" w:themeColor="text1"/>
          <w:sz w:val="22"/>
          <w:szCs w:val="22"/>
          <w:u w:val="single"/>
        </w:rPr>
        <w:t>Journal of Alzheimer’s Disease</w:t>
      </w:r>
      <w:r w:rsidRPr="00885458">
        <w:rPr>
          <w:rFonts w:ascii="Helvetica" w:hAnsi="Helvetica"/>
          <w:color w:val="000000" w:themeColor="text1"/>
          <w:sz w:val="22"/>
          <w:szCs w:val="22"/>
        </w:rPr>
        <w:t xml:space="preserve">.  </w:t>
      </w:r>
    </w:p>
    <w:p w14:paraId="1D8D0302" w14:textId="77777777" w:rsidR="00885458" w:rsidRPr="00885458" w:rsidRDefault="00885458" w:rsidP="00885458">
      <w:pPr>
        <w:pStyle w:val="ListParagraph"/>
        <w:rPr>
          <w:rFonts w:ascii="Helvetica" w:hAnsi="Helvetica"/>
          <w:color w:val="000000" w:themeColor="text1"/>
          <w:sz w:val="22"/>
          <w:szCs w:val="22"/>
        </w:rPr>
      </w:pPr>
    </w:p>
    <w:p w14:paraId="7DF43B1F" w14:textId="6A04DB0B" w:rsidR="00885458" w:rsidRPr="00AB4F06" w:rsidRDefault="00225106" w:rsidP="00225106">
      <w:pPr>
        <w:pStyle w:val="ListParagraph"/>
        <w:numPr>
          <w:ilvl w:val="0"/>
          <w:numId w:val="32"/>
        </w:numPr>
        <w:rPr>
          <w:rFonts w:ascii="Helvetica" w:hAnsi="Helvetica"/>
          <w:color w:val="000000" w:themeColor="text1"/>
          <w:sz w:val="22"/>
          <w:szCs w:val="22"/>
        </w:rPr>
      </w:pPr>
      <w:proofErr w:type="spellStart"/>
      <w:r>
        <w:rPr>
          <w:rFonts w:ascii="Helvetica" w:hAnsi="Helvetica"/>
          <w:sz w:val="22"/>
          <w:szCs w:val="22"/>
        </w:rPr>
        <w:t>Savoie</w:t>
      </w:r>
      <w:proofErr w:type="spellEnd"/>
      <w:r>
        <w:rPr>
          <w:rFonts w:ascii="Helvetica" w:hAnsi="Helvetica"/>
          <w:sz w:val="22"/>
          <w:szCs w:val="22"/>
        </w:rPr>
        <w:t xml:space="preserve">, F.A., </w:t>
      </w:r>
      <w:proofErr w:type="spellStart"/>
      <w:r>
        <w:rPr>
          <w:rFonts w:ascii="Helvetica" w:hAnsi="Helvetica"/>
          <w:sz w:val="22"/>
          <w:szCs w:val="22"/>
        </w:rPr>
        <w:t>Arpin</w:t>
      </w:r>
      <w:proofErr w:type="spellEnd"/>
      <w:r>
        <w:rPr>
          <w:rFonts w:ascii="Helvetica" w:hAnsi="Helvetica"/>
          <w:sz w:val="22"/>
          <w:szCs w:val="22"/>
        </w:rPr>
        <w:t>, D., Vaillancourt, D.E. (submitted). Magnetic resonance imaging and nuclear imaging of Parkinsonian disorders: Where do we go from here?</w:t>
      </w:r>
      <w:r>
        <w:rPr>
          <w:color w:val="2B2B2B"/>
          <w:sz w:val="22"/>
          <w:szCs w:val="22"/>
        </w:rPr>
        <w:t xml:space="preserve">  </w:t>
      </w:r>
      <w:r w:rsidRPr="00225106">
        <w:rPr>
          <w:rFonts w:ascii="Arial" w:hAnsi="Arial" w:cs="Arial"/>
          <w:color w:val="2B2B2B"/>
          <w:sz w:val="22"/>
          <w:szCs w:val="22"/>
          <w:u w:val="single"/>
        </w:rPr>
        <w:t>Clinical Neuropharmacology.</w:t>
      </w:r>
      <w:r>
        <w:rPr>
          <w:color w:val="2B2B2B"/>
          <w:sz w:val="22"/>
          <w:szCs w:val="22"/>
        </w:rPr>
        <w:t xml:space="preserve">  </w:t>
      </w:r>
    </w:p>
    <w:p w14:paraId="3C1F5DB2" w14:textId="77777777" w:rsidR="006C545B" w:rsidRPr="00A25471" w:rsidRDefault="006C545B" w:rsidP="00A25471">
      <w:pPr>
        <w:rPr>
          <w:rFonts w:ascii="Helvetica" w:hAnsi="Helvetica"/>
          <w:color w:val="000000" w:themeColor="text1"/>
          <w:sz w:val="22"/>
          <w:szCs w:val="22"/>
        </w:rPr>
      </w:pPr>
    </w:p>
    <w:p w14:paraId="41F70248" w14:textId="5F2C1E0A" w:rsidR="006C545B" w:rsidRDefault="006C545B" w:rsidP="00225106">
      <w:pPr>
        <w:pStyle w:val="ListParagraph"/>
        <w:numPr>
          <w:ilvl w:val="0"/>
          <w:numId w:val="32"/>
        </w:numPr>
        <w:rPr>
          <w:rFonts w:ascii="Helvetica" w:hAnsi="Helvetica"/>
          <w:color w:val="000000" w:themeColor="text1"/>
          <w:sz w:val="22"/>
          <w:szCs w:val="22"/>
        </w:rPr>
      </w:pPr>
      <w:r>
        <w:rPr>
          <w:rFonts w:ascii="Helvetica" w:hAnsi="Helvetica"/>
          <w:color w:val="000000" w:themeColor="text1"/>
          <w:sz w:val="22"/>
          <w:szCs w:val="22"/>
        </w:rPr>
        <w:t xml:space="preserve">Wilkes, B.J., Tobin, E.R., </w:t>
      </w:r>
      <w:proofErr w:type="spellStart"/>
      <w:r>
        <w:rPr>
          <w:rFonts w:ascii="Helvetica" w:hAnsi="Helvetica"/>
          <w:color w:val="000000" w:themeColor="text1"/>
          <w:sz w:val="22"/>
          <w:szCs w:val="22"/>
        </w:rPr>
        <w:t>Arpin</w:t>
      </w:r>
      <w:proofErr w:type="spellEnd"/>
      <w:r>
        <w:rPr>
          <w:rFonts w:ascii="Helvetica" w:hAnsi="Helvetica"/>
          <w:color w:val="000000" w:themeColor="text1"/>
          <w:sz w:val="22"/>
          <w:szCs w:val="22"/>
        </w:rPr>
        <w:t xml:space="preserve">, D.J., Okun, M.S., Jaffee, M.S., McFarland, N.R., </w:t>
      </w:r>
      <w:proofErr w:type="spellStart"/>
      <w:r>
        <w:rPr>
          <w:rFonts w:ascii="Helvetica" w:hAnsi="Helvetica"/>
          <w:color w:val="000000" w:themeColor="text1"/>
          <w:sz w:val="22"/>
          <w:szCs w:val="22"/>
        </w:rPr>
        <w:t>Corcos</w:t>
      </w:r>
      <w:proofErr w:type="spellEnd"/>
      <w:r>
        <w:rPr>
          <w:rFonts w:ascii="Helvetica" w:hAnsi="Helvetica"/>
          <w:color w:val="000000" w:themeColor="text1"/>
          <w:sz w:val="22"/>
          <w:szCs w:val="22"/>
        </w:rPr>
        <w:t xml:space="preserve">, D.M., Vaillancourt, D.E.  (Submitted).  Tracking fine motor progression in Parkinson’s disease and atypical parkinsonian syndromes using Purdue Pegboard test performance.  </w:t>
      </w:r>
      <w:r w:rsidR="00BD22EA" w:rsidRPr="00BD22EA">
        <w:rPr>
          <w:rFonts w:ascii="Helvetica" w:hAnsi="Helvetica"/>
          <w:color w:val="000000" w:themeColor="text1"/>
          <w:sz w:val="22"/>
          <w:szCs w:val="22"/>
          <w:u w:val="single"/>
        </w:rPr>
        <w:t xml:space="preserve">Nature Parkinson’s Disease. </w:t>
      </w:r>
      <w:r w:rsidR="00BD22EA">
        <w:rPr>
          <w:rFonts w:ascii="Helvetica" w:hAnsi="Helvetica"/>
          <w:color w:val="000000" w:themeColor="text1"/>
          <w:sz w:val="22"/>
          <w:szCs w:val="22"/>
        </w:rPr>
        <w:t xml:space="preserve"> </w:t>
      </w:r>
    </w:p>
    <w:p w14:paraId="477F4AA5" w14:textId="64DD6CB3" w:rsidR="00726B89" w:rsidRPr="00D96B64" w:rsidRDefault="00726B89" w:rsidP="00D96B64">
      <w:pPr>
        <w:rPr>
          <w:rFonts w:ascii="Helvetica" w:hAnsi="Helvetica"/>
          <w:color w:val="000000" w:themeColor="text1"/>
          <w:sz w:val="22"/>
          <w:szCs w:val="22"/>
        </w:rPr>
      </w:pPr>
    </w:p>
    <w:p w14:paraId="31CF258D" w14:textId="77777777" w:rsidR="00AE1141" w:rsidRPr="00C55C0A" w:rsidRDefault="00AE1141" w:rsidP="00AE1141">
      <w:pPr>
        <w:pStyle w:val="Heading8"/>
        <w:rPr>
          <w:rFonts w:ascii="Helvetica" w:hAnsi="Helvetica"/>
          <w:color w:val="000000" w:themeColor="text1"/>
          <w:szCs w:val="22"/>
        </w:rPr>
      </w:pPr>
      <w:r w:rsidRPr="00C55C0A">
        <w:rPr>
          <w:rFonts w:ascii="Helvetica" w:hAnsi="Helvetica"/>
          <w:szCs w:val="22"/>
        </w:rPr>
        <w:t>Manuscripts in Progress:</w:t>
      </w:r>
    </w:p>
    <w:p w14:paraId="145ED10B" w14:textId="77777777" w:rsidR="00800F36" w:rsidRPr="00556235" w:rsidRDefault="00800F36" w:rsidP="00556235">
      <w:pPr>
        <w:rPr>
          <w:rFonts w:ascii="Helvetica" w:hAnsi="Helvetica" w:cs="Helvetica"/>
          <w:sz w:val="22"/>
          <w:szCs w:val="22"/>
          <w:highlight w:val="yellow"/>
        </w:rPr>
      </w:pPr>
    </w:p>
    <w:p w14:paraId="07CFC6CF" w14:textId="1DCACBF7" w:rsidR="005B2792" w:rsidRDefault="005B2792" w:rsidP="00422054">
      <w:pPr>
        <w:pStyle w:val="ListParagraph"/>
        <w:numPr>
          <w:ilvl w:val="0"/>
          <w:numId w:val="4"/>
        </w:numPr>
        <w:tabs>
          <w:tab w:val="clear" w:pos="720"/>
          <w:tab w:val="num" w:pos="1080"/>
        </w:tabs>
        <w:rPr>
          <w:rFonts w:ascii="Helvetica" w:hAnsi="Helvetica" w:cs="Helvetica"/>
          <w:sz w:val="22"/>
          <w:szCs w:val="22"/>
        </w:rPr>
      </w:pPr>
      <w:r>
        <w:rPr>
          <w:rFonts w:ascii="Helvetica" w:hAnsi="Helvetica" w:cs="Helvetica"/>
          <w:sz w:val="22"/>
          <w:szCs w:val="22"/>
        </w:rPr>
        <w:t xml:space="preserve">Rob – DLB and AD </w:t>
      </w:r>
    </w:p>
    <w:p w14:paraId="099E1F77" w14:textId="21917685" w:rsidR="00B06915" w:rsidRDefault="00B06915" w:rsidP="00422054">
      <w:pPr>
        <w:pStyle w:val="ListParagraph"/>
        <w:numPr>
          <w:ilvl w:val="0"/>
          <w:numId w:val="4"/>
        </w:numPr>
        <w:tabs>
          <w:tab w:val="clear" w:pos="720"/>
          <w:tab w:val="num" w:pos="1080"/>
        </w:tabs>
        <w:rPr>
          <w:rFonts w:ascii="Helvetica" w:hAnsi="Helvetica" w:cs="Helvetica"/>
          <w:sz w:val="22"/>
          <w:szCs w:val="22"/>
        </w:rPr>
      </w:pPr>
      <w:r>
        <w:rPr>
          <w:rFonts w:ascii="Helvetica" w:hAnsi="Helvetica" w:cs="Helvetica"/>
          <w:sz w:val="22"/>
          <w:szCs w:val="22"/>
        </w:rPr>
        <w:t>Rob – CBD vs. PSP; FTD vs. AD</w:t>
      </w:r>
    </w:p>
    <w:p w14:paraId="30B8AE84" w14:textId="3C5671AD" w:rsidR="00B06915" w:rsidRPr="0030085A" w:rsidRDefault="003207FE" w:rsidP="0030085A">
      <w:pPr>
        <w:pStyle w:val="ListParagraph"/>
        <w:numPr>
          <w:ilvl w:val="0"/>
          <w:numId w:val="4"/>
        </w:numPr>
        <w:tabs>
          <w:tab w:val="clear" w:pos="720"/>
          <w:tab w:val="num" w:pos="1080"/>
        </w:tabs>
        <w:rPr>
          <w:rFonts w:ascii="Helvetica" w:hAnsi="Helvetica" w:cs="Helvetica"/>
          <w:sz w:val="22"/>
          <w:szCs w:val="22"/>
        </w:rPr>
      </w:pPr>
      <w:r>
        <w:rPr>
          <w:rFonts w:ascii="Helvetica" w:hAnsi="Helvetica" w:cs="Helvetica"/>
          <w:sz w:val="22"/>
          <w:szCs w:val="22"/>
        </w:rPr>
        <w:t xml:space="preserve">DLB </w:t>
      </w:r>
      <w:proofErr w:type="spellStart"/>
      <w:r>
        <w:rPr>
          <w:rFonts w:ascii="Helvetica" w:hAnsi="Helvetica" w:cs="Helvetica"/>
          <w:sz w:val="22"/>
          <w:szCs w:val="22"/>
        </w:rPr>
        <w:t>Kentarci</w:t>
      </w:r>
      <w:proofErr w:type="spellEnd"/>
      <w:r>
        <w:rPr>
          <w:rFonts w:ascii="Helvetica" w:hAnsi="Helvetica" w:cs="Helvetica"/>
          <w:sz w:val="22"/>
          <w:szCs w:val="22"/>
        </w:rPr>
        <w:t xml:space="preserve"> Data – Shannon </w:t>
      </w:r>
    </w:p>
    <w:p w14:paraId="7DFCAC71" w14:textId="08F5091C" w:rsidR="006C004E" w:rsidRDefault="0030085A" w:rsidP="00422054">
      <w:pPr>
        <w:pStyle w:val="ListParagraph"/>
        <w:numPr>
          <w:ilvl w:val="0"/>
          <w:numId w:val="4"/>
        </w:numPr>
        <w:tabs>
          <w:tab w:val="clear" w:pos="720"/>
          <w:tab w:val="num" w:pos="1080"/>
        </w:tabs>
        <w:rPr>
          <w:rFonts w:ascii="Helvetica" w:hAnsi="Helvetica" w:cs="Helvetica"/>
          <w:sz w:val="22"/>
          <w:szCs w:val="22"/>
        </w:rPr>
      </w:pPr>
      <w:r>
        <w:rPr>
          <w:rFonts w:ascii="Helvetica" w:hAnsi="Helvetica" w:cs="Helvetica"/>
          <w:sz w:val="22"/>
          <w:szCs w:val="22"/>
        </w:rPr>
        <w:t>Dyt1</w:t>
      </w:r>
      <w:r w:rsidR="006C004E">
        <w:rPr>
          <w:rFonts w:ascii="Helvetica" w:hAnsi="Helvetica" w:cs="Helvetica"/>
          <w:sz w:val="22"/>
          <w:szCs w:val="22"/>
        </w:rPr>
        <w:t xml:space="preserve"> models</w:t>
      </w:r>
      <w:r>
        <w:rPr>
          <w:rFonts w:ascii="Helvetica" w:hAnsi="Helvetica" w:cs="Helvetica"/>
          <w:sz w:val="22"/>
          <w:szCs w:val="22"/>
        </w:rPr>
        <w:t xml:space="preserve"> and fMRI </w:t>
      </w:r>
      <w:r w:rsidR="006C004E">
        <w:rPr>
          <w:rFonts w:ascii="Helvetica" w:hAnsi="Helvetica" w:cs="Helvetica"/>
          <w:sz w:val="22"/>
          <w:szCs w:val="22"/>
        </w:rPr>
        <w:t>- Wilkes/</w:t>
      </w:r>
      <w:proofErr w:type="spellStart"/>
      <w:r>
        <w:rPr>
          <w:rFonts w:ascii="Helvetica" w:hAnsi="Helvetica" w:cs="Helvetica"/>
          <w:sz w:val="22"/>
          <w:szCs w:val="22"/>
        </w:rPr>
        <w:t>Adury</w:t>
      </w:r>
      <w:proofErr w:type="spellEnd"/>
      <w:r w:rsidR="005B2792">
        <w:rPr>
          <w:rFonts w:ascii="Helvetica" w:hAnsi="Helvetica" w:cs="Helvetica"/>
          <w:sz w:val="22"/>
          <w:szCs w:val="22"/>
        </w:rPr>
        <w:t xml:space="preserve"> </w:t>
      </w:r>
    </w:p>
    <w:p w14:paraId="4DE19A41" w14:textId="106D9BF1" w:rsidR="003207FE" w:rsidRDefault="003207FE" w:rsidP="00422054">
      <w:pPr>
        <w:pStyle w:val="ListParagraph"/>
        <w:numPr>
          <w:ilvl w:val="0"/>
          <w:numId w:val="4"/>
        </w:numPr>
        <w:tabs>
          <w:tab w:val="clear" w:pos="720"/>
          <w:tab w:val="num" w:pos="1080"/>
        </w:tabs>
        <w:rPr>
          <w:rFonts w:ascii="Helvetica" w:hAnsi="Helvetica" w:cs="Helvetica"/>
          <w:sz w:val="22"/>
          <w:szCs w:val="22"/>
        </w:rPr>
      </w:pPr>
      <w:r>
        <w:rPr>
          <w:rFonts w:ascii="Helvetica" w:hAnsi="Helvetica" w:cs="Helvetica"/>
          <w:sz w:val="22"/>
          <w:szCs w:val="22"/>
        </w:rPr>
        <w:t xml:space="preserve">Dyt1 </w:t>
      </w:r>
      <w:proofErr w:type="spellStart"/>
      <w:r>
        <w:rPr>
          <w:rFonts w:ascii="Helvetica" w:hAnsi="Helvetica" w:cs="Helvetica"/>
          <w:sz w:val="22"/>
          <w:szCs w:val="22"/>
        </w:rPr>
        <w:t>calakos</w:t>
      </w:r>
      <w:proofErr w:type="spellEnd"/>
      <w:r>
        <w:rPr>
          <w:rFonts w:ascii="Helvetica" w:hAnsi="Helvetica" w:cs="Helvetica"/>
          <w:sz w:val="22"/>
          <w:szCs w:val="22"/>
        </w:rPr>
        <w:t xml:space="preserve"> and ex vivo </w:t>
      </w:r>
      <w:proofErr w:type="spellStart"/>
      <w:r>
        <w:rPr>
          <w:rFonts w:ascii="Helvetica" w:hAnsi="Helvetica" w:cs="Helvetica"/>
          <w:sz w:val="22"/>
          <w:szCs w:val="22"/>
        </w:rPr>
        <w:t>dti</w:t>
      </w:r>
      <w:proofErr w:type="spellEnd"/>
      <w:r>
        <w:rPr>
          <w:rFonts w:ascii="Helvetica" w:hAnsi="Helvetica" w:cs="Helvetica"/>
          <w:sz w:val="22"/>
          <w:szCs w:val="22"/>
        </w:rPr>
        <w:t xml:space="preserve"> – Wilkes/</w:t>
      </w:r>
      <w:proofErr w:type="spellStart"/>
      <w:r>
        <w:rPr>
          <w:rFonts w:ascii="Helvetica" w:hAnsi="Helvetica" w:cs="Helvetica"/>
          <w:sz w:val="22"/>
          <w:szCs w:val="22"/>
        </w:rPr>
        <w:t>Adury</w:t>
      </w:r>
      <w:proofErr w:type="spellEnd"/>
    </w:p>
    <w:p w14:paraId="5B24AAB0" w14:textId="3D9708D5" w:rsidR="00B06915" w:rsidRDefault="003207FE" w:rsidP="00E677BA">
      <w:pPr>
        <w:pStyle w:val="ListParagraph"/>
        <w:numPr>
          <w:ilvl w:val="0"/>
          <w:numId w:val="4"/>
        </w:numPr>
        <w:rPr>
          <w:rFonts w:ascii="Helvetica" w:hAnsi="Helvetica"/>
          <w:color w:val="000000" w:themeColor="text1"/>
          <w:sz w:val="22"/>
          <w:szCs w:val="22"/>
        </w:rPr>
      </w:pPr>
      <w:r>
        <w:rPr>
          <w:rFonts w:ascii="Helvetica" w:hAnsi="Helvetica"/>
          <w:color w:val="000000" w:themeColor="text1"/>
          <w:sz w:val="22"/>
          <w:szCs w:val="22"/>
        </w:rPr>
        <w:t>C</w:t>
      </w:r>
      <w:r w:rsidR="00B06915">
        <w:rPr>
          <w:rFonts w:ascii="Helvetica" w:hAnsi="Helvetica"/>
          <w:color w:val="000000" w:themeColor="text1"/>
          <w:sz w:val="22"/>
          <w:szCs w:val="22"/>
        </w:rPr>
        <w:t>onnectivity and BOLD progression across PD severity</w:t>
      </w:r>
      <w:r>
        <w:rPr>
          <w:rFonts w:ascii="Helvetica" w:hAnsi="Helvetica"/>
          <w:color w:val="000000" w:themeColor="text1"/>
          <w:sz w:val="22"/>
          <w:szCs w:val="22"/>
        </w:rPr>
        <w:t xml:space="preserve"> </w:t>
      </w:r>
      <w:r w:rsidR="005B2792">
        <w:rPr>
          <w:rFonts w:ascii="Helvetica" w:hAnsi="Helvetica"/>
          <w:color w:val="000000" w:themeColor="text1"/>
          <w:sz w:val="22"/>
          <w:szCs w:val="22"/>
        </w:rPr>
        <w:t>–</w:t>
      </w:r>
      <w:r>
        <w:rPr>
          <w:rFonts w:ascii="Helvetica" w:hAnsi="Helvetica"/>
          <w:color w:val="000000" w:themeColor="text1"/>
          <w:sz w:val="22"/>
          <w:szCs w:val="22"/>
        </w:rPr>
        <w:t xml:space="preserve"> </w:t>
      </w:r>
      <w:proofErr w:type="spellStart"/>
      <w:r>
        <w:rPr>
          <w:rFonts w:ascii="Helvetica" w:hAnsi="Helvetica"/>
          <w:color w:val="000000" w:themeColor="text1"/>
          <w:sz w:val="22"/>
          <w:szCs w:val="22"/>
        </w:rPr>
        <w:t>Arpin</w:t>
      </w:r>
      <w:proofErr w:type="spellEnd"/>
    </w:p>
    <w:p w14:paraId="663A95B0" w14:textId="2F93F74B" w:rsidR="00A01424" w:rsidRDefault="00A01424" w:rsidP="00E677BA">
      <w:pPr>
        <w:pStyle w:val="ListParagraph"/>
        <w:numPr>
          <w:ilvl w:val="0"/>
          <w:numId w:val="4"/>
        </w:numPr>
        <w:rPr>
          <w:rFonts w:ascii="Helvetica" w:hAnsi="Helvetica"/>
          <w:color w:val="000000" w:themeColor="text1"/>
          <w:sz w:val="22"/>
          <w:szCs w:val="22"/>
        </w:rPr>
      </w:pPr>
      <w:r>
        <w:rPr>
          <w:rFonts w:ascii="Helvetica" w:hAnsi="Helvetica"/>
          <w:color w:val="000000" w:themeColor="text1"/>
          <w:sz w:val="22"/>
          <w:szCs w:val="22"/>
        </w:rPr>
        <w:t>AD Quest Ab42/40 and Free-water – Jesse/Wei-</w:t>
      </w:r>
      <w:proofErr w:type="spellStart"/>
      <w:r>
        <w:rPr>
          <w:rFonts w:ascii="Helvetica" w:hAnsi="Helvetica"/>
          <w:color w:val="000000" w:themeColor="text1"/>
          <w:sz w:val="22"/>
          <w:szCs w:val="22"/>
        </w:rPr>
        <w:t>en</w:t>
      </w:r>
      <w:proofErr w:type="spellEnd"/>
    </w:p>
    <w:p w14:paraId="735DA776" w14:textId="614182F4" w:rsidR="005B2792" w:rsidRPr="005B2792" w:rsidRDefault="005B2792" w:rsidP="005B2792">
      <w:pPr>
        <w:pStyle w:val="ListParagraph"/>
        <w:numPr>
          <w:ilvl w:val="0"/>
          <w:numId w:val="4"/>
        </w:numPr>
        <w:rPr>
          <w:rFonts w:ascii="Helvetica" w:hAnsi="Helvetica"/>
          <w:color w:val="000000" w:themeColor="text1"/>
          <w:sz w:val="22"/>
          <w:szCs w:val="22"/>
        </w:rPr>
      </w:pPr>
      <w:r>
        <w:rPr>
          <w:rFonts w:ascii="Helvetica" w:hAnsi="Helvetica"/>
          <w:color w:val="000000" w:themeColor="text1"/>
          <w:sz w:val="22"/>
          <w:szCs w:val="22"/>
        </w:rPr>
        <w:t>RBD – motor physiology and fMRI – 2 papers</w:t>
      </w:r>
      <w:r w:rsidR="004E49EC">
        <w:rPr>
          <w:rFonts w:ascii="Helvetica" w:hAnsi="Helvetica"/>
          <w:color w:val="000000" w:themeColor="text1"/>
          <w:sz w:val="22"/>
          <w:szCs w:val="22"/>
        </w:rPr>
        <w:t xml:space="preserve"> – Emily </w:t>
      </w:r>
    </w:p>
    <w:p w14:paraId="4FC83783" w14:textId="77777777" w:rsidR="00AE1141" w:rsidRPr="00B62006" w:rsidRDefault="00AE1141" w:rsidP="00B62006">
      <w:pPr>
        <w:rPr>
          <w:rFonts w:ascii="Helvetica" w:hAnsi="Helvetica" w:cs="Helvetica"/>
          <w:sz w:val="22"/>
          <w:szCs w:val="22"/>
        </w:rPr>
      </w:pPr>
    </w:p>
    <w:p w14:paraId="7641FE15" w14:textId="77777777" w:rsidR="00AE1141" w:rsidRPr="00417FB0" w:rsidRDefault="00AE1141" w:rsidP="00BE16B9">
      <w:pPr>
        <w:pStyle w:val="Heading8"/>
        <w:rPr>
          <w:rFonts w:ascii="Helvetica" w:hAnsi="Helvetica"/>
          <w:szCs w:val="22"/>
        </w:rPr>
      </w:pPr>
      <w:r w:rsidRPr="00417FB0">
        <w:rPr>
          <w:rFonts w:ascii="Helvetica" w:hAnsi="Helvetica"/>
          <w:szCs w:val="22"/>
        </w:rPr>
        <w:t>Ongoing Projects:</w:t>
      </w:r>
    </w:p>
    <w:p w14:paraId="57B75503" w14:textId="77777777" w:rsidR="00AE1141" w:rsidRPr="00417FB0" w:rsidRDefault="00AE1141" w:rsidP="00AE1141">
      <w:pPr>
        <w:rPr>
          <w:rFonts w:ascii="Helvetica" w:hAnsi="Helvetica" w:cs="Helvetica"/>
          <w:sz w:val="22"/>
          <w:szCs w:val="22"/>
        </w:rPr>
      </w:pPr>
    </w:p>
    <w:p w14:paraId="56AC5277" w14:textId="4E7A0EB0" w:rsidR="003F4C85" w:rsidRDefault="00AE1141" w:rsidP="00AE1141">
      <w:pPr>
        <w:pStyle w:val="ListParagraph"/>
        <w:numPr>
          <w:ilvl w:val="0"/>
          <w:numId w:val="4"/>
        </w:numPr>
        <w:tabs>
          <w:tab w:val="clear" w:pos="720"/>
          <w:tab w:val="num" w:pos="1080"/>
        </w:tabs>
        <w:rPr>
          <w:rFonts w:ascii="Helvetica" w:hAnsi="Helvetica" w:cs="Helvetica"/>
          <w:sz w:val="22"/>
          <w:szCs w:val="22"/>
        </w:rPr>
      </w:pPr>
      <w:r w:rsidRPr="00417FB0">
        <w:rPr>
          <w:rFonts w:ascii="Helvetica" w:hAnsi="Helvetica" w:cs="Helvetica"/>
          <w:sz w:val="22"/>
          <w:szCs w:val="22"/>
        </w:rPr>
        <w:t>DYT knock-in and knock-out studies in mice</w:t>
      </w:r>
      <w:r w:rsidR="003F4C85">
        <w:rPr>
          <w:rFonts w:ascii="Helvetica" w:hAnsi="Helvetica" w:cs="Helvetica"/>
          <w:sz w:val="22"/>
          <w:szCs w:val="22"/>
        </w:rPr>
        <w:t xml:space="preserve"> Brad, Luis, </w:t>
      </w:r>
      <w:proofErr w:type="spellStart"/>
      <w:r w:rsidR="003F4C85">
        <w:rPr>
          <w:rFonts w:ascii="Helvetica" w:hAnsi="Helvetica" w:cs="Helvetica"/>
          <w:sz w:val="22"/>
          <w:szCs w:val="22"/>
        </w:rPr>
        <w:t>Adury</w:t>
      </w:r>
      <w:proofErr w:type="spellEnd"/>
      <w:r w:rsidR="00B62006">
        <w:rPr>
          <w:rFonts w:ascii="Helvetica" w:hAnsi="Helvetica" w:cs="Helvetica"/>
          <w:sz w:val="22"/>
          <w:szCs w:val="22"/>
        </w:rPr>
        <w:t xml:space="preserve"> </w:t>
      </w:r>
    </w:p>
    <w:p w14:paraId="29F51998" w14:textId="69837D95" w:rsidR="00C9473D" w:rsidRDefault="00C9473D" w:rsidP="00AE1141">
      <w:pPr>
        <w:pStyle w:val="ListParagraph"/>
        <w:numPr>
          <w:ilvl w:val="0"/>
          <w:numId w:val="4"/>
        </w:numPr>
        <w:tabs>
          <w:tab w:val="clear" w:pos="720"/>
          <w:tab w:val="num" w:pos="1080"/>
        </w:tabs>
        <w:rPr>
          <w:rFonts w:ascii="Helvetica" w:hAnsi="Helvetica" w:cs="Helvetica"/>
          <w:sz w:val="22"/>
          <w:szCs w:val="22"/>
        </w:rPr>
      </w:pPr>
      <w:r>
        <w:rPr>
          <w:rFonts w:ascii="Helvetica" w:hAnsi="Helvetica" w:cs="Helvetica"/>
          <w:sz w:val="22"/>
          <w:szCs w:val="22"/>
        </w:rPr>
        <w:t>Task-fMRI</w:t>
      </w:r>
      <w:r w:rsidR="00F858A4">
        <w:rPr>
          <w:rFonts w:ascii="Helvetica" w:hAnsi="Helvetica" w:cs="Helvetica"/>
          <w:sz w:val="22"/>
          <w:szCs w:val="22"/>
        </w:rPr>
        <w:t xml:space="preserve"> and </w:t>
      </w:r>
      <w:proofErr w:type="spellStart"/>
      <w:r w:rsidR="00F858A4">
        <w:rPr>
          <w:rFonts w:ascii="Helvetica" w:hAnsi="Helvetica" w:cs="Helvetica"/>
          <w:sz w:val="22"/>
          <w:szCs w:val="22"/>
        </w:rPr>
        <w:t>Ritonivir</w:t>
      </w:r>
      <w:proofErr w:type="spellEnd"/>
      <w:r w:rsidR="00F858A4">
        <w:rPr>
          <w:rFonts w:ascii="Helvetica" w:hAnsi="Helvetica" w:cs="Helvetica"/>
          <w:sz w:val="22"/>
          <w:szCs w:val="22"/>
        </w:rPr>
        <w:t xml:space="preserve"> -</w:t>
      </w:r>
      <w:r>
        <w:rPr>
          <w:rFonts w:ascii="Helvetica" w:hAnsi="Helvetica" w:cs="Helvetica"/>
          <w:sz w:val="22"/>
          <w:szCs w:val="22"/>
        </w:rPr>
        <w:t xml:space="preserve"> </w:t>
      </w:r>
      <w:proofErr w:type="spellStart"/>
      <w:r>
        <w:rPr>
          <w:rFonts w:ascii="Helvetica" w:hAnsi="Helvetica" w:cs="Helvetica"/>
          <w:sz w:val="22"/>
          <w:szCs w:val="22"/>
        </w:rPr>
        <w:t>Adury</w:t>
      </w:r>
      <w:proofErr w:type="spellEnd"/>
    </w:p>
    <w:p w14:paraId="03499DB4" w14:textId="207F088B" w:rsidR="00FE73FD" w:rsidRDefault="00FE73FD" w:rsidP="00AE1141">
      <w:pPr>
        <w:pStyle w:val="ListParagraph"/>
        <w:numPr>
          <w:ilvl w:val="0"/>
          <w:numId w:val="4"/>
        </w:numPr>
        <w:tabs>
          <w:tab w:val="clear" w:pos="720"/>
          <w:tab w:val="num" w:pos="1080"/>
        </w:tabs>
        <w:rPr>
          <w:rFonts w:ascii="Helvetica" w:hAnsi="Helvetica" w:cs="Helvetica"/>
          <w:sz w:val="22"/>
          <w:szCs w:val="22"/>
        </w:rPr>
      </w:pPr>
      <w:r>
        <w:rPr>
          <w:rFonts w:ascii="Helvetica" w:hAnsi="Helvetica" w:cs="Helvetica"/>
          <w:sz w:val="22"/>
          <w:szCs w:val="22"/>
        </w:rPr>
        <w:t xml:space="preserve">DLB </w:t>
      </w:r>
      <w:r w:rsidR="00F858A4">
        <w:rPr>
          <w:rFonts w:ascii="Helvetica" w:hAnsi="Helvetica" w:cs="Helvetica"/>
          <w:sz w:val="22"/>
          <w:szCs w:val="22"/>
        </w:rPr>
        <w:t xml:space="preserve">EEG - </w:t>
      </w:r>
      <w:r>
        <w:rPr>
          <w:rFonts w:ascii="Helvetica" w:hAnsi="Helvetica" w:cs="Helvetica"/>
          <w:sz w:val="22"/>
          <w:szCs w:val="22"/>
        </w:rPr>
        <w:t xml:space="preserve">Shannon </w:t>
      </w:r>
    </w:p>
    <w:p w14:paraId="664E36ED" w14:textId="260B2CF6" w:rsidR="003F4C85" w:rsidRDefault="00B62006" w:rsidP="00AE1141">
      <w:pPr>
        <w:pStyle w:val="ListParagraph"/>
        <w:numPr>
          <w:ilvl w:val="0"/>
          <w:numId w:val="4"/>
        </w:numPr>
        <w:tabs>
          <w:tab w:val="clear" w:pos="720"/>
          <w:tab w:val="num" w:pos="1080"/>
        </w:tabs>
        <w:rPr>
          <w:rFonts w:ascii="Helvetica" w:hAnsi="Helvetica" w:cs="Helvetica"/>
          <w:sz w:val="22"/>
          <w:szCs w:val="22"/>
        </w:rPr>
      </w:pPr>
      <w:r>
        <w:rPr>
          <w:rFonts w:ascii="Helvetica" w:hAnsi="Helvetica" w:cs="Helvetica"/>
          <w:sz w:val="22"/>
          <w:szCs w:val="22"/>
        </w:rPr>
        <w:t>U01 multisite</w:t>
      </w:r>
      <w:r w:rsidR="003F4C85">
        <w:rPr>
          <w:rFonts w:ascii="Helvetica" w:hAnsi="Helvetica" w:cs="Helvetica"/>
          <w:sz w:val="22"/>
          <w:szCs w:val="22"/>
        </w:rPr>
        <w:t xml:space="preserve"> Marissa, Dave, Wei-</w:t>
      </w:r>
      <w:proofErr w:type="spellStart"/>
      <w:r w:rsidR="003F4C85">
        <w:rPr>
          <w:rFonts w:ascii="Helvetica" w:hAnsi="Helvetica" w:cs="Helvetica"/>
          <w:sz w:val="22"/>
          <w:szCs w:val="22"/>
        </w:rPr>
        <w:t>en</w:t>
      </w:r>
      <w:proofErr w:type="spellEnd"/>
      <w:r w:rsidR="003F4C85">
        <w:rPr>
          <w:rFonts w:ascii="Helvetica" w:hAnsi="Helvetica" w:cs="Helvetica"/>
          <w:sz w:val="22"/>
          <w:szCs w:val="22"/>
        </w:rPr>
        <w:t xml:space="preserve">; </w:t>
      </w:r>
      <w:proofErr w:type="gramStart"/>
      <w:r w:rsidR="003F4C85">
        <w:rPr>
          <w:rFonts w:ascii="Helvetica" w:hAnsi="Helvetica" w:cs="Helvetica"/>
          <w:sz w:val="22"/>
          <w:szCs w:val="22"/>
        </w:rPr>
        <w:t>Rob</w:t>
      </w:r>
      <w:r>
        <w:rPr>
          <w:rFonts w:ascii="Helvetica" w:hAnsi="Helvetica" w:cs="Helvetica"/>
          <w:sz w:val="22"/>
          <w:szCs w:val="22"/>
        </w:rPr>
        <w:t>;</w:t>
      </w:r>
      <w:proofErr w:type="gramEnd"/>
      <w:r>
        <w:rPr>
          <w:rFonts w:ascii="Helvetica" w:hAnsi="Helvetica" w:cs="Helvetica"/>
          <w:sz w:val="22"/>
          <w:szCs w:val="22"/>
        </w:rPr>
        <w:t xml:space="preserve"> </w:t>
      </w:r>
    </w:p>
    <w:p w14:paraId="5F79D379" w14:textId="3BD841FE" w:rsidR="00AE1141" w:rsidRDefault="00B62006" w:rsidP="00AE1141">
      <w:pPr>
        <w:pStyle w:val="ListParagraph"/>
        <w:numPr>
          <w:ilvl w:val="0"/>
          <w:numId w:val="4"/>
        </w:numPr>
        <w:tabs>
          <w:tab w:val="clear" w:pos="720"/>
          <w:tab w:val="num" w:pos="1080"/>
        </w:tabs>
        <w:rPr>
          <w:rFonts w:ascii="Helvetica" w:hAnsi="Helvetica" w:cs="Helvetica"/>
          <w:sz w:val="22"/>
          <w:szCs w:val="22"/>
        </w:rPr>
      </w:pPr>
      <w:r>
        <w:rPr>
          <w:rFonts w:ascii="Helvetica" w:hAnsi="Helvetica" w:cs="Helvetica"/>
          <w:sz w:val="22"/>
          <w:szCs w:val="22"/>
        </w:rPr>
        <w:t>RBD/PD</w:t>
      </w:r>
      <w:r w:rsidR="003F4C85">
        <w:rPr>
          <w:rFonts w:ascii="Helvetica" w:hAnsi="Helvetica" w:cs="Helvetica"/>
          <w:sz w:val="22"/>
          <w:szCs w:val="22"/>
        </w:rPr>
        <w:t xml:space="preserve"> Marissa, Dave, </w:t>
      </w:r>
      <w:r w:rsidR="00EB1050">
        <w:rPr>
          <w:rFonts w:ascii="Helvetica" w:hAnsi="Helvetica" w:cs="Helvetica"/>
          <w:sz w:val="22"/>
          <w:szCs w:val="22"/>
        </w:rPr>
        <w:t xml:space="preserve">Emily; </w:t>
      </w:r>
      <w:r w:rsidR="003F4C85">
        <w:rPr>
          <w:rFonts w:ascii="Helvetica" w:hAnsi="Helvetica" w:cs="Helvetica"/>
          <w:sz w:val="22"/>
          <w:szCs w:val="22"/>
        </w:rPr>
        <w:t>Felix</w:t>
      </w:r>
    </w:p>
    <w:p w14:paraId="4F47ED29" w14:textId="6A3231D1" w:rsidR="003F4C85" w:rsidRPr="00417FB0" w:rsidRDefault="003F4C85" w:rsidP="00AE1141">
      <w:pPr>
        <w:pStyle w:val="ListParagraph"/>
        <w:numPr>
          <w:ilvl w:val="0"/>
          <w:numId w:val="4"/>
        </w:numPr>
        <w:tabs>
          <w:tab w:val="clear" w:pos="720"/>
          <w:tab w:val="num" w:pos="1080"/>
        </w:tabs>
        <w:rPr>
          <w:rFonts w:ascii="Helvetica" w:hAnsi="Helvetica" w:cs="Helvetica"/>
          <w:sz w:val="22"/>
          <w:szCs w:val="22"/>
        </w:rPr>
      </w:pPr>
      <w:r>
        <w:rPr>
          <w:rFonts w:ascii="Helvetica" w:hAnsi="Helvetica" w:cs="Helvetica"/>
          <w:sz w:val="22"/>
          <w:szCs w:val="22"/>
        </w:rPr>
        <w:t>ADRC Wei-</w:t>
      </w:r>
      <w:proofErr w:type="spellStart"/>
      <w:r>
        <w:rPr>
          <w:rFonts w:ascii="Helvetica" w:hAnsi="Helvetica" w:cs="Helvetica"/>
          <w:sz w:val="22"/>
          <w:szCs w:val="22"/>
        </w:rPr>
        <w:t>en</w:t>
      </w:r>
      <w:proofErr w:type="spellEnd"/>
      <w:r>
        <w:rPr>
          <w:rFonts w:ascii="Helvetica" w:hAnsi="Helvetica" w:cs="Helvetica"/>
          <w:sz w:val="22"/>
          <w:szCs w:val="22"/>
        </w:rPr>
        <w:t>; Steve</w:t>
      </w:r>
      <w:r w:rsidR="003B2189">
        <w:rPr>
          <w:rFonts w:ascii="Helvetica" w:hAnsi="Helvetica" w:cs="Helvetica"/>
          <w:sz w:val="22"/>
          <w:szCs w:val="22"/>
        </w:rPr>
        <w:t>; Jesse</w:t>
      </w:r>
    </w:p>
    <w:p w14:paraId="5FB2AE69" w14:textId="77777777" w:rsidR="00AE1141" w:rsidRPr="00417FB0" w:rsidRDefault="00AE1141" w:rsidP="00AE1141">
      <w:pPr>
        <w:pStyle w:val="ListParagraph"/>
        <w:rPr>
          <w:rFonts w:ascii="Helvetica" w:hAnsi="Helvetica" w:cs="Helvetica"/>
          <w:sz w:val="22"/>
          <w:szCs w:val="22"/>
          <w:u w:val="single"/>
        </w:rPr>
      </w:pPr>
    </w:p>
    <w:p w14:paraId="0166CC60" w14:textId="77777777" w:rsidR="00462BFB" w:rsidRPr="00417FB0" w:rsidRDefault="00462BFB" w:rsidP="00AE1141">
      <w:pPr>
        <w:rPr>
          <w:rFonts w:ascii="Helvetica" w:hAnsi="Helvetica" w:cs="Helvetica"/>
          <w:sz w:val="22"/>
          <w:szCs w:val="22"/>
          <w:u w:val="single"/>
        </w:rPr>
      </w:pPr>
    </w:p>
    <w:p w14:paraId="05F6A863" w14:textId="48A8F603" w:rsidR="007F6578" w:rsidRPr="00417FB0" w:rsidRDefault="007F6578" w:rsidP="007F6578">
      <w:pPr>
        <w:pStyle w:val="Heading1"/>
        <w:rPr>
          <w:rFonts w:ascii="Helvetica" w:hAnsi="Helvetica" w:cs="Arial"/>
          <w:b/>
          <w:bCs/>
          <w:color w:val="1F497D" w:themeColor="text2"/>
          <w:sz w:val="22"/>
          <w:szCs w:val="22"/>
          <w:u w:val="single"/>
        </w:rPr>
      </w:pPr>
      <w:r w:rsidRPr="00417FB0">
        <w:rPr>
          <w:rFonts w:ascii="Helvetica" w:hAnsi="Helvetica" w:cs="Arial"/>
          <w:b/>
          <w:bCs/>
          <w:color w:val="1F497D" w:themeColor="text2"/>
          <w:sz w:val="22"/>
          <w:szCs w:val="22"/>
          <w:u w:val="single"/>
        </w:rPr>
        <w:t>COMMENTARIES</w:t>
      </w:r>
    </w:p>
    <w:p w14:paraId="5F6D7A38" w14:textId="77777777" w:rsidR="007F6578" w:rsidRPr="00417FB0" w:rsidRDefault="007F6578" w:rsidP="003C79DD">
      <w:pPr>
        <w:pStyle w:val="Heading1"/>
        <w:rPr>
          <w:rFonts w:ascii="Helvetica" w:hAnsi="Helvetica" w:cs="Helvetica"/>
          <w:b/>
          <w:bCs/>
          <w:color w:val="1F497D" w:themeColor="text2"/>
          <w:sz w:val="22"/>
          <w:szCs w:val="22"/>
          <w:u w:val="single"/>
        </w:rPr>
      </w:pPr>
    </w:p>
    <w:p w14:paraId="14F2AA42" w14:textId="5898494D" w:rsidR="007F6578" w:rsidRPr="00193E2B" w:rsidRDefault="007F6578" w:rsidP="007F6578">
      <w:pPr>
        <w:rPr>
          <w:rFonts w:ascii="Arial" w:hAnsi="Arial" w:cs="Arial"/>
          <w:sz w:val="22"/>
          <w:szCs w:val="22"/>
        </w:rPr>
      </w:pPr>
      <w:r w:rsidRPr="00417FB0">
        <w:rPr>
          <w:rFonts w:ascii="Helvetica" w:hAnsi="Helvetica" w:cs="Helvetica"/>
          <w:sz w:val="22"/>
          <w:szCs w:val="22"/>
        </w:rPr>
        <w:t xml:space="preserve">Vaillancourt DE. Multimodal MRI Assessment of Nigro-Striatal Pathway in Multiple System Atrophy and </w:t>
      </w:r>
      <w:r w:rsidRPr="00193E2B">
        <w:rPr>
          <w:rFonts w:ascii="Arial" w:hAnsi="Arial" w:cs="Arial"/>
          <w:sz w:val="22"/>
          <w:szCs w:val="22"/>
        </w:rPr>
        <w:t>Parkinson Disease. Practice</w:t>
      </w:r>
      <w:r w:rsidR="004A3B36" w:rsidRPr="00193E2B">
        <w:rPr>
          <w:rFonts w:ascii="Arial" w:hAnsi="Arial" w:cs="Arial"/>
          <w:sz w:val="22"/>
          <w:szCs w:val="22"/>
        </w:rPr>
        <w:t xml:space="preserve"> </w:t>
      </w:r>
      <w:r w:rsidRPr="00193E2B">
        <w:rPr>
          <w:rFonts w:ascii="Arial" w:hAnsi="Arial" w:cs="Arial"/>
          <w:sz w:val="22"/>
          <w:szCs w:val="22"/>
        </w:rPr>
        <w:t>Update website. Available at: </w:t>
      </w:r>
      <w:hyperlink r:id="rId10" w:tgtFrame="_blank" w:history="1">
        <w:r w:rsidRPr="00193E2B">
          <w:rPr>
            <w:rStyle w:val="Hyperlink"/>
            <w:rFonts w:ascii="Arial" w:hAnsi="Arial" w:cs="Arial"/>
            <w:sz w:val="22"/>
            <w:szCs w:val="22"/>
          </w:rPr>
          <w:t>http://www.practiceupdate.com/content/multimodal-mri-in-multiple-system-atrophy-and-parkinsons-disease/36372/65/7/1</w:t>
        </w:r>
      </w:hyperlink>
      <w:r w:rsidRPr="00193E2B">
        <w:rPr>
          <w:rFonts w:ascii="Arial" w:hAnsi="Arial" w:cs="Arial"/>
          <w:sz w:val="22"/>
          <w:szCs w:val="22"/>
        </w:rPr>
        <w:t>. Accessed March 30, 2016 </w:t>
      </w:r>
    </w:p>
    <w:p w14:paraId="660A909F" w14:textId="032D79B2" w:rsidR="007F6578" w:rsidRPr="00193E2B" w:rsidRDefault="007F6578" w:rsidP="007F6578">
      <w:pPr>
        <w:rPr>
          <w:rFonts w:ascii="Arial" w:hAnsi="Arial" w:cs="Arial"/>
          <w:sz w:val="22"/>
          <w:szCs w:val="22"/>
        </w:rPr>
      </w:pPr>
    </w:p>
    <w:p w14:paraId="2F498F1C" w14:textId="07A46723" w:rsidR="00193E2B" w:rsidRPr="00193E2B" w:rsidRDefault="00193E2B" w:rsidP="00193E2B">
      <w:pPr>
        <w:rPr>
          <w:rFonts w:ascii="Arial" w:hAnsi="Arial" w:cs="Arial"/>
          <w:sz w:val="22"/>
          <w:szCs w:val="22"/>
        </w:rPr>
      </w:pPr>
      <w:r w:rsidRPr="00193E2B">
        <w:rPr>
          <w:rFonts w:ascii="Arial" w:hAnsi="Arial" w:cs="Arial"/>
          <w:color w:val="000000"/>
          <w:sz w:val="22"/>
          <w:szCs w:val="22"/>
        </w:rPr>
        <w:lastRenderedPageBreak/>
        <w:t xml:space="preserve">Vaillancourt DE, </w:t>
      </w:r>
      <w:proofErr w:type="spellStart"/>
      <w:r w:rsidRPr="00193E2B">
        <w:rPr>
          <w:rFonts w:ascii="Arial" w:hAnsi="Arial" w:cs="Arial"/>
          <w:color w:val="000000"/>
          <w:sz w:val="22"/>
          <w:szCs w:val="22"/>
        </w:rPr>
        <w:t>Arpin</w:t>
      </w:r>
      <w:proofErr w:type="spellEnd"/>
      <w:r w:rsidRPr="00193E2B">
        <w:rPr>
          <w:rFonts w:ascii="Arial" w:hAnsi="Arial" w:cs="Arial"/>
          <w:color w:val="000000"/>
          <w:sz w:val="22"/>
          <w:szCs w:val="22"/>
        </w:rPr>
        <w:t xml:space="preserve"> DJ. Fast 3 T Nigral Hyperintensity Magnetic Resonance Imaging in Parkinson's Disease. </w:t>
      </w:r>
      <w:proofErr w:type="spellStart"/>
      <w:r w:rsidRPr="00193E2B">
        <w:rPr>
          <w:rFonts w:ascii="Arial" w:hAnsi="Arial" w:cs="Arial"/>
          <w:color w:val="000000"/>
          <w:sz w:val="22"/>
          <w:szCs w:val="22"/>
        </w:rPr>
        <w:t>PracticeUpdate</w:t>
      </w:r>
      <w:proofErr w:type="spellEnd"/>
      <w:r w:rsidRPr="00193E2B">
        <w:rPr>
          <w:rFonts w:ascii="Arial" w:hAnsi="Arial" w:cs="Arial"/>
          <w:color w:val="000000"/>
          <w:sz w:val="22"/>
          <w:szCs w:val="22"/>
        </w:rPr>
        <w:t xml:space="preserve"> website. Available at: </w:t>
      </w:r>
      <w:hyperlink r:id="rId11" w:tgtFrame="_blank" w:tooltip="https://urldefense.proofpoint.com/v2/url?u=https-3A__www.practiceupdate.com_content_fast-2D3t-2Dnigral-2Dhyperintensity-2Dmri-2Din-2Dparkinson-2Ddisease_113427_65_7_1&amp;d=DwMFAg&amp;c=sJ6xIWYx-zLMB3EPkvcnVg&amp;r=iWZvos2yjNUgLHtaKrRrdw&amp;m=YqrYPs4l8vvjyPtbLFcsf8v3t3DAxhSK" w:history="1">
        <w:r w:rsidRPr="00193E2B">
          <w:rPr>
            <w:rStyle w:val="Hyperlink"/>
            <w:rFonts w:ascii="Arial" w:hAnsi="Arial" w:cs="Arial"/>
            <w:color w:val="0563C1"/>
            <w:sz w:val="22"/>
            <w:szCs w:val="22"/>
          </w:rPr>
          <w:t>https://www.practiceupdate.com/content/fast-3t-nigral-hyperintensity-mri-in-parkinson-disease/113427/65/7/1</w:t>
        </w:r>
      </w:hyperlink>
      <w:r w:rsidRPr="00193E2B">
        <w:rPr>
          <w:rFonts w:ascii="Arial" w:hAnsi="Arial" w:cs="Arial"/>
          <w:color w:val="000000"/>
          <w:sz w:val="22"/>
          <w:szCs w:val="22"/>
        </w:rPr>
        <w:t>. Accessed March 04, 2021</w:t>
      </w:r>
    </w:p>
    <w:p w14:paraId="02A24BC7" w14:textId="77777777" w:rsidR="00193E2B" w:rsidRPr="00193E2B" w:rsidRDefault="00193E2B" w:rsidP="007F6578">
      <w:pPr>
        <w:rPr>
          <w:rFonts w:ascii="Arial" w:hAnsi="Arial" w:cs="Arial"/>
          <w:sz w:val="22"/>
          <w:szCs w:val="22"/>
        </w:rPr>
      </w:pPr>
    </w:p>
    <w:p w14:paraId="62A6A2F9" w14:textId="77777777" w:rsidR="007F6578" w:rsidRPr="00417FB0" w:rsidRDefault="007F6578" w:rsidP="007F6578">
      <w:pPr>
        <w:rPr>
          <w:rFonts w:ascii="Helvetica" w:hAnsi="Helvetica" w:cs="Helvetica"/>
          <w:sz w:val="22"/>
          <w:szCs w:val="22"/>
        </w:rPr>
      </w:pPr>
    </w:p>
    <w:p w14:paraId="5B07AECA" w14:textId="77777777" w:rsidR="003C79DD" w:rsidRPr="00417FB0" w:rsidRDefault="003C79DD" w:rsidP="003C79DD">
      <w:pPr>
        <w:pStyle w:val="Heading1"/>
        <w:rPr>
          <w:rFonts w:ascii="Helvetica" w:hAnsi="Helvetica" w:cs="Arial"/>
          <w:b/>
          <w:bCs/>
          <w:color w:val="1F497D" w:themeColor="text2"/>
          <w:sz w:val="22"/>
          <w:szCs w:val="22"/>
          <w:u w:val="single"/>
        </w:rPr>
      </w:pPr>
      <w:r w:rsidRPr="00417FB0">
        <w:rPr>
          <w:rFonts w:ascii="Helvetica" w:hAnsi="Helvetica" w:cs="Arial"/>
          <w:b/>
          <w:bCs/>
          <w:color w:val="1F497D" w:themeColor="text2"/>
          <w:sz w:val="22"/>
          <w:szCs w:val="22"/>
          <w:u w:val="single"/>
        </w:rPr>
        <w:t>RESEARCH FUNDING</w:t>
      </w:r>
    </w:p>
    <w:p w14:paraId="50C95DEA" w14:textId="77777777" w:rsidR="003C79DD" w:rsidRPr="00417FB0" w:rsidRDefault="003C79DD" w:rsidP="003C79DD">
      <w:pPr>
        <w:rPr>
          <w:rFonts w:ascii="Helvetica" w:hAnsi="Helvetica" w:cs="Arial"/>
          <w:sz w:val="22"/>
          <w:szCs w:val="22"/>
        </w:rPr>
      </w:pPr>
    </w:p>
    <w:p w14:paraId="5824AE60" w14:textId="77777777" w:rsidR="003C79DD" w:rsidRPr="00417FB0" w:rsidRDefault="003C79DD" w:rsidP="003C79DD">
      <w:pPr>
        <w:ind w:left="180"/>
        <w:rPr>
          <w:rFonts w:ascii="Helvetica" w:hAnsi="Helvetica" w:cs="Arial"/>
          <w:b/>
          <w:bCs/>
          <w:i/>
          <w:iCs/>
          <w:sz w:val="22"/>
          <w:szCs w:val="22"/>
        </w:rPr>
      </w:pPr>
      <w:r w:rsidRPr="00417FB0">
        <w:rPr>
          <w:rFonts w:ascii="Helvetica" w:hAnsi="Helvetica" w:cs="Arial"/>
          <w:b/>
          <w:bCs/>
          <w:i/>
          <w:iCs/>
          <w:sz w:val="22"/>
          <w:szCs w:val="22"/>
        </w:rPr>
        <w:t>Ongoing:</w:t>
      </w:r>
    </w:p>
    <w:p w14:paraId="124286F3" w14:textId="77777777" w:rsidR="003C79DD" w:rsidRPr="00417FB0" w:rsidRDefault="003C79DD" w:rsidP="003C79DD">
      <w:pPr>
        <w:ind w:left="360"/>
        <w:rPr>
          <w:rFonts w:ascii="Helvetica" w:hAnsi="Helvetica" w:cs="Arial"/>
          <w:bCs/>
          <w:iCs/>
          <w:sz w:val="22"/>
          <w:szCs w:val="22"/>
        </w:rPr>
      </w:pPr>
    </w:p>
    <w:p w14:paraId="05A316D0" w14:textId="243F53FC" w:rsidR="001B0C1F" w:rsidRPr="00EF1F8D" w:rsidRDefault="001B0C1F" w:rsidP="001B0C1F">
      <w:pPr>
        <w:numPr>
          <w:ilvl w:val="0"/>
          <w:numId w:val="1"/>
        </w:numPr>
        <w:tabs>
          <w:tab w:val="clear" w:pos="720"/>
        </w:tabs>
        <w:rPr>
          <w:rFonts w:ascii="Helvetica" w:hAnsi="Helvetica" w:cs="Arial"/>
          <w:sz w:val="22"/>
          <w:szCs w:val="22"/>
        </w:rPr>
      </w:pPr>
      <w:bookmarkStart w:id="3" w:name="OLE_LINK7"/>
      <w:bookmarkStart w:id="4" w:name="OLE_LINK8"/>
      <w:r w:rsidRPr="00EF1F8D">
        <w:rPr>
          <w:rFonts w:ascii="Helvetica" w:hAnsi="Helvetica" w:cs="Arial"/>
          <w:sz w:val="22"/>
          <w:szCs w:val="22"/>
        </w:rPr>
        <w:t>PI.  Preclinical Markers of Parkinsonism.  NINDS (R01NS058487; years 12-17).  $3,214,1647.  Effort: 20%.  202</w:t>
      </w:r>
      <w:r w:rsidR="002D46EF" w:rsidRPr="00EF1F8D">
        <w:rPr>
          <w:rFonts w:ascii="Helvetica" w:hAnsi="Helvetica" w:cs="Arial"/>
          <w:sz w:val="22"/>
          <w:szCs w:val="22"/>
        </w:rPr>
        <w:t>1</w:t>
      </w:r>
      <w:r w:rsidRPr="00EF1F8D">
        <w:rPr>
          <w:rFonts w:ascii="Helvetica" w:hAnsi="Helvetica" w:cs="Arial"/>
          <w:sz w:val="22"/>
          <w:szCs w:val="22"/>
        </w:rPr>
        <w:t>-202</w:t>
      </w:r>
      <w:r w:rsidR="002D46EF" w:rsidRPr="00EF1F8D">
        <w:rPr>
          <w:rFonts w:ascii="Helvetica" w:hAnsi="Helvetica" w:cs="Arial"/>
          <w:sz w:val="22"/>
          <w:szCs w:val="22"/>
        </w:rPr>
        <w:t>6</w:t>
      </w:r>
      <w:r w:rsidRPr="00EF1F8D">
        <w:rPr>
          <w:rFonts w:ascii="Helvetica" w:hAnsi="Helvetica" w:cs="Arial"/>
          <w:sz w:val="22"/>
          <w:szCs w:val="22"/>
        </w:rPr>
        <w:t>.</w:t>
      </w:r>
    </w:p>
    <w:p w14:paraId="5CAEE714" w14:textId="77777777" w:rsidR="001B0C1F" w:rsidRPr="00417FB0" w:rsidRDefault="001B0C1F" w:rsidP="001B0C1F">
      <w:pPr>
        <w:ind w:left="720"/>
        <w:rPr>
          <w:rFonts w:ascii="Helvetica" w:hAnsi="Helvetica" w:cs="Arial"/>
          <w:sz w:val="22"/>
          <w:szCs w:val="22"/>
        </w:rPr>
      </w:pPr>
    </w:p>
    <w:p w14:paraId="3CE3C8FA" w14:textId="7AE6886C" w:rsidR="001B0C1F" w:rsidRPr="00320EE4" w:rsidRDefault="001B0C1F" w:rsidP="001B0C1F">
      <w:pPr>
        <w:numPr>
          <w:ilvl w:val="0"/>
          <w:numId w:val="1"/>
        </w:numPr>
        <w:tabs>
          <w:tab w:val="clear" w:pos="720"/>
        </w:tabs>
        <w:rPr>
          <w:rFonts w:ascii="Helvetica" w:hAnsi="Helvetica" w:cs="Arial"/>
          <w:sz w:val="22"/>
          <w:szCs w:val="22"/>
        </w:rPr>
      </w:pPr>
      <w:r w:rsidRPr="00320EE4">
        <w:rPr>
          <w:rFonts w:ascii="Helvetica" w:hAnsi="Helvetica" w:cs="Arial"/>
          <w:sz w:val="22"/>
          <w:szCs w:val="22"/>
        </w:rPr>
        <w:t>PI.  Web-based Automated Imaging Differentiation of Parkinsonism.  NINDS (U01 NS119562).  $</w:t>
      </w:r>
      <w:r w:rsidR="00831239" w:rsidRPr="00320EE4">
        <w:rPr>
          <w:rFonts w:ascii="Helvetica" w:hAnsi="Helvetica" w:cs="Arial"/>
          <w:sz w:val="22"/>
          <w:szCs w:val="22"/>
        </w:rPr>
        <w:t>4</w:t>
      </w:r>
      <w:r w:rsidRPr="00320EE4">
        <w:rPr>
          <w:rFonts w:ascii="Helvetica" w:hAnsi="Helvetica" w:cs="Arial"/>
          <w:sz w:val="22"/>
          <w:szCs w:val="22"/>
        </w:rPr>
        <w:t>,</w:t>
      </w:r>
      <w:r w:rsidR="00831239" w:rsidRPr="00320EE4">
        <w:rPr>
          <w:rFonts w:ascii="Helvetica" w:hAnsi="Helvetica" w:cs="Arial"/>
          <w:sz w:val="22"/>
          <w:szCs w:val="22"/>
        </w:rPr>
        <w:t>777</w:t>
      </w:r>
      <w:r w:rsidRPr="00320EE4">
        <w:rPr>
          <w:rFonts w:ascii="Helvetica" w:hAnsi="Helvetica" w:cs="Arial"/>
          <w:sz w:val="22"/>
          <w:szCs w:val="22"/>
        </w:rPr>
        <w:t>,</w:t>
      </w:r>
      <w:r w:rsidR="00831239" w:rsidRPr="00320EE4">
        <w:rPr>
          <w:rFonts w:ascii="Helvetica" w:hAnsi="Helvetica" w:cs="Arial"/>
          <w:sz w:val="22"/>
          <w:szCs w:val="22"/>
        </w:rPr>
        <w:t>251</w:t>
      </w:r>
      <w:r w:rsidRPr="00320EE4">
        <w:rPr>
          <w:rFonts w:ascii="Helvetica" w:hAnsi="Helvetica" w:cs="Arial"/>
          <w:sz w:val="22"/>
          <w:szCs w:val="22"/>
        </w:rPr>
        <w:t>.  Effort: 20%.  202</w:t>
      </w:r>
      <w:r w:rsidR="002D46EF" w:rsidRPr="00320EE4">
        <w:rPr>
          <w:rFonts w:ascii="Helvetica" w:hAnsi="Helvetica" w:cs="Arial"/>
          <w:sz w:val="22"/>
          <w:szCs w:val="22"/>
        </w:rPr>
        <w:t>1</w:t>
      </w:r>
      <w:r w:rsidRPr="00320EE4">
        <w:rPr>
          <w:rFonts w:ascii="Helvetica" w:hAnsi="Helvetica" w:cs="Arial"/>
          <w:sz w:val="22"/>
          <w:szCs w:val="22"/>
        </w:rPr>
        <w:t>-202</w:t>
      </w:r>
      <w:r w:rsidR="002D46EF" w:rsidRPr="00320EE4">
        <w:rPr>
          <w:rFonts w:ascii="Helvetica" w:hAnsi="Helvetica" w:cs="Arial"/>
          <w:sz w:val="22"/>
          <w:szCs w:val="22"/>
        </w:rPr>
        <w:t>6</w:t>
      </w:r>
      <w:r w:rsidRPr="00320EE4">
        <w:rPr>
          <w:rFonts w:ascii="Helvetica" w:hAnsi="Helvetica" w:cs="Arial"/>
          <w:sz w:val="22"/>
          <w:szCs w:val="22"/>
        </w:rPr>
        <w:t xml:space="preserve">.  </w:t>
      </w:r>
    </w:p>
    <w:p w14:paraId="237757F8" w14:textId="77777777" w:rsidR="001B0C1F" w:rsidRDefault="001B0C1F" w:rsidP="001B0C1F">
      <w:pPr>
        <w:ind w:left="720"/>
        <w:rPr>
          <w:rFonts w:ascii="Helvetica" w:hAnsi="Helvetica" w:cs="Arial"/>
          <w:sz w:val="22"/>
          <w:szCs w:val="22"/>
        </w:rPr>
      </w:pPr>
    </w:p>
    <w:p w14:paraId="2D773CEE" w14:textId="09A1E914" w:rsidR="00C54F28" w:rsidRPr="00417FB0" w:rsidRDefault="00C54F28" w:rsidP="00C54F28">
      <w:pPr>
        <w:numPr>
          <w:ilvl w:val="0"/>
          <w:numId w:val="1"/>
        </w:numPr>
        <w:tabs>
          <w:tab w:val="clear" w:pos="720"/>
        </w:tabs>
        <w:rPr>
          <w:rFonts w:ascii="Helvetica" w:hAnsi="Helvetica" w:cs="Arial"/>
          <w:sz w:val="22"/>
          <w:szCs w:val="22"/>
        </w:rPr>
      </w:pPr>
      <w:r w:rsidRPr="00417FB0">
        <w:rPr>
          <w:rFonts w:ascii="Helvetica" w:hAnsi="Helvetica" w:cs="Arial"/>
          <w:sz w:val="22"/>
          <w:szCs w:val="22"/>
        </w:rPr>
        <w:t xml:space="preserve">Biomarker Core Leader.  1Florida Alzheimer’s Disease Research Center.  </w:t>
      </w:r>
      <w:r w:rsidR="004F22BA">
        <w:rPr>
          <w:rFonts w:ascii="Helvetica" w:hAnsi="Helvetica" w:cs="Arial"/>
          <w:sz w:val="22"/>
          <w:szCs w:val="22"/>
        </w:rPr>
        <w:t xml:space="preserve">NIA </w:t>
      </w:r>
      <w:r w:rsidRPr="00417FB0">
        <w:rPr>
          <w:rFonts w:ascii="Helvetica" w:hAnsi="Helvetica" w:cs="Arial"/>
          <w:sz w:val="22"/>
          <w:szCs w:val="22"/>
        </w:rPr>
        <w:t xml:space="preserve">P30 </w:t>
      </w:r>
      <w:r w:rsidR="004F22BA">
        <w:rPr>
          <w:rFonts w:ascii="Helvetica" w:hAnsi="Helvetica" w:cs="Arial"/>
          <w:sz w:val="22"/>
          <w:szCs w:val="22"/>
        </w:rPr>
        <w:t>AG066506</w:t>
      </w:r>
      <w:r w:rsidRPr="00417FB0">
        <w:rPr>
          <w:rFonts w:ascii="Helvetica" w:hAnsi="Helvetica" w:cs="Arial"/>
          <w:sz w:val="22"/>
          <w:szCs w:val="22"/>
        </w:rPr>
        <w:t xml:space="preserve">.  My budget is $924,762 direct costs over 5 years.  Total budget is $15,242,006 over 5 years.  PI is Todd </w:t>
      </w:r>
      <w:proofErr w:type="spellStart"/>
      <w:r w:rsidRPr="00417FB0">
        <w:rPr>
          <w:rFonts w:ascii="Helvetica" w:hAnsi="Helvetica" w:cs="Arial"/>
          <w:sz w:val="22"/>
          <w:szCs w:val="22"/>
        </w:rPr>
        <w:t>Golde</w:t>
      </w:r>
      <w:proofErr w:type="spellEnd"/>
      <w:r w:rsidRPr="00417FB0">
        <w:rPr>
          <w:rFonts w:ascii="Helvetica" w:hAnsi="Helvetica" w:cs="Arial"/>
          <w:sz w:val="22"/>
          <w:szCs w:val="22"/>
        </w:rPr>
        <w:t>.</w:t>
      </w:r>
      <w:r w:rsidR="00B1161B">
        <w:rPr>
          <w:rFonts w:ascii="Helvetica" w:hAnsi="Helvetica" w:cs="Arial"/>
          <w:sz w:val="22"/>
          <w:szCs w:val="22"/>
        </w:rPr>
        <w:t xml:space="preserve">  Effort 10%.  2020-2025.</w:t>
      </w:r>
    </w:p>
    <w:p w14:paraId="2DB25518" w14:textId="77777777" w:rsidR="00C54F28" w:rsidRPr="00417FB0" w:rsidRDefault="00C54F28" w:rsidP="00C54F28">
      <w:pPr>
        <w:ind w:left="720"/>
        <w:rPr>
          <w:rFonts w:ascii="Helvetica" w:hAnsi="Helvetica" w:cs="Arial"/>
          <w:sz w:val="22"/>
          <w:szCs w:val="22"/>
        </w:rPr>
      </w:pPr>
    </w:p>
    <w:p w14:paraId="03605AA9" w14:textId="0167E223" w:rsidR="001B0C1F" w:rsidRPr="001B0C1F" w:rsidRDefault="004264E0" w:rsidP="001B0C1F">
      <w:pPr>
        <w:numPr>
          <w:ilvl w:val="0"/>
          <w:numId w:val="1"/>
        </w:numPr>
        <w:tabs>
          <w:tab w:val="clear" w:pos="720"/>
        </w:tabs>
        <w:rPr>
          <w:rFonts w:ascii="Helvetica" w:hAnsi="Helvetica" w:cs="Arial"/>
          <w:sz w:val="22"/>
          <w:szCs w:val="22"/>
        </w:rPr>
      </w:pPr>
      <w:r w:rsidRPr="00417FB0">
        <w:rPr>
          <w:rFonts w:ascii="Helvetica" w:hAnsi="Helvetica" w:cs="Arial"/>
          <w:sz w:val="22"/>
          <w:szCs w:val="22"/>
        </w:rPr>
        <w:t>PI.  Non-invasive Markers of Neurodegeneration in Movement Disorde</w:t>
      </w:r>
      <w:r w:rsidR="00037495" w:rsidRPr="00417FB0">
        <w:rPr>
          <w:rFonts w:ascii="Helvetica" w:hAnsi="Helvetica" w:cs="Arial"/>
          <w:sz w:val="22"/>
          <w:szCs w:val="22"/>
        </w:rPr>
        <w:t>rs.  NINDS (R01 NS075012).  $2,613,412</w:t>
      </w:r>
      <w:r w:rsidR="004C7DCE" w:rsidRPr="00417FB0">
        <w:rPr>
          <w:rFonts w:ascii="Helvetica" w:hAnsi="Helvetica" w:cs="Arial"/>
          <w:sz w:val="22"/>
          <w:szCs w:val="22"/>
        </w:rPr>
        <w:t>.  Effort: 20%.  2012-2023</w:t>
      </w:r>
      <w:r w:rsidRPr="00417FB0">
        <w:rPr>
          <w:rFonts w:ascii="Helvetica" w:hAnsi="Helvetica" w:cs="Arial"/>
          <w:sz w:val="22"/>
          <w:szCs w:val="22"/>
        </w:rPr>
        <w:t xml:space="preserve">.  </w:t>
      </w:r>
      <w:r w:rsidR="004C7DCE" w:rsidRPr="00417FB0">
        <w:rPr>
          <w:rFonts w:ascii="Helvetica" w:hAnsi="Helvetica" w:cs="Arial"/>
          <w:sz w:val="22"/>
          <w:szCs w:val="22"/>
        </w:rPr>
        <w:t xml:space="preserve">MPI: </w:t>
      </w:r>
      <w:proofErr w:type="spellStart"/>
      <w:r w:rsidR="004C7DCE" w:rsidRPr="00417FB0">
        <w:rPr>
          <w:rFonts w:ascii="Helvetica" w:hAnsi="Helvetica" w:cs="Arial"/>
          <w:sz w:val="22"/>
          <w:szCs w:val="22"/>
        </w:rPr>
        <w:t>Yuqing</w:t>
      </w:r>
      <w:proofErr w:type="spellEnd"/>
      <w:r w:rsidR="004C7DCE" w:rsidRPr="00417FB0">
        <w:rPr>
          <w:rFonts w:ascii="Helvetica" w:hAnsi="Helvetica" w:cs="Arial"/>
          <w:sz w:val="22"/>
          <w:szCs w:val="22"/>
        </w:rPr>
        <w:t xml:space="preserve"> Li.</w:t>
      </w:r>
    </w:p>
    <w:p w14:paraId="06CF8FE1" w14:textId="77777777" w:rsidR="001B0C1F" w:rsidRDefault="001B0C1F" w:rsidP="001B0C1F">
      <w:pPr>
        <w:ind w:left="720"/>
        <w:rPr>
          <w:rFonts w:ascii="Helvetica" w:hAnsi="Helvetica" w:cs="Arial"/>
          <w:sz w:val="22"/>
          <w:szCs w:val="22"/>
        </w:rPr>
      </w:pPr>
    </w:p>
    <w:p w14:paraId="03FD19F8" w14:textId="2F9D3B69" w:rsidR="00F20AE2" w:rsidRPr="00417FB0" w:rsidRDefault="00F20AE2" w:rsidP="00F20AE2">
      <w:pPr>
        <w:numPr>
          <w:ilvl w:val="0"/>
          <w:numId w:val="1"/>
        </w:numPr>
        <w:rPr>
          <w:rFonts w:ascii="Helvetica" w:hAnsi="Helvetica" w:cs="Helvetica"/>
          <w:sz w:val="22"/>
          <w:szCs w:val="22"/>
        </w:rPr>
      </w:pPr>
      <w:r w:rsidRPr="00417FB0">
        <w:rPr>
          <w:rFonts w:ascii="Helvetica" w:hAnsi="Helvetica" w:cs="Helvetica"/>
          <w:sz w:val="22"/>
          <w:szCs w:val="22"/>
        </w:rPr>
        <w:t>PI.  Scaling and Sequencing Motor Output in Humans: An fMRI Study.  NINDS (R01 NS052318; years 14-19</w:t>
      </w:r>
      <w:proofErr w:type="gramStart"/>
      <w:r w:rsidRPr="00417FB0">
        <w:rPr>
          <w:rFonts w:ascii="Helvetica" w:hAnsi="Helvetica" w:cs="Helvetica"/>
          <w:sz w:val="22"/>
          <w:szCs w:val="22"/>
        </w:rPr>
        <w:t>)  $</w:t>
      </w:r>
      <w:proofErr w:type="gramEnd"/>
      <w:r w:rsidRPr="00417FB0">
        <w:rPr>
          <w:rFonts w:ascii="Helvetica" w:hAnsi="Helvetica" w:cs="Helvetica"/>
          <w:sz w:val="22"/>
          <w:szCs w:val="22"/>
        </w:rPr>
        <w:t>3,035,990.  Effort: 20%.  2016-2021.</w:t>
      </w:r>
    </w:p>
    <w:p w14:paraId="786DD5D6" w14:textId="77777777" w:rsidR="00351BA1" w:rsidRPr="00417FB0" w:rsidRDefault="00351BA1" w:rsidP="00351BA1">
      <w:pPr>
        <w:pStyle w:val="ListParagraph"/>
        <w:rPr>
          <w:rFonts w:ascii="Helvetica" w:hAnsi="Helvetica" w:cs="Arial"/>
          <w:sz w:val="22"/>
          <w:szCs w:val="22"/>
        </w:rPr>
      </w:pPr>
    </w:p>
    <w:p w14:paraId="77C73009" w14:textId="069221ED" w:rsidR="009411F9" w:rsidRPr="00137109" w:rsidRDefault="009411F9" w:rsidP="009411F9">
      <w:pPr>
        <w:numPr>
          <w:ilvl w:val="0"/>
          <w:numId w:val="1"/>
        </w:numPr>
        <w:tabs>
          <w:tab w:val="clear" w:pos="720"/>
        </w:tabs>
        <w:rPr>
          <w:rFonts w:ascii="Helvetica" w:hAnsi="Helvetica" w:cs="Arial"/>
          <w:sz w:val="22"/>
          <w:szCs w:val="22"/>
        </w:rPr>
      </w:pPr>
      <w:r w:rsidRPr="00417FB0">
        <w:rPr>
          <w:rFonts w:ascii="Helvetica" w:hAnsi="Helvetica" w:cs="Arial"/>
          <w:sz w:val="22"/>
          <w:szCs w:val="22"/>
        </w:rPr>
        <w:t xml:space="preserve">MPI.  Interdisciplinary Training in Movement </w:t>
      </w:r>
      <w:r w:rsidRPr="00137109">
        <w:rPr>
          <w:rFonts w:ascii="Helvetica" w:hAnsi="Helvetica" w:cs="Arial"/>
          <w:sz w:val="22"/>
          <w:szCs w:val="22"/>
        </w:rPr>
        <w:t xml:space="preserve">Disorders and </w:t>
      </w:r>
      <w:proofErr w:type="spellStart"/>
      <w:r w:rsidRPr="00137109">
        <w:rPr>
          <w:rFonts w:ascii="Helvetica" w:hAnsi="Helvetica" w:cs="Arial"/>
          <w:sz w:val="22"/>
          <w:szCs w:val="22"/>
        </w:rPr>
        <w:t>Neurorestoration</w:t>
      </w:r>
      <w:proofErr w:type="spellEnd"/>
      <w:r w:rsidRPr="00137109">
        <w:rPr>
          <w:rFonts w:ascii="Helvetica" w:hAnsi="Helvetica" w:cs="Arial"/>
          <w:sz w:val="22"/>
          <w:szCs w:val="22"/>
        </w:rPr>
        <w:t>.  NINDS T32 NS082169-05.  Effort 10%.  $1,964,808.  2020-2025.</w:t>
      </w:r>
    </w:p>
    <w:p w14:paraId="4ECFB2BA" w14:textId="77777777" w:rsidR="0066620F" w:rsidRPr="00137109" w:rsidRDefault="0066620F" w:rsidP="0066620F">
      <w:pPr>
        <w:pStyle w:val="ListParagraph"/>
        <w:rPr>
          <w:rFonts w:ascii="Helvetica" w:hAnsi="Helvetica" w:cs="Arial"/>
          <w:sz w:val="22"/>
          <w:szCs w:val="22"/>
        </w:rPr>
      </w:pPr>
    </w:p>
    <w:p w14:paraId="2F2C3A92" w14:textId="0184BCB0" w:rsidR="0066620F" w:rsidRPr="00137109" w:rsidRDefault="00BD22DA" w:rsidP="009411F9">
      <w:pPr>
        <w:numPr>
          <w:ilvl w:val="0"/>
          <w:numId w:val="1"/>
        </w:numPr>
        <w:tabs>
          <w:tab w:val="clear" w:pos="720"/>
        </w:tabs>
        <w:rPr>
          <w:rFonts w:ascii="Helvetica" w:hAnsi="Helvetica" w:cs="Arial"/>
          <w:sz w:val="22"/>
          <w:szCs w:val="22"/>
        </w:rPr>
      </w:pPr>
      <w:r w:rsidRPr="00137109">
        <w:rPr>
          <w:rFonts w:ascii="Helvetica" w:hAnsi="Helvetica" w:cs="Arial"/>
          <w:sz w:val="22"/>
          <w:szCs w:val="22"/>
        </w:rPr>
        <w:t xml:space="preserve">Co-Inv.  SCH: Enabling Data Outsourcing and Sharing for AI-powered Parkinson’s Research.  R01 LM014027.  $1,500,000.  </w:t>
      </w:r>
      <w:r w:rsidR="0083148C" w:rsidRPr="00137109">
        <w:rPr>
          <w:rFonts w:ascii="Helvetica" w:hAnsi="Helvetica" w:cs="Arial"/>
          <w:sz w:val="22"/>
          <w:szCs w:val="22"/>
        </w:rPr>
        <w:t>Effort: 10%.  2021-2026.</w:t>
      </w:r>
    </w:p>
    <w:p w14:paraId="58081B66" w14:textId="77777777" w:rsidR="0066620F" w:rsidRPr="00137109" w:rsidRDefault="0066620F" w:rsidP="0066620F">
      <w:pPr>
        <w:pStyle w:val="ListParagraph"/>
        <w:rPr>
          <w:rFonts w:ascii="Helvetica" w:hAnsi="Helvetica" w:cs="Arial"/>
          <w:sz w:val="22"/>
          <w:szCs w:val="22"/>
        </w:rPr>
      </w:pPr>
    </w:p>
    <w:p w14:paraId="2D1D4C62" w14:textId="2ACA8119" w:rsidR="0066620F" w:rsidRDefault="006B001D" w:rsidP="009411F9">
      <w:pPr>
        <w:numPr>
          <w:ilvl w:val="0"/>
          <w:numId w:val="1"/>
        </w:numPr>
        <w:tabs>
          <w:tab w:val="clear" w:pos="720"/>
        </w:tabs>
        <w:rPr>
          <w:rFonts w:ascii="Helvetica" w:hAnsi="Helvetica" w:cs="Arial"/>
          <w:sz w:val="22"/>
          <w:szCs w:val="22"/>
        </w:rPr>
      </w:pPr>
      <w:r w:rsidRPr="00137109">
        <w:rPr>
          <w:rFonts w:ascii="Helvetica" w:hAnsi="Helvetica" w:cs="Arial"/>
          <w:sz w:val="22"/>
          <w:szCs w:val="22"/>
        </w:rPr>
        <w:t xml:space="preserve">Co-Inv.  Higher Order Convolutional Neural Network for Classification of Lewy-Body Diseases.  R01 NS121099.  </w:t>
      </w:r>
      <w:r w:rsidR="00596846" w:rsidRPr="00137109">
        <w:rPr>
          <w:rFonts w:ascii="Helvetica" w:hAnsi="Helvetica" w:cs="Arial"/>
          <w:sz w:val="22"/>
          <w:szCs w:val="22"/>
        </w:rPr>
        <w:t xml:space="preserve">$1,404,530.  </w:t>
      </w:r>
      <w:r w:rsidRPr="00137109">
        <w:rPr>
          <w:rFonts w:ascii="Helvetica" w:hAnsi="Helvetica" w:cs="Arial"/>
          <w:sz w:val="22"/>
          <w:szCs w:val="22"/>
        </w:rPr>
        <w:t>Effort: 10% 2022-2026.</w:t>
      </w:r>
    </w:p>
    <w:p w14:paraId="3DB38B0C" w14:textId="77777777" w:rsidR="00411008" w:rsidRDefault="00411008" w:rsidP="00411008">
      <w:pPr>
        <w:pStyle w:val="ListParagraph"/>
        <w:rPr>
          <w:rFonts w:ascii="Helvetica" w:hAnsi="Helvetica" w:cs="Arial"/>
          <w:sz w:val="22"/>
          <w:szCs w:val="22"/>
        </w:rPr>
      </w:pPr>
    </w:p>
    <w:p w14:paraId="35C7667D" w14:textId="55F9601B" w:rsidR="00411008" w:rsidRPr="00137109" w:rsidRDefault="00411008" w:rsidP="009411F9">
      <w:pPr>
        <w:numPr>
          <w:ilvl w:val="0"/>
          <w:numId w:val="1"/>
        </w:numPr>
        <w:tabs>
          <w:tab w:val="clear" w:pos="720"/>
        </w:tabs>
        <w:rPr>
          <w:rFonts w:ascii="Helvetica" w:hAnsi="Helvetica" w:cs="Arial"/>
          <w:sz w:val="22"/>
          <w:szCs w:val="22"/>
        </w:rPr>
      </w:pPr>
      <w:r>
        <w:rPr>
          <w:rFonts w:ascii="Arial" w:hAnsi="Arial" w:cs="Arial"/>
          <w:sz w:val="22"/>
          <w:szCs w:val="22"/>
        </w:rPr>
        <w:t xml:space="preserve">Co-Inv. Progressive resistance exercise and dystonia pathophysiology.  </w:t>
      </w:r>
      <w:r w:rsidRPr="00CE2F9F">
        <w:rPr>
          <w:rFonts w:ascii="Arial" w:eastAsia="Arial" w:hAnsi="Arial" w:cs="Arial"/>
          <w:sz w:val="22"/>
          <w:szCs w:val="22"/>
        </w:rPr>
        <w:t>R01 NS</w:t>
      </w:r>
      <w:r>
        <w:rPr>
          <w:rFonts w:ascii="Arial" w:eastAsia="Arial" w:hAnsi="Arial" w:cs="Arial"/>
          <w:sz w:val="22"/>
          <w:szCs w:val="22"/>
        </w:rPr>
        <w:t>122943.  Effort: 5% 2022-2027.</w:t>
      </w:r>
    </w:p>
    <w:p w14:paraId="5AB50E56" w14:textId="77777777" w:rsidR="00264717" w:rsidRPr="00417FB0" w:rsidRDefault="00264717" w:rsidP="00411008">
      <w:pPr>
        <w:rPr>
          <w:rFonts w:ascii="Helvetica" w:hAnsi="Helvetica" w:cs="Arial"/>
          <w:sz w:val="22"/>
          <w:szCs w:val="22"/>
        </w:rPr>
      </w:pPr>
    </w:p>
    <w:p w14:paraId="63CF33D4" w14:textId="1D7E9ADF" w:rsidR="00862B9B" w:rsidRPr="00417FB0" w:rsidRDefault="00D31E90" w:rsidP="00404B64">
      <w:pPr>
        <w:numPr>
          <w:ilvl w:val="0"/>
          <w:numId w:val="1"/>
        </w:numPr>
        <w:tabs>
          <w:tab w:val="clear" w:pos="720"/>
        </w:tabs>
        <w:rPr>
          <w:rFonts w:ascii="Helvetica" w:hAnsi="Helvetica" w:cs="Arial"/>
          <w:sz w:val="22"/>
          <w:szCs w:val="22"/>
        </w:rPr>
      </w:pPr>
      <w:r w:rsidRPr="00417FB0">
        <w:rPr>
          <w:rFonts w:ascii="Helvetica" w:hAnsi="Helvetica" w:cs="Arial"/>
          <w:sz w:val="22"/>
          <w:szCs w:val="22"/>
        </w:rPr>
        <w:t>Co-Inv.</w:t>
      </w:r>
      <w:r w:rsidR="00862B9B" w:rsidRPr="00417FB0">
        <w:rPr>
          <w:rFonts w:ascii="Helvetica" w:hAnsi="Helvetica" w:cs="Arial"/>
          <w:sz w:val="22"/>
          <w:szCs w:val="22"/>
        </w:rPr>
        <w:t xml:space="preserve"> </w:t>
      </w:r>
      <w:r w:rsidRPr="00417FB0">
        <w:rPr>
          <w:rFonts w:ascii="Helvetica" w:hAnsi="Helvetica" w:cs="Arial"/>
          <w:sz w:val="22"/>
          <w:szCs w:val="22"/>
        </w:rPr>
        <w:t>Dual Lead Thalamic DBR-DBS Interface for Closed Loop Control of Severe Essential Tremor.  NINDS U Grant.  Effort 5%.  $4,997,727.  2019-2023.</w:t>
      </w:r>
    </w:p>
    <w:p w14:paraId="23654AA1" w14:textId="77777777" w:rsidR="00AD2838" w:rsidRPr="00417FB0" w:rsidRDefault="00AD2838" w:rsidP="00AD2838">
      <w:pPr>
        <w:rPr>
          <w:rFonts w:ascii="Helvetica" w:hAnsi="Helvetica" w:cs="Arial"/>
          <w:sz w:val="22"/>
          <w:szCs w:val="22"/>
        </w:rPr>
      </w:pPr>
    </w:p>
    <w:bookmarkEnd w:id="3"/>
    <w:bookmarkEnd w:id="4"/>
    <w:p w14:paraId="76CCC02E" w14:textId="6A9CAC80" w:rsidR="00F518A1" w:rsidRPr="00417FB0" w:rsidRDefault="00F518A1" w:rsidP="00F518A1">
      <w:pPr>
        <w:numPr>
          <w:ilvl w:val="0"/>
          <w:numId w:val="1"/>
        </w:numPr>
        <w:tabs>
          <w:tab w:val="clear" w:pos="720"/>
        </w:tabs>
        <w:rPr>
          <w:rFonts w:ascii="Helvetica" w:hAnsi="Helvetica" w:cs="Arial"/>
          <w:sz w:val="22"/>
          <w:szCs w:val="22"/>
        </w:rPr>
      </w:pPr>
      <w:r w:rsidRPr="00417FB0">
        <w:rPr>
          <w:rFonts w:ascii="Helvetica" w:hAnsi="Helvetica" w:cs="Helvetica"/>
          <w:color w:val="000000"/>
          <w:sz w:val="22"/>
          <w:szCs w:val="22"/>
        </w:rPr>
        <w:t xml:space="preserve">Mentor.  University of Florida T32 Training Grant.  Interdisciplinary Training in Rehabilitation and Neuromuscular Plasticity.  (T32HD043730-09).  </w:t>
      </w:r>
      <w:r w:rsidR="00AC2FF1" w:rsidRPr="00417FB0">
        <w:rPr>
          <w:rFonts w:ascii="Helvetica" w:hAnsi="Helvetica" w:cs="Helvetica"/>
          <w:color w:val="000000"/>
          <w:sz w:val="22"/>
          <w:szCs w:val="22"/>
        </w:rPr>
        <w:t xml:space="preserve">PI: Krista </w:t>
      </w:r>
      <w:proofErr w:type="spellStart"/>
      <w:r w:rsidR="00AC2FF1" w:rsidRPr="00417FB0">
        <w:rPr>
          <w:rFonts w:ascii="Helvetica" w:hAnsi="Helvetica" w:cs="Helvetica"/>
          <w:color w:val="000000"/>
          <w:sz w:val="22"/>
          <w:szCs w:val="22"/>
        </w:rPr>
        <w:t>Vandenborne</w:t>
      </w:r>
      <w:proofErr w:type="spellEnd"/>
      <w:r w:rsidR="00AC2FF1" w:rsidRPr="00417FB0">
        <w:rPr>
          <w:rFonts w:ascii="Helvetica" w:hAnsi="Helvetica" w:cs="Helvetica"/>
          <w:color w:val="000000"/>
          <w:sz w:val="22"/>
          <w:szCs w:val="22"/>
        </w:rPr>
        <w:t xml:space="preserve">.  </w:t>
      </w:r>
      <w:r w:rsidRPr="00417FB0">
        <w:rPr>
          <w:rFonts w:ascii="Helvetica" w:hAnsi="Helvetica" w:cs="Helvetica"/>
          <w:color w:val="000000"/>
          <w:sz w:val="22"/>
          <w:szCs w:val="22"/>
        </w:rPr>
        <w:t xml:space="preserve">Effort: </w:t>
      </w:r>
      <w:r w:rsidR="00226D56" w:rsidRPr="00417FB0">
        <w:rPr>
          <w:rFonts w:ascii="Helvetica" w:hAnsi="Helvetica" w:cs="Helvetica"/>
          <w:color w:val="000000"/>
          <w:sz w:val="22"/>
          <w:szCs w:val="22"/>
        </w:rPr>
        <w:t>0</w:t>
      </w:r>
      <w:r w:rsidRPr="00417FB0">
        <w:rPr>
          <w:rFonts w:ascii="Helvetica" w:hAnsi="Helvetica" w:cs="Helvetica"/>
          <w:color w:val="000000"/>
          <w:sz w:val="22"/>
          <w:szCs w:val="22"/>
        </w:rPr>
        <w:t>%.  201</w:t>
      </w:r>
      <w:r w:rsidR="0056311B" w:rsidRPr="00417FB0">
        <w:rPr>
          <w:rFonts w:ascii="Helvetica" w:hAnsi="Helvetica" w:cs="Helvetica"/>
          <w:color w:val="000000"/>
          <w:sz w:val="22"/>
          <w:szCs w:val="22"/>
        </w:rPr>
        <w:t>4</w:t>
      </w:r>
      <w:r w:rsidRPr="00417FB0">
        <w:rPr>
          <w:rFonts w:ascii="Helvetica" w:hAnsi="Helvetica" w:cs="Helvetica"/>
          <w:color w:val="000000"/>
          <w:sz w:val="22"/>
          <w:szCs w:val="22"/>
        </w:rPr>
        <w:t>-201</w:t>
      </w:r>
      <w:r w:rsidR="0056311B" w:rsidRPr="00417FB0">
        <w:rPr>
          <w:rFonts w:ascii="Helvetica" w:hAnsi="Helvetica" w:cs="Helvetica"/>
          <w:color w:val="000000"/>
          <w:sz w:val="22"/>
          <w:szCs w:val="22"/>
        </w:rPr>
        <w:t>9</w:t>
      </w:r>
      <w:r w:rsidRPr="00417FB0">
        <w:rPr>
          <w:rFonts w:ascii="Helvetica" w:hAnsi="Helvetica" w:cs="Helvetica"/>
          <w:color w:val="000000"/>
          <w:sz w:val="22"/>
          <w:szCs w:val="22"/>
        </w:rPr>
        <w:t>.</w:t>
      </w:r>
    </w:p>
    <w:p w14:paraId="55F820C7" w14:textId="77777777" w:rsidR="00ED13B6" w:rsidRPr="00417FB0" w:rsidRDefault="00ED13B6" w:rsidP="00ED13B6">
      <w:pPr>
        <w:pStyle w:val="ListParagraph"/>
        <w:rPr>
          <w:rFonts w:ascii="Helvetica" w:hAnsi="Helvetica" w:cs="Arial"/>
          <w:sz w:val="22"/>
          <w:szCs w:val="22"/>
        </w:rPr>
      </w:pPr>
    </w:p>
    <w:p w14:paraId="162EDCE8" w14:textId="77777777" w:rsidR="00CE2D80" w:rsidRDefault="00ED13B6" w:rsidP="00F518A1">
      <w:pPr>
        <w:numPr>
          <w:ilvl w:val="0"/>
          <w:numId w:val="1"/>
        </w:numPr>
        <w:tabs>
          <w:tab w:val="clear" w:pos="720"/>
        </w:tabs>
        <w:rPr>
          <w:rFonts w:ascii="Helvetica" w:hAnsi="Helvetica" w:cs="Arial"/>
          <w:sz w:val="22"/>
          <w:szCs w:val="22"/>
        </w:rPr>
      </w:pPr>
      <w:r w:rsidRPr="00417FB0">
        <w:rPr>
          <w:rFonts w:ascii="Helvetica" w:hAnsi="Helvetica" w:cs="Arial"/>
          <w:sz w:val="22"/>
          <w:szCs w:val="22"/>
        </w:rPr>
        <w:t xml:space="preserve">Mentor.  University of Florida T32 Training Grant.  Breathing Research and Therapeutics (BREATHE).  T32HL13421.  PI: Gordon Mitchell.  Effort: 0%. 2017-2022.   </w:t>
      </w:r>
    </w:p>
    <w:p w14:paraId="1EDD676E" w14:textId="77777777" w:rsidR="00CE2D80" w:rsidRDefault="00CE2D80" w:rsidP="00CE2D80">
      <w:pPr>
        <w:pStyle w:val="ListParagraph"/>
        <w:rPr>
          <w:rFonts w:ascii="Helvetica" w:hAnsi="Helvetica" w:cs="Arial"/>
          <w:sz w:val="22"/>
          <w:szCs w:val="22"/>
        </w:rPr>
      </w:pPr>
    </w:p>
    <w:p w14:paraId="1792AC81" w14:textId="74757E60" w:rsidR="00ED13B6" w:rsidRPr="008B5730" w:rsidRDefault="00CE2D80" w:rsidP="00F518A1">
      <w:pPr>
        <w:numPr>
          <w:ilvl w:val="0"/>
          <w:numId w:val="1"/>
        </w:numPr>
        <w:tabs>
          <w:tab w:val="clear" w:pos="720"/>
        </w:tabs>
        <w:rPr>
          <w:rFonts w:ascii="Helvetica" w:hAnsi="Helvetica" w:cs="Arial"/>
          <w:sz w:val="22"/>
          <w:szCs w:val="22"/>
        </w:rPr>
      </w:pPr>
      <w:r>
        <w:rPr>
          <w:rFonts w:ascii="Helvetica" w:hAnsi="Helvetica" w:cs="Arial"/>
          <w:sz w:val="22"/>
          <w:szCs w:val="22"/>
        </w:rPr>
        <w:lastRenderedPageBreak/>
        <w:t xml:space="preserve">Mentor.  Neurodegeneration and Neuronal Fluctuations in DLB </w:t>
      </w:r>
      <w:r w:rsidRPr="008B5730">
        <w:rPr>
          <w:rFonts w:ascii="Helvetica" w:hAnsi="Helvetica" w:cs="Arial"/>
          <w:sz w:val="22"/>
          <w:szCs w:val="22"/>
        </w:rPr>
        <w:t>and AD.  K23.</w:t>
      </w:r>
      <w:r w:rsidR="00ED13B6" w:rsidRPr="008B5730">
        <w:rPr>
          <w:rFonts w:ascii="Helvetica" w:hAnsi="Helvetica" w:cs="Arial"/>
          <w:sz w:val="22"/>
          <w:szCs w:val="22"/>
        </w:rPr>
        <w:t xml:space="preserve"> </w:t>
      </w:r>
      <w:r w:rsidRPr="008B5730">
        <w:rPr>
          <w:rFonts w:ascii="Helvetica" w:hAnsi="Helvetica" w:cs="Arial"/>
          <w:sz w:val="22"/>
          <w:szCs w:val="22"/>
        </w:rPr>
        <w:t xml:space="preserve"> $773,416.  Effort: 0%.  2022-2027.</w:t>
      </w:r>
      <w:r w:rsidR="008A6F45" w:rsidRPr="008B5730">
        <w:rPr>
          <w:rFonts w:ascii="Helvetica" w:hAnsi="Helvetica" w:cs="Arial"/>
          <w:sz w:val="22"/>
          <w:szCs w:val="22"/>
        </w:rPr>
        <w:t xml:space="preserve">  PI: Shannon Chiu.</w:t>
      </w:r>
    </w:p>
    <w:p w14:paraId="3B63801E" w14:textId="77777777" w:rsidR="00476051" w:rsidRPr="00417FB0" w:rsidRDefault="00476051" w:rsidP="00476051">
      <w:pPr>
        <w:pStyle w:val="ListParagraph"/>
        <w:rPr>
          <w:rFonts w:ascii="Helvetica" w:hAnsi="Helvetica" w:cs="Arial"/>
          <w:sz w:val="22"/>
          <w:szCs w:val="22"/>
        </w:rPr>
      </w:pPr>
    </w:p>
    <w:p w14:paraId="3B165964" w14:textId="51A7B307" w:rsidR="008C1193" w:rsidRDefault="003C79DD" w:rsidP="0081368F">
      <w:pPr>
        <w:ind w:left="720" w:hanging="360"/>
        <w:rPr>
          <w:rFonts w:ascii="Helvetica" w:hAnsi="Helvetica" w:cs="Arial"/>
          <w:b/>
          <w:bCs/>
          <w:i/>
          <w:iCs/>
          <w:sz w:val="22"/>
          <w:szCs w:val="22"/>
        </w:rPr>
      </w:pPr>
      <w:r w:rsidRPr="00417FB0">
        <w:rPr>
          <w:rFonts w:ascii="Helvetica" w:hAnsi="Helvetica" w:cs="Arial"/>
          <w:b/>
          <w:bCs/>
          <w:i/>
          <w:iCs/>
          <w:sz w:val="22"/>
          <w:szCs w:val="22"/>
        </w:rPr>
        <w:t>Funding under Review:</w:t>
      </w:r>
    </w:p>
    <w:p w14:paraId="158E2F13" w14:textId="77777777" w:rsidR="00D97439" w:rsidRDefault="00D97439" w:rsidP="00D97439">
      <w:pPr>
        <w:ind w:left="720"/>
        <w:rPr>
          <w:rFonts w:ascii="Helvetica" w:hAnsi="Helvetica" w:cs="Arial"/>
          <w:sz w:val="22"/>
          <w:szCs w:val="22"/>
        </w:rPr>
      </w:pPr>
    </w:p>
    <w:p w14:paraId="491E7CC0" w14:textId="0F4622EB" w:rsidR="00D97439" w:rsidRDefault="00D97439" w:rsidP="00D97439">
      <w:pPr>
        <w:numPr>
          <w:ilvl w:val="0"/>
          <w:numId w:val="1"/>
        </w:numPr>
        <w:rPr>
          <w:rFonts w:ascii="Helvetica" w:hAnsi="Helvetica" w:cs="Helvetica"/>
          <w:sz w:val="22"/>
          <w:szCs w:val="22"/>
        </w:rPr>
      </w:pPr>
      <w:r w:rsidRPr="00417FB0">
        <w:rPr>
          <w:rFonts w:ascii="Helvetica" w:hAnsi="Helvetica" w:cs="Helvetica"/>
          <w:sz w:val="22"/>
          <w:szCs w:val="22"/>
        </w:rPr>
        <w:t xml:space="preserve">PI.  </w:t>
      </w:r>
      <w:r>
        <w:rPr>
          <w:rFonts w:ascii="Helvetica" w:hAnsi="Helvetica" w:cs="Helvetica"/>
          <w:sz w:val="22"/>
          <w:szCs w:val="22"/>
        </w:rPr>
        <w:t>Parkinsonian Markers of Brain Function, Motor Physiology, and Synuclein Pathology in Inflammatory Bowel Disease</w:t>
      </w:r>
      <w:r w:rsidRPr="00417FB0">
        <w:rPr>
          <w:rFonts w:ascii="Helvetica" w:hAnsi="Helvetica" w:cs="Helvetica"/>
          <w:sz w:val="22"/>
          <w:szCs w:val="22"/>
        </w:rPr>
        <w:t xml:space="preserve">.  NINDS (R01 NS052318; years </w:t>
      </w:r>
      <w:r>
        <w:rPr>
          <w:rFonts w:ascii="Helvetica" w:hAnsi="Helvetica" w:cs="Helvetica"/>
          <w:sz w:val="22"/>
          <w:szCs w:val="22"/>
        </w:rPr>
        <w:t>20</w:t>
      </w:r>
      <w:r w:rsidRPr="00417FB0">
        <w:rPr>
          <w:rFonts w:ascii="Helvetica" w:hAnsi="Helvetica" w:cs="Helvetica"/>
          <w:sz w:val="22"/>
          <w:szCs w:val="22"/>
        </w:rPr>
        <w:t>-</w:t>
      </w:r>
      <w:r>
        <w:rPr>
          <w:rFonts w:ascii="Helvetica" w:hAnsi="Helvetica" w:cs="Helvetica"/>
          <w:sz w:val="22"/>
          <w:szCs w:val="22"/>
        </w:rPr>
        <w:t>24</w:t>
      </w:r>
      <w:r w:rsidR="001A359E">
        <w:rPr>
          <w:rFonts w:ascii="Helvetica" w:hAnsi="Helvetica" w:cs="Helvetica"/>
          <w:sz w:val="22"/>
          <w:szCs w:val="22"/>
        </w:rPr>
        <w:t xml:space="preserve">). </w:t>
      </w:r>
      <w:r w:rsidRPr="00417FB0">
        <w:rPr>
          <w:rFonts w:ascii="Helvetica" w:hAnsi="Helvetica" w:cs="Helvetica"/>
          <w:sz w:val="22"/>
          <w:szCs w:val="22"/>
        </w:rPr>
        <w:t xml:space="preserve"> </w:t>
      </w:r>
      <w:r w:rsidR="001A359E">
        <w:rPr>
          <w:rFonts w:ascii="Helvetica" w:hAnsi="Helvetica" w:cs="Helvetica"/>
          <w:sz w:val="22"/>
          <w:szCs w:val="22"/>
        </w:rPr>
        <w:t xml:space="preserve">$3,562,440.  </w:t>
      </w:r>
      <w:r w:rsidRPr="00417FB0">
        <w:rPr>
          <w:rFonts w:ascii="Helvetica" w:hAnsi="Helvetica" w:cs="Helvetica"/>
          <w:sz w:val="22"/>
          <w:szCs w:val="22"/>
        </w:rPr>
        <w:t>Effort: 20%.  20</w:t>
      </w:r>
      <w:r w:rsidR="00D217EF">
        <w:rPr>
          <w:rFonts w:ascii="Helvetica" w:hAnsi="Helvetica" w:cs="Helvetica"/>
          <w:sz w:val="22"/>
          <w:szCs w:val="22"/>
        </w:rPr>
        <w:t>23</w:t>
      </w:r>
      <w:r w:rsidRPr="00417FB0">
        <w:rPr>
          <w:rFonts w:ascii="Helvetica" w:hAnsi="Helvetica" w:cs="Helvetica"/>
          <w:sz w:val="22"/>
          <w:szCs w:val="22"/>
        </w:rPr>
        <w:t>-20</w:t>
      </w:r>
      <w:r w:rsidR="00D217EF">
        <w:rPr>
          <w:rFonts w:ascii="Helvetica" w:hAnsi="Helvetica" w:cs="Helvetica"/>
          <w:sz w:val="22"/>
          <w:szCs w:val="22"/>
        </w:rPr>
        <w:t>28</w:t>
      </w:r>
      <w:r w:rsidRPr="00417FB0">
        <w:rPr>
          <w:rFonts w:ascii="Helvetica" w:hAnsi="Helvetica" w:cs="Helvetica"/>
          <w:sz w:val="22"/>
          <w:szCs w:val="22"/>
        </w:rPr>
        <w:t>.</w:t>
      </w:r>
      <w:r w:rsidR="00E048C3">
        <w:rPr>
          <w:rFonts w:ascii="Helvetica" w:hAnsi="Helvetica" w:cs="Helvetica"/>
          <w:sz w:val="22"/>
          <w:szCs w:val="22"/>
        </w:rPr>
        <w:t xml:space="preserve"> Scored 58, 55% on first submission. </w:t>
      </w:r>
    </w:p>
    <w:p w14:paraId="2B9CC7D2" w14:textId="77777777" w:rsidR="00481BCC" w:rsidRDefault="00481BCC" w:rsidP="00481BCC">
      <w:pPr>
        <w:pStyle w:val="ListParagraph"/>
        <w:rPr>
          <w:rFonts w:ascii="Helvetica" w:hAnsi="Helvetica" w:cs="Helvetica"/>
          <w:sz w:val="22"/>
          <w:szCs w:val="22"/>
        </w:rPr>
      </w:pPr>
    </w:p>
    <w:p w14:paraId="6BD8CA13" w14:textId="7BC05A2B" w:rsidR="0037331D" w:rsidRPr="00411008" w:rsidRDefault="00481BCC" w:rsidP="00411008">
      <w:pPr>
        <w:numPr>
          <w:ilvl w:val="0"/>
          <w:numId w:val="1"/>
        </w:numPr>
        <w:rPr>
          <w:rFonts w:ascii="Helvetica" w:hAnsi="Helvetica" w:cs="Helvetica"/>
          <w:sz w:val="22"/>
          <w:szCs w:val="22"/>
        </w:rPr>
      </w:pPr>
      <w:r>
        <w:rPr>
          <w:rFonts w:ascii="Helvetica" w:hAnsi="Helvetica" w:cs="Helvetica"/>
          <w:sz w:val="22"/>
          <w:szCs w:val="22"/>
        </w:rPr>
        <w:t xml:space="preserve">STTR grant with </w:t>
      </w:r>
      <w:proofErr w:type="spellStart"/>
      <w:r>
        <w:rPr>
          <w:rFonts w:ascii="Helvetica" w:hAnsi="Helvetica" w:cs="Helvetica"/>
          <w:sz w:val="22"/>
          <w:szCs w:val="22"/>
        </w:rPr>
        <w:t>Angelos</w:t>
      </w:r>
      <w:proofErr w:type="spellEnd"/>
      <w:r>
        <w:rPr>
          <w:rFonts w:ascii="Helvetica" w:hAnsi="Helvetica" w:cs="Helvetica"/>
          <w:sz w:val="22"/>
          <w:szCs w:val="22"/>
        </w:rPr>
        <w:t xml:space="preserve"> </w:t>
      </w:r>
      <w:proofErr w:type="spellStart"/>
      <w:r>
        <w:rPr>
          <w:rFonts w:ascii="Helvetica" w:hAnsi="Helvetica" w:cs="Helvetica"/>
          <w:sz w:val="22"/>
          <w:szCs w:val="22"/>
        </w:rPr>
        <w:t>Barmpoutis</w:t>
      </w:r>
      <w:proofErr w:type="spellEnd"/>
      <w:r>
        <w:rPr>
          <w:rFonts w:ascii="Helvetica" w:hAnsi="Helvetica" w:cs="Helvetica"/>
          <w:sz w:val="22"/>
          <w:szCs w:val="22"/>
        </w:rPr>
        <w:t xml:space="preserve"> from Automated Imaging Diagnostics</w:t>
      </w:r>
      <w:r w:rsidR="0037331D">
        <w:rPr>
          <w:rFonts w:ascii="Helvetica" w:hAnsi="Helvetica" w:cs="Helvetica"/>
          <w:sz w:val="22"/>
          <w:szCs w:val="22"/>
        </w:rPr>
        <w:t xml:space="preserve"> and UF. </w:t>
      </w:r>
    </w:p>
    <w:p w14:paraId="7F9CBC74" w14:textId="1BB96811" w:rsidR="00A6109C" w:rsidRPr="00A6109C" w:rsidRDefault="00A6109C" w:rsidP="006E3986">
      <w:pPr>
        <w:rPr>
          <w:rFonts w:ascii="Helvetica" w:hAnsi="Helvetica" w:cs="Arial"/>
          <w:sz w:val="22"/>
          <w:szCs w:val="22"/>
        </w:rPr>
      </w:pPr>
      <w:r w:rsidRPr="00417FB0">
        <w:rPr>
          <w:rFonts w:ascii="Helvetica" w:hAnsi="Helvetica" w:cs="Arial"/>
          <w:sz w:val="22"/>
          <w:szCs w:val="22"/>
        </w:rPr>
        <w:t xml:space="preserve">  </w:t>
      </w:r>
    </w:p>
    <w:p w14:paraId="13F652A2" w14:textId="42247C08" w:rsidR="00CD5389" w:rsidRPr="00417FB0" w:rsidRDefault="003C79DD" w:rsidP="009E2BDF">
      <w:pPr>
        <w:ind w:left="720" w:hanging="360"/>
        <w:rPr>
          <w:rFonts w:ascii="Helvetica" w:hAnsi="Helvetica" w:cs="Arial"/>
          <w:b/>
          <w:bCs/>
          <w:i/>
          <w:iCs/>
          <w:sz w:val="22"/>
          <w:szCs w:val="22"/>
        </w:rPr>
      </w:pPr>
      <w:r w:rsidRPr="00417FB0">
        <w:rPr>
          <w:rFonts w:ascii="Helvetica" w:hAnsi="Helvetica" w:cs="Arial"/>
          <w:b/>
          <w:bCs/>
          <w:i/>
          <w:iCs/>
          <w:sz w:val="22"/>
          <w:szCs w:val="22"/>
        </w:rPr>
        <w:t>Grants in Progress:</w:t>
      </w:r>
    </w:p>
    <w:p w14:paraId="317E7B3F" w14:textId="77777777" w:rsidR="00766268" w:rsidRPr="00417FB0" w:rsidRDefault="00766268" w:rsidP="00AC1E7A">
      <w:pPr>
        <w:rPr>
          <w:rFonts w:ascii="Helvetica" w:hAnsi="Helvetica" w:cs="Arial"/>
          <w:sz w:val="22"/>
          <w:szCs w:val="22"/>
        </w:rPr>
      </w:pPr>
    </w:p>
    <w:p w14:paraId="3AFCEBFE" w14:textId="01FFC811" w:rsidR="00CD5389" w:rsidRDefault="00FC472B" w:rsidP="00726ABD">
      <w:pPr>
        <w:numPr>
          <w:ilvl w:val="0"/>
          <w:numId w:val="1"/>
        </w:numPr>
        <w:tabs>
          <w:tab w:val="clear" w:pos="720"/>
        </w:tabs>
        <w:rPr>
          <w:rFonts w:ascii="Helvetica" w:hAnsi="Helvetica" w:cs="Arial"/>
          <w:sz w:val="22"/>
          <w:szCs w:val="22"/>
        </w:rPr>
      </w:pPr>
      <w:r w:rsidRPr="00137109">
        <w:rPr>
          <w:rFonts w:ascii="Helvetica" w:hAnsi="Helvetica" w:cs="Arial"/>
          <w:sz w:val="22"/>
          <w:szCs w:val="22"/>
        </w:rPr>
        <w:t xml:space="preserve">R01 </w:t>
      </w:r>
      <w:r w:rsidR="00D97439">
        <w:rPr>
          <w:rFonts w:ascii="Helvetica" w:hAnsi="Helvetica" w:cs="Arial"/>
          <w:sz w:val="22"/>
          <w:szCs w:val="22"/>
        </w:rPr>
        <w:t>Dystonia Renewal</w:t>
      </w:r>
    </w:p>
    <w:p w14:paraId="32B0962D" w14:textId="77777777" w:rsidR="00137109" w:rsidRPr="00137109" w:rsidRDefault="00137109" w:rsidP="00137109">
      <w:pPr>
        <w:ind w:left="720"/>
        <w:rPr>
          <w:rFonts w:ascii="Helvetica" w:hAnsi="Helvetica" w:cs="Arial"/>
          <w:sz w:val="22"/>
          <w:szCs w:val="22"/>
        </w:rPr>
      </w:pPr>
    </w:p>
    <w:p w14:paraId="21EACAED" w14:textId="77777777" w:rsidR="00075C3C" w:rsidRPr="00417FB0" w:rsidRDefault="00075C3C" w:rsidP="003C7AED">
      <w:pPr>
        <w:ind w:left="720" w:hanging="360"/>
        <w:rPr>
          <w:rFonts w:ascii="Helvetica" w:hAnsi="Helvetica" w:cs="Arial"/>
          <w:b/>
          <w:bCs/>
          <w:i/>
          <w:iCs/>
          <w:sz w:val="22"/>
          <w:szCs w:val="22"/>
        </w:rPr>
      </w:pPr>
      <w:r w:rsidRPr="00417FB0">
        <w:rPr>
          <w:rFonts w:ascii="Helvetica" w:hAnsi="Helvetica" w:cs="Arial"/>
          <w:b/>
          <w:bCs/>
          <w:i/>
          <w:iCs/>
          <w:sz w:val="22"/>
          <w:szCs w:val="22"/>
        </w:rPr>
        <w:t>Submitted Grants Not Funded:</w:t>
      </w:r>
    </w:p>
    <w:p w14:paraId="6E8ACAE6" w14:textId="77777777" w:rsidR="00AB3C1F" w:rsidRPr="00417FB0" w:rsidRDefault="00AB3C1F" w:rsidP="000435F0">
      <w:pPr>
        <w:rPr>
          <w:rFonts w:ascii="Helvetica" w:hAnsi="Helvetica" w:cs="Arial"/>
          <w:sz w:val="22"/>
          <w:szCs w:val="22"/>
        </w:rPr>
      </w:pPr>
    </w:p>
    <w:p w14:paraId="4DDB6F05" w14:textId="77777777" w:rsidR="00D2703A" w:rsidRDefault="00D2703A" w:rsidP="00D2703A">
      <w:pPr>
        <w:numPr>
          <w:ilvl w:val="0"/>
          <w:numId w:val="1"/>
        </w:numPr>
        <w:tabs>
          <w:tab w:val="clear" w:pos="720"/>
        </w:tabs>
        <w:rPr>
          <w:rFonts w:ascii="Helvetica" w:hAnsi="Helvetica" w:cs="Arial"/>
          <w:sz w:val="22"/>
          <w:szCs w:val="22"/>
        </w:rPr>
      </w:pPr>
      <w:r>
        <w:rPr>
          <w:rFonts w:ascii="Helvetica" w:hAnsi="Helvetica" w:cs="Arial"/>
          <w:sz w:val="22"/>
          <w:szCs w:val="22"/>
        </w:rPr>
        <w:t xml:space="preserve">MPI.  Adoptive Cell Therapies and Translational Neuroimaging in </w:t>
      </w:r>
      <w:proofErr w:type="spellStart"/>
      <w:r>
        <w:rPr>
          <w:rFonts w:ascii="Helvetica" w:hAnsi="Helvetica" w:cs="Arial"/>
          <w:sz w:val="22"/>
          <w:szCs w:val="22"/>
        </w:rPr>
        <w:t>Synucleinopathy</w:t>
      </w:r>
      <w:proofErr w:type="spellEnd"/>
      <w:r>
        <w:rPr>
          <w:rFonts w:ascii="Helvetica" w:hAnsi="Helvetica" w:cs="Arial"/>
          <w:sz w:val="22"/>
          <w:szCs w:val="22"/>
        </w:rPr>
        <w:t xml:space="preserve">.  R01 NS128542.  $1,501,451.  </w:t>
      </w:r>
      <w:r w:rsidRPr="00417FB0">
        <w:rPr>
          <w:rFonts w:ascii="Helvetica" w:hAnsi="Helvetica" w:cs="Arial"/>
          <w:sz w:val="22"/>
          <w:szCs w:val="22"/>
        </w:rPr>
        <w:t xml:space="preserve">Effort: </w:t>
      </w:r>
      <w:r>
        <w:rPr>
          <w:rFonts w:ascii="Helvetica" w:hAnsi="Helvetica" w:cs="Arial"/>
          <w:sz w:val="22"/>
          <w:szCs w:val="22"/>
        </w:rPr>
        <w:t>15</w:t>
      </w:r>
      <w:r w:rsidRPr="00417FB0">
        <w:rPr>
          <w:rFonts w:ascii="Helvetica" w:hAnsi="Helvetica" w:cs="Arial"/>
          <w:sz w:val="22"/>
          <w:szCs w:val="22"/>
        </w:rPr>
        <w:t>%. 20</w:t>
      </w:r>
      <w:r>
        <w:rPr>
          <w:rFonts w:ascii="Helvetica" w:hAnsi="Helvetica" w:cs="Arial"/>
          <w:sz w:val="22"/>
          <w:szCs w:val="22"/>
        </w:rPr>
        <w:t>22</w:t>
      </w:r>
      <w:r w:rsidRPr="00417FB0">
        <w:rPr>
          <w:rFonts w:ascii="Helvetica" w:hAnsi="Helvetica" w:cs="Arial"/>
          <w:sz w:val="22"/>
          <w:szCs w:val="22"/>
        </w:rPr>
        <w:t>-20</w:t>
      </w:r>
      <w:r>
        <w:rPr>
          <w:rFonts w:ascii="Helvetica" w:hAnsi="Helvetica" w:cs="Arial"/>
          <w:sz w:val="22"/>
          <w:szCs w:val="22"/>
        </w:rPr>
        <w:t>27</w:t>
      </w:r>
      <w:r w:rsidRPr="00417FB0">
        <w:rPr>
          <w:rFonts w:ascii="Helvetica" w:hAnsi="Helvetica" w:cs="Arial"/>
          <w:sz w:val="22"/>
          <w:szCs w:val="22"/>
        </w:rPr>
        <w:t xml:space="preserve">.  </w:t>
      </w:r>
      <w:r>
        <w:rPr>
          <w:rFonts w:ascii="Helvetica" w:hAnsi="Helvetica" w:cs="Arial"/>
          <w:sz w:val="22"/>
          <w:szCs w:val="22"/>
        </w:rPr>
        <w:t>42%, IF = 56.</w:t>
      </w:r>
    </w:p>
    <w:p w14:paraId="67CD31E8" w14:textId="77777777" w:rsidR="00D2703A" w:rsidRDefault="00D2703A" w:rsidP="00D2703A">
      <w:pPr>
        <w:ind w:left="720"/>
        <w:rPr>
          <w:rFonts w:ascii="Helvetica" w:hAnsi="Helvetica" w:cs="Arial"/>
          <w:sz w:val="22"/>
          <w:szCs w:val="22"/>
        </w:rPr>
      </w:pPr>
    </w:p>
    <w:p w14:paraId="56C8584D" w14:textId="763EF1BF" w:rsidR="00B65074" w:rsidRPr="00DF5BDE" w:rsidRDefault="00B65074" w:rsidP="00B65074">
      <w:pPr>
        <w:numPr>
          <w:ilvl w:val="0"/>
          <w:numId w:val="1"/>
        </w:numPr>
        <w:tabs>
          <w:tab w:val="clear" w:pos="720"/>
        </w:tabs>
        <w:rPr>
          <w:rFonts w:ascii="Helvetica" w:hAnsi="Helvetica" w:cs="Arial"/>
          <w:sz w:val="22"/>
          <w:szCs w:val="22"/>
        </w:rPr>
      </w:pPr>
      <w:r w:rsidRPr="00DF5BDE">
        <w:rPr>
          <w:rFonts w:ascii="Helvetica" w:hAnsi="Helvetica" w:cs="Arial"/>
          <w:sz w:val="22"/>
          <w:szCs w:val="22"/>
        </w:rPr>
        <w:t>MPI. E-cigarettes, brain development, and concussions.  R01 DA056477.  $2,138,380.  Effort: 10%.  2022-2027.</w:t>
      </w:r>
    </w:p>
    <w:p w14:paraId="1C6B2DCA" w14:textId="77777777" w:rsidR="00B65074" w:rsidRDefault="00B65074" w:rsidP="00B65074">
      <w:pPr>
        <w:ind w:left="720"/>
        <w:rPr>
          <w:rFonts w:ascii="Helvetica" w:hAnsi="Helvetica" w:cs="Arial"/>
          <w:sz w:val="22"/>
          <w:szCs w:val="22"/>
        </w:rPr>
      </w:pPr>
    </w:p>
    <w:p w14:paraId="56CFC7D0" w14:textId="4462C6A3" w:rsidR="004F3340" w:rsidRDefault="004F3340" w:rsidP="004F3340">
      <w:pPr>
        <w:numPr>
          <w:ilvl w:val="0"/>
          <w:numId w:val="1"/>
        </w:numPr>
        <w:tabs>
          <w:tab w:val="clear" w:pos="720"/>
        </w:tabs>
        <w:rPr>
          <w:rFonts w:ascii="Helvetica" w:hAnsi="Helvetica" w:cs="Arial"/>
          <w:sz w:val="22"/>
          <w:szCs w:val="22"/>
        </w:rPr>
      </w:pPr>
      <w:r w:rsidRPr="00B77C4A">
        <w:rPr>
          <w:rFonts w:ascii="Helvetica" w:hAnsi="Helvetica" w:cs="Arial"/>
          <w:sz w:val="22"/>
          <w:szCs w:val="22"/>
        </w:rPr>
        <w:t xml:space="preserve">MPI.  7T MRI/S Scanner.  </w:t>
      </w:r>
      <w:r>
        <w:rPr>
          <w:rFonts w:ascii="Helvetica" w:hAnsi="Helvetica" w:cs="Arial"/>
          <w:sz w:val="22"/>
          <w:szCs w:val="22"/>
        </w:rPr>
        <w:t>NIH</w:t>
      </w:r>
      <w:r w:rsidRPr="00B77C4A">
        <w:rPr>
          <w:rFonts w:ascii="Helvetica" w:hAnsi="Helvetica" w:cs="Arial"/>
          <w:sz w:val="22"/>
          <w:szCs w:val="22"/>
        </w:rPr>
        <w:t>.  Effort: 0%.  2021-2022.</w:t>
      </w:r>
    </w:p>
    <w:p w14:paraId="7C316634" w14:textId="77777777" w:rsidR="004F3340" w:rsidRDefault="004F3340" w:rsidP="004F3340">
      <w:pPr>
        <w:ind w:left="720"/>
        <w:rPr>
          <w:rFonts w:ascii="Helvetica" w:hAnsi="Helvetica" w:cs="Arial"/>
          <w:sz w:val="22"/>
          <w:szCs w:val="22"/>
        </w:rPr>
      </w:pPr>
    </w:p>
    <w:p w14:paraId="0E2ACB76" w14:textId="77777777" w:rsidR="004F3340" w:rsidRDefault="004F3340" w:rsidP="004F3340">
      <w:pPr>
        <w:numPr>
          <w:ilvl w:val="0"/>
          <w:numId w:val="1"/>
        </w:numPr>
        <w:tabs>
          <w:tab w:val="clear" w:pos="720"/>
        </w:tabs>
        <w:rPr>
          <w:rFonts w:ascii="Helvetica" w:hAnsi="Helvetica" w:cs="Arial"/>
          <w:sz w:val="22"/>
          <w:szCs w:val="22"/>
        </w:rPr>
      </w:pPr>
      <w:r>
        <w:rPr>
          <w:rFonts w:ascii="Helvetica" w:hAnsi="Helvetica" w:cs="Arial"/>
          <w:sz w:val="22"/>
          <w:szCs w:val="22"/>
        </w:rPr>
        <w:t xml:space="preserve">MPI.  Heritable Effects of Developmental E-Cigarette Exposure.  (R01 DA055682).  </w:t>
      </w:r>
      <w:proofErr w:type="spellStart"/>
      <w:r>
        <w:rPr>
          <w:rFonts w:ascii="Helvetica" w:hAnsi="Helvetica" w:cs="Arial"/>
          <w:sz w:val="22"/>
          <w:szCs w:val="22"/>
        </w:rPr>
        <w:t>Bhide</w:t>
      </w:r>
      <w:proofErr w:type="spellEnd"/>
      <w:r>
        <w:rPr>
          <w:rFonts w:ascii="Helvetica" w:hAnsi="Helvetica" w:cs="Arial"/>
          <w:sz w:val="22"/>
          <w:szCs w:val="22"/>
        </w:rPr>
        <w:t xml:space="preserve"> R01.  ($3,382,108).  Effort 10%.  2022-2027.</w:t>
      </w:r>
    </w:p>
    <w:p w14:paraId="1ACC1701" w14:textId="77777777" w:rsidR="004F3340" w:rsidRDefault="004F3340" w:rsidP="004F3340">
      <w:pPr>
        <w:ind w:left="720"/>
        <w:rPr>
          <w:rFonts w:ascii="Helvetica" w:hAnsi="Helvetica" w:cs="Arial"/>
          <w:sz w:val="22"/>
          <w:szCs w:val="22"/>
        </w:rPr>
      </w:pPr>
    </w:p>
    <w:p w14:paraId="229B507D" w14:textId="223247F6" w:rsidR="004F3340" w:rsidRDefault="004F3340" w:rsidP="004F3340">
      <w:pPr>
        <w:numPr>
          <w:ilvl w:val="0"/>
          <w:numId w:val="1"/>
        </w:numPr>
        <w:tabs>
          <w:tab w:val="clear" w:pos="720"/>
        </w:tabs>
        <w:rPr>
          <w:rFonts w:ascii="Helvetica" w:hAnsi="Helvetica" w:cs="Arial"/>
          <w:sz w:val="22"/>
          <w:szCs w:val="22"/>
        </w:rPr>
      </w:pPr>
      <w:r>
        <w:rPr>
          <w:rFonts w:ascii="Helvetica" w:hAnsi="Helvetica" w:cs="Arial"/>
          <w:sz w:val="22"/>
          <w:szCs w:val="22"/>
        </w:rPr>
        <w:t>MPI.  Brain and Motor Pathophysiology in Essential Tremor and Essential Tremor Plus.  (R01 NS112809).  $2,303,106.  Effort 10%.  2022-2027.</w:t>
      </w:r>
    </w:p>
    <w:p w14:paraId="7DFF59E4" w14:textId="77777777" w:rsidR="0070475D" w:rsidRDefault="0070475D" w:rsidP="0070475D">
      <w:pPr>
        <w:rPr>
          <w:rFonts w:ascii="Helvetica" w:hAnsi="Helvetica" w:cs="Arial"/>
          <w:sz w:val="22"/>
          <w:szCs w:val="22"/>
        </w:rPr>
      </w:pPr>
    </w:p>
    <w:p w14:paraId="02B947AB" w14:textId="18FF1948" w:rsidR="008C4FCA" w:rsidRPr="008C4FCA" w:rsidRDefault="008C4FCA" w:rsidP="008C4FCA">
      <w:pPr>
        <w:pStyle w:val="ListParagraph"/>
        <w:numPr>
          <w:ilvl w:val="0"/>
          <w:numId w:val="1"/>
        </w:numPr>
        <w:rPr>
          <w:rFonts w:ascii="Helvetica" w:hAnsi="Helvetica"/>
          <w:sz w:val="24"/>
          <w:szCs w:val="24"/>
        </w:rPr>
      </w:pPr>
      <w:proofErr w:type="spellStart"/>
      <w:r w:rsidRPr="00B77C4A">
        <w:rPr>
          <w:rFonts w:ascii="Helvetica" w:hAnsi="Helvetica" w:cs="Calibri"/>
          <w:color w:val="333333"/>
          <w:sz w:val="22"/>
          <w:szCs w:val="22"/>
          <w:shd w:val="clear" w:color="auto" w:fill="FFFFFF"/>
        </w:rPr>
        <w:t>CoI</w:t>
      </w:r>
      <w:proofErr w:type="spellEnd"/>
      <w:r w:rsidRPr="00B77C4A">
        <w:rPr>
          <w:rFonts w:ascii="Helvetica" w:hAnsi="Helvetica" w:cs="Calibri"/>
          <w:color w:val="333333"/>
          <w:sz w:val="22"/>
          <w:szCs w:val="22"/>
          <w:shd w:val="clear" w:color="auto" w:fill="FFFFFF"/>
        </w:rPr>
        <w:t>.  P20 NS123150-01.  UF P20 Central and Peripheral</w:t>
      </w:r>
      <w:r w:rsidRPr="00E660BA">
        <w:rPr>
          <w:rFonts w:ascii="Helvetica" w:hAnsi="Helvetica" w:cs="Calibri"/>
          <w:color w:val="333333"/>
          <w:sz w:val="22"/>
          <w:szCs w:val="22"/>
          <w:shd w:val="clear" w:color="auto" w:fill="FFFFFF"/>
        </w:rPr>
        <w:t xml:space="preserve"> Pathogenesis of Parkinson’s.  (Tansey/</w:t>
      </w:r>
      <w:proofErr w:type="spellStart"/>
      <w:r w:rsidRPr="00E660BA">
        <w:rPr>
          <w:rFonts w:ascii="Helvetica" w:hAnsi="Helvetica" w:cs="Calibri"/>
          <w:color w:val="333333"/>
          <w:sz w:val="22"/>
          <w:szCs w:val="22"/>
          <w:shd w:val="clear" w:color="auto" w:fill="FFFFFF"/>
        </w:rPr>
        <w:t>LaVoie</w:t>
      </w:r>
      <w:proofErr w:type="spellEnd"/>
      <w:r w:rsidRPr="00E660BA">
        <w:rPr>
          <w:rFonts w:ascii="Helvetica" w:hAnsi="Helvetica" w:cs="Calibri"/>
          <w:color w:val="333333"/>
          <w:sz w:val="22"/>
          <w:szCs w:val="22"/>
          <w:shd w:val="clear" w:color="auto" w:fill="FFFFFF"/>
        </w:rPr>
        <w:t>, MPI).  $600,000.  Effort: 3%.  2021-2023.</w:t>
      </w:r>
    </w:p>
    <w:p w14:paraId="0D798E71" w14:textId="77777777" w:rsidR="008C4FCA" w:rsidRPr="00E660BA" w:rsidRDefault="008C4FCA" w:rsidP="008C4FCA">
      <w:pPr>
        <w:pStyle w:val="ListParagraph"/>
        <w:rPr>
          <w:rFonts w:ascii="Helvetica" w:hAnsi="Helvetica"/>
          <w:sz w:val="24"/>
          <w:szCs w:val="24"/>
        </w:rPr>
      </w:pPr>
    </w:p>
    <w:p w14:paraId="30466880" w14:textId="77777777" w:rsidR="00F42E47" w:rsidRPr="00B77C4A" w:rsidRDefault="00F42E47" w:rsidP="00F42E47">
      <w:pPr>
        <w:numPr>
          <w:ilvl w:val="0"/>
          <w:numId w:val="1"/>
        </w:numPr>
        <w:tabs>
          <w:tab w:val="clear" w:pos="720"/>
        </w:tabs>
        <w:rPr>
          <w:rFonts w:ascii="Helvetica" w:hAnsi="Helvetica" w:cs="Arial"/>
          <w:sz w:val="22"/>
          <w:szCs w:val="22"/>
        </w:rPr>
      </w:pPr>
      <w:proofErr w:type="spellStart"/>
      <w:r w:rsidRPr="00B77C4A">
        <w:rPr>
          <w:rFonts w:ascii="Helvetica" w:hAnsi="Helvetica" w:cs="Arial"/>
          <w:sz w:val="22"/>
          <w:szCs w:val="22"/>
        </w:rPr>
        <w:t>CoI</w:t>
      </w:r>
      <w:proofErr w:type="spellEnd"/>
      <w:r w:rsidRPr="00B77C4A">
        <w:rPr>
          <w:rFonts w:ascii="Helvetica" w:hAnsi="Helvetica" w:cs="Arial"/>
          <w:sz w:val="22"/>
          <w:szCs w:val="22"/>
        </w:rPr>
        <w:t>.  Higher Order Convolutional Neural Network for Classification of Cognitive and Motor Disorders.  (R01 NS121099-01).  $1,020,071.  Effort: 10%.  2021-2026.</w:t>
      </w:r>
    </w:p>
    <w:p w14:paraId="2666599C" w14:textId="77777777" w:rsidR="00F42E47" w:rsidRDefault="00F42E47" w:rsidP="00F42E47">
      <w:pPr>
        <w:ind w:left="720"/>
        <w:rPr>
          <w:rFonts w:ascii="Helvetica" w:hAnsi="Helvetica" w:cs="Arial"/>
          <w:sz w:val="22"/>
          <w:szCs w:val="22"/>
        </w:rPr>
      </w:pPr>
    </w:p>
    <w:p w14:paraId="6514ABA0" w14:textId="72B1B47F" w:rsidR="00417886" w:rsidRDefault="00417886" w:rsidP="00417886">
      <w:pPr>
        <w:numPr>
          <w:ilvl w:val="0"/>
          <w:numId w:val="1"/>
        </w:numPr>
        <w:tabs>
          <w:tab w:val="clear" w:pos="720"/>
        </w:tabs>
        <w:rPr>
          <w:rFonts w:ascii="Helvetica" w:hAnsi="Helvetica" w:cs="Arial"/>
          <w:sz w:val="22"/>
          <w:szCs w:val="22"/>
        </w:rPr>
      </w:pPr>
      <w:proofErr w:type="spellStart"/>
      <w:r w:rsidRPr="00417FB0">
        <w:rPr>
          <w:rFonts w:ascii="Helvetica" w:hAnsi="Helvetica" w:cs="Arial"/>
          <w:sz w:val="22"/>
          <w:szCs w:val="22"/>
        </w:rPr>
        <w:t>CoI</w:t>
      </w:r>
      <w:proofErr w:type="spellEnd"/>
      <w:r w:rsidRPr="00417FB0">
        <w:rPr>
          <w:rFonts w:ascii="Helvetica" w:hAnsi="Helvetica" w:cs="Arial"/>
          <w:sz w:val="22"/>
          <w:szCs w:val="22"/>
        </w:rPr>
        <w:t xml:space="preserve">.  Interrogating the Impact of Alcohol Use Patterns in Brain, Cognition, and Dementia Risk in Older Men and </w:t>
      </w:r>
      <w:r w:rsidRPr="0031234F">
        <w:rPr>
          <w:rFonts w:ascii="Helvetica" w:hAnsi="Helvetica" w:cs="Arial"/>
          <w:sz w:val="22"/>
          <w:szCs w:val="22"/>
        </w:rPr>
        <w:t>Women.  (R01).  Effort</w:t>
      </w:r>
      <w:r w:rsidRPr="00417FB0">
        <w:rPr>
          <w:rFonts w:ascii="Helvetica" w:hAnsi="Helvetica" w:cs="Arial"/>
          <w:sz w:val="22"/>
          <w:szCs w:val="22"/>
        </w:rPr>
        <w:t xml:space="preserve">: 2%.  2021-2026.  </w:t>
      </w:r>
    </w:p>
    <w:p w14:paraId="49588087" w14:textId="77777777" w:rsidR="0031234F" w:rsidRDefault="0031234F" w:rsidP="0031234F">
      <w:pPr>
        <w:ind w:left="720"/>
        <w:rPr>
          <w:rFonts w:ascii="Helvetica" w:hAnsi="Helvetica" w:cs="Arial"/>
          <w:sz w:val="22"/>
          <w:szCs w:val="22"/>
        </w:rPr>
      </w:pPr>
    </w:p>
    <w:p w14:paraId="718D46B9" w14:textId="48E38170" w:rsidR="0031234F" w:rsidRPr="00417FB0" w:rsidRDefault="0031234F" w:rsidP="0031234F">
      <w:pPr>
        <w:numPr>
          <w:ilvl w:val="0"/>
          <w:numId w:val="1"/>
        </w:numPr>
        <w:tabs>
          <w:tab w:val="clear" w:pos="720"/>
        </w:tabs>
        <w:rPr>
          <w:rFonts w:ascii="Helvetica" w:hAnsi="Helvetica" w:cs="Arial"/>
          <w:sz w:val="22"/>
          <w:szCs w:val="22"/>
        </w:rPr>
      </w:pPr>
      <w:proofErr w:type="spellStart"/>
      <w:r w:rsidRPr="00417FB0">
        <w:rPr>
          <w:rFonts w:ascii="Helvetica" w:hAnsi="Helvetica" w:cs="Arial"/>
          <w:sz w:val="22"/>
          <w:szCs w:val="22"/>
        </w:rPr>
        <w:t>CoI</w:t>
      </w:r>
      <w:proofErr w:type="spellEnd"/>
      <w:r w:rsidRPr="00417FB0">
        <w:rPr>
          <w:rFonts w:ascii="Helvetica" w:hAnsi="Helvetica" w:cs="Arial"/>
          <w:sz w:val="22"/>
          <w:szCs w:val="22"/>
        </w:rPr>
        <w:t>.  SCAN Harmonization for 1Florida ADRC. Effort: 0%.  2021-2022.</w:t>
      </w:r>
    </w:p>
    <w:p w14:paraId="264EDD85" w14:textId="77777777" w:rsidR="00417886" w:rsidRDefault="00417886" w:rsidP="0031234F">
      <w:pPr>
        <w:rPr>
          <w:rFonts w:ascii="Helvetica" w:hAnsi="Helvetica" w:cs="Arial"/>
          <w:sz w:val="22"/>
          <w:szCs w:val="22"/>
        </w:rPr>
      </w:pPr>
    </w:p>
    <w:p w14:paraId="6EB7B927" w14:textId="65090698" w:rsidR="00417886" w:rsidRPr="00417FB0" w:rsidRDefault="00417886" w:rsidP="00417886">
      <w:pPr>
        <w:numPr>
          <w:ilvl w:val="0"/>
          <w:numId w:val="1"/>
        </w:numPr>
        <w:tabs>
          <w:tab w:val="clear" w:pos="720"/>
        </w:tabs>
        <w:rPr>
          <w:rFonts w:ascii="Helvetica" w:hAnsi="Helvetica" w:cs="Arial"/>
          <w:sz w:val="22"/>
          <w:szCs w:val="22"/>
        </w:rPr>
      </w:pPr>
      <w:r w:rsidRPr="00417FB0">
        <w:rPr>
          <w:rFonts w:ascii="Helvetica" w:hAnsi="Helvetica" w:cs="Arial"/>
          <w:sz w:val="22"/>
          <w:szCs w:val="22"/>
        </w:rPr>
        <w:t>MPI.  Role of the Cerebellum and Brainstem in Essential Tremor and Essential Tremor Plus.  (R01 NS119448).  $3,099,399.  Effort: 10%.  2020-2025.</w:t>
      </w:r>
    </w:p>
    <w:p w14:paraId="52ED68E2" w14:textId="77777777" w:rsidR="00417886" w:rsidRDefault="00417886" w:rsidP="00417886">
      <w:pPr>
        <w:ind w:left="720"/>
        <w:rPr>
          <w:rFonts w:ascii="Helvetica" w:hAnsi="Helvetica" w:cs="Arial"/>
          <w:sz w:val="22"/>
          <w:szCs w:val="22"/>
        </w:rPr>
      </w:pPr>
    </w:p>
    <w:p w14:paraId="0C40FE3C" w14:textId="1946F9E4" w:rsidR="00674FCC" w:rsidRPr="00417FB0" w:rsidRDefault="00674FCC" w:rsidP="00674FCC">
      <w:pPr>
        <w:numPr>
          <w:ilvl w:val="0"/>
          <w:numId w:val="1"/>
        </w:numPr>
        <w:tabs>
          <w:tab w:val="clear" w:pos="720"/>
        </w:tabs>
        <w:rPr>
          <w:rFonts w:ascii="Helvetica" w:hAnsi="Helvetica" w:cs="Arial"/>
          <w:sz w:val="22"/>
          <w:szCs w:val="22"/>
        </w:rPr>
      </w:pPr>
      <w:r w:rsidRPr="00417FB0">
        <w:rPr>
          <w:rFonts w:ascii="Helvetica" w:hAnsi="Helvetica" w:cs="Arial"/>
          <w:sz w:val="22"/>
          <w:szCs w:val="22"/>
        </w:rPr>
        <w:t xml:space="preserve">Co-Investigator.  Adoptive Cell Therapies and Translational Neuroimaging in </w:t>
      </w:r>
      <w:proofErr w:type="spellStart"/>
      <w:r w:rsidRPr="00417FB0">
        <w:rPr>
          <w:rFonts w:ascii="Helvetica" w:hAnsi="Helvetica" w:cs="Arial"/>
          <w:sz w:val="22"/>
          <w:szCs w:val="22"/>
        </w:rPr>
        <w:t>Synucleinopathy</w:t>
      </w:r>
      <w:proofErr w:type="spellEnd"/>
      <w:r w:rsidRPr="00417FB0">
        <w:rPr>
          <w:rFonts w:ascii="Helvetica" w:hAnsi="Helvetica" w:cs="Arial"/>
          <w:sz w:val="22"/>
          <w:szCs w:val="22"/>
        </w:rPr>
        <w:t xml:space="preserve">.  R01 at NINDS.  $1,823,255.  Effort: 5%.  2019-2024.  9.6 months from post doc for this proposal.  35% on first submission.  PI is </w:t>
      </w:r>
      <w:proofErr w:type="spellStart"/>
      <w:r w:rsidRPr="00417FB0">
        <w:rPr>
          <w:rFonts w:ascii="Helvetica" w:hAnsi="Helvetica" w:cs="Arial"/>
          <w:sz w:val="22"/>
          <w:szCs w:val="22"/>
        </w:rPr>
        <w:t>Vinata</w:t>
      </w:r>
      <w:proofErr w:type="spellEnd"/>
      <w:r w:rsidRPr="00417FB0">
        <w:rPr>
          <w:rFonts w:ascii="Helvetica" w:hAnsi="Helvetica" w:cs="Arial"/>
          <w:sz w:val="22"/>
          <w:szCs w:val="22"/>
        </w:rPr>
        <w:t xml:space="preserve"> </w:t>
      </w:r>
      <w:proofErr w:type="spellStart"/>
      <w:r w:rsidRPr="00417FB0">
        <w:rPr>
          <w:rFonts w:ascii="Helvetica" w:hAnsi="Helvetica" w:cs="Arial"/>
          <w:sz w:val="22"/>
          <w:szCs w:val="22"/>
        </w:rPr>
        <w:t>Medam</w:t>
      </w:r>
      <w:proofErr w:type="spellEnd"/>
      <w:r w:rsidRPr="00417FB0">
        <w:rPr>
          <w:rFonts w:ascii="Helvetica" w:hAnsi="Helvetica" w:cs="Arial"/>
          <w:sz w:val="22"/>
          <w:szCs w:val="22"/>
        </w:rPr>
        <w:t>-Mai.</w:t>
      </w:r>
    </w:p>
    <w:p w14:paraId="3466098E" w14:textId="77777777" w:rsidR="00674FCC" w:rsidRPr="00417FB0" w:rsidRDefault="00674FCC" w:rsidP="00674FCC">
      <w:pPr>
        <w:pStyle w:val="ListParagraph"/>
        <w:rPr>
          <w:rFonts w:ascii="Helvetica" w:hAnsi="Helvetica" w:cs="Arial"/>
          <w:sz w:val="22"/>
          <w:szCs w:val="22"/>
        </w:rPr>
      </w:pPr>
    </w:p>
    <w:p w14:paraId="40C83171" w14:textId="77777777" w:rsidR="00674FCC" w:rsidRPr="00417FB0" w:rsidRDefault="00674FCC" w:rsidP="00674FCC">
      <w:pPr>
        <w:numPr>
          <w:ilvl w:val="0"/>
          <w:numId w:val="1"/>
        </w:numPr>
        <w:tabs>
          <w:tab w:val="clear" w:pos="720"/>
        </w:tabs>
        <w:rPr>
          <w:rFonts w:ascii="Helvetica" w:hAnsi="Helvetica" w:cs="Arial"/>
          <w:sz w:val="22"/>
          <w:szCs w:val="22"/>
        </w:rPr>
      </w:pPr>
      <w:r w:rsidRPr="00417FB0">
        <w:rPr>
          <w:rFonts w:ascii="Helvetica" w:hAnsi="Helvetica" w:cs="Arial"/>
          <w:sz w:val="22"/>
          <w:szCs w:val="22"/>
        </w:rPr>
        <w:t>Co-Investigator.  Exercise and dystonia pathophysiology.  R01 at NIH.  $1,932,982.  Effort: 10%.  2019-2024.  PI is Aparna Shukla.</w:t>
      </w:r>
    </w:p>
    <w:p w14:paraId="5B1D9EE1" w14:textId="77777777" w:rsidR="00674FCC" w:rsidRPr="00417FB0" w:rsidRDefault="00674FCC" w:rsidP="00674FCC">
      <w:pPr>
        <w:rPr>
          <w:rFonts w:ascii="Helvetica" w:hAnsi="Helvetica" w:cs="Arial"/>
          <w:sz w:val="22"/>
          <w:szCs w:val="22"/>
        </w:rPr>
      </w:pPr>
    </w:p>
    <w:p w14:paraId="178DCF7C" w14:textId="77777777" w:rsidR="00967C38" w:rsidRPr="00417FB0" w:rsidRDefault="00967C38" w:rsidP="00967C38">
      <w:pPr>
        <w:numPr>
          <w:ilvl w:val="0"/>
          <w:numId w:val="1"/>
        </w:numPr>
        <w:tabs>
          <w:tab w:val="clear" w:pos="720"/>
        </w:tabs>
        <w:rPr>
          <w:rFonts w:ascii="Helvetica" w:hAnsi="Helvetica" w:cs="Arial"/>
          <w:sz w:val="22"/>
          <w:szCs w:val="22"/>
        </w:rPr>
      </w:pPr>
      <w:r w:rsidRPr="00417FB0">
        <w:rPr>
          <w:rFonts w:ascii="Helvetica" w:hAnsi="Helvetica" w:cs="Arial"/>
          <w:sz w:val="22"/>
          <w:szCs w:val="22"/>
        </w:rPr>
        <w:t xml:space="preserve">MPI.  Non-invasive and multi-modal functional brain imaging in awake behaving humans.  R01 NS115773.  Effort 10%.  UF portion: 1,182,689.  Total: 3,470,671.  2020-2025.  PI: </w:t>
      </w:r>
      <w:proofErr w:type="spellStart"/>
      <w:r w:rsidRPr="00417FB0">
        <w:rPr>
          <w:rFonts w:ascii="Helvetica" w:hAnsi="Helvetica" w:cs="Arial"/>
          <w:sz w:val="22"/>
          <w:szCs w:val="22"/>
        </w:rPr>
        <w:t>Huabei</w:t>
      </w:r>
      <w:proofErr w:type="spellEnd"/>
      <w:r w:rsidRPr="00417FB0">
        <w:rPr>
          <w:rFonts w:ascii="Helvetica" w:hAnsi="Helvetica" w:cs="Arial"/>
          <w:sz w:val="22"/>
          <w:szCs w:val="22"/>
        </w:rPr>
        <w:t xml:space="preserve"> Jiang.</w:t>
      </w:r>
    </w:p>
    <w:p w14:paraId="3E94701B" w14:textId="77777777" w:rsidR="00967C38" w:rsidRPr="00417FB0" w:rsidRDefault="00967C38" w:rsidP="00967C38">
      <w:pPr>
        <w:ind w:left="720"/>
        <w:rPr>
          <w:rFonts w:ascii="Helvetica" w:hAnsi="Helvetica" w:cs="Arial"/>
          <w:sz w:val="22"/>
          <w:szCs w:val="22"/>
        </w:rPr>
      </w:pPr>
    </w:p>
    <w:p w14:paraId="30CF34B0" w14:textId="365D911A" w:rsidR="007A06CA" w:rsidRPr="00417FB0" w:rsidRDefault="007A06CA" w:rsidP="007A06CA">
      <w:pPr>
        <w:numPr>
          <w:ilvl w:val="0"/>
          <w:numId w:val="1"/>
        </w:numPr>
        <w:tabs>
          <w:tab w:val="clear" w:pos="720"/>
        </w:tabs>
        <w:rPr>
          <w:rFonts w:ascii="Helvetica" w:hAnsi="Helvetica" w:cs="Arial"/>
          <w:sz w:val="22"/>
          <w:szCs w:val="22"/>
        </w:rPr>
      </w:pPr>
      <w:r w:rsidRPr="00417FB0">
        <w:rPr>
          <w:rFonts w:ascii="Helvetica" w:hAnsi="Helvetica" w:cs="Arial"/>
          <w:sz w:val="22"/>
          <w:szCs w:val="22"/>
        </w:rPr>
        <w:t xml:space="preserve">MPI.  Essential Tremor Subtypes: Motor Control and Pathophysiology.  R01 NS115765.  Effort 15%.  Total budget $3,015,412.  Vaillancourt gets 50% coordinator, and 15% salary.  2020-2025.  </w:t>
      </w:r>
    </w:p>
    <w:p w14:paraId="1B15DD15" w14:textId="77777777" w:rsidR="007A06CA" w:rsidRPr="00417FB0" w:rsidRDefault="007A06CA" w:rsidP="007A06CA">
      <w:pPr>
        <w:ind w:left="720"/>
        <w:rPr>
          <w:rFonts w:ascii="Helvetica" w:hAnsi="Helvetica" w:cs="Arial"/>
          <w:sz w:val="22"/>
          <w:szCs w:val="22"/>
        </w:rPr>
      </w:pPr>
    </w:p>
    <w:p w14:paraId="60811D15" w14:textId="7985BFA4" w:rsidR="002A1314" w:rsidRPr="00417FB0" w:rsidRDefault="002A1314" w:rsidP="002A1314">
      <w:pPr>
        <w:numPr>
          <w:ilvl w:val="0"/>
          <w:numId w:val="1"/>
        </w:numPr>
        <w:tabs>
          <w:tab w:val="clear" w:pos="720"/>
        </w:tabs>
        <w:rPr>
          <w:rFonts w:ascii="Helvetica" w:hAnsi="Helvetica" w:cs="Arial"/>
          <w:sz w:val="22"/>
          <w:szCs w:val="22"/>
        </w:rPr>
      </w:pPr>
      <w:r w:rsidRPr="00417FB0">
        <w:rPr>
          <w:rFonts w:ascii="Helvetica" w:hAnsi="Helvetica" w:cs="Arial"/>
          <w:sz w:val="22"/>
          <w:szCs w:val="22"/>
        </w:rPr>
        <w:t xml:space="preserve">MPI.  Non-invasive Functional Brain Imaging in Awake Behaving Humans.  R01 NS103976.  $3,329,467.  Effort: 15%.  2017-2022.    </w:t>
      </w:r>
    </w:p>
    <w:p w14:paraId="50B69107" w14:textId="77777777" w:rsidR="002A1314" w:rsidRPr="00417FB0" w:rsidRDefault="002A1314" w:rsidP="002A1314">
      <w:pPr>
        <w:pStyle w:val="ListParagraph"/>
        <w:jc w:val="both"/>
        <w:rPr>
          <w:rFonts w:ascii="Helvetica" w:hAnsi="Helvetica" w:cs="Helvetica"/>
          <w:sz w:val="22"/>
          <w:szCs w:val="22"/>
        </w:rPr>
      </w:pPr>
    </w:p>
    <w:p w14:paraId="7D5068C2" w14:textId="252D2A25" w:rsidR="008A38DF" w:rsidRPr="00417FB0" w:rsidRDefault="008A38DF" w:rsidP="008A38DF">
      <w:pPr>
        <w:pStyle w:val="ListParagraph"/>
        <w:numPr>
          <w:ilvl w:val="0"/>
          <w:numId w:val="1"/>
        </w:numPr>
        <w:jc w:val="both"/>
        <w:rPr>
          <w:rFonts w:ascii="Helvetica" w:hAnsi="Helvetica" w:cs="Helvetica"/>
          <w:sz w:val="22"/>
          <w:szCs w:val="22"/>
        </w:rPr>
      </w:pPr>
      <w:r w:rsidRPr="00417FB0">
        <w:rPr>
          <w:rFonts w:ascii="Helvetica" w:hAnsi="Helvetica" w:cs="Helvetica"/>
          <w:sz w:val="22"/>
          <w:szCs w:val="22"/>
        </w:rPr>
        <w:t xml:space="preserve">Co-Inv. NIH R01MH114216 Age and sex differences in optimal settings for and neural consequences of </w:t>
      </w:r>
      <w:proofErr w:type="spellStart"/>
      <w:r w:rsidRPr="00417FB0">
        <w:rPr>
          <w:rFonts w:ascii="Helvetica" w:hAnsi="Helvetica" w:cs="Helvetica"/>
          <w:sz w:val="22"/>
          <w:szCs w:val="22"/>
        </w:rPr>
        <w:t>tDCS</w:t>
      </w:r>
      <w:proofErr w:type="spellEnd"/>
      <w:r w:rsidRPr="00417FB0">
        <w:rPr>
          <w:rFonts w:ascii="Helvetica" w:hAnsi="Helvetica" w:cs="Helvetica"/>
          <w:sz w:val="22"/>
          <w:szCs w:val="22"/>
        </w:rPr>
        <w:t xml:space="preserve">. $1,208,560.  10%.  2017-2021. </w:t>
      </w:r>
    </w:p>
    <w:p w14:paraId="382A61B1" w14:textId="77777777" w:rsidR="008A38DF" w:rsidRPr="00417FB0" w:rsidRDefault="008A38DF" w:rsidP="008A38DF">
      <w:pPr>
        <w:pStyle w:val="ListParagraph"/>
        <w:jc w:val="both"/>
        <w:rPr>
          <w:rStyle w:val="tx"/>
          <w:rFonts w:ascii="Helvetica" w:hAnsi="Helvetica" w:cs="Helvetica"/>
          <w:sz w:val="22"/>
          <w:szCs w:val="22"/>
        </w:rPr>
      </w:pPr>
    </w:p>
    <w:p w14:paraId="5D14D296" w14:textId="75EDA045" w:rsidR="004C015B" w:rsidRPr="00417FB0" w:rsidRDefault="004C015B" w:rsidP="004C015B">
      <w:pPr>
        <w:pStyle w:val="ListParagraph"/>
        <w:numPr>
          <w:ilvl w:val="0"/>
          <w:numId w:val="1"/>
        </w:numPr>
        <w:jc w:val="both"/>
        <w:rPr>
          <w:rFonts w:ascii="Helvetica" w:hAnsi="Helvetica" w:cs="Helvetica"/>
          <w:sz w:val="22"/>
          <w:szCs w:val="22"/>
        </w:rPr>
      </w:pPr>
      <w:r w:rsidRPr="00417FB0">
        <w:rPr>
          <w:rStyle w:val="tx"/>
          <w:rFonts w:ascii="Helvetica" w:hAnsi="Helvetica" w:cs="Helvetica"/>
          <w:color w:val="000000"/>
          <w:sz w:val="22"/>
          <w:szCs w:val="22"/>
          <w:bdr w:val="none" w:sz="0" w:space="0" w:color="auto" w:frame="1"/>
        </w:rPr>
        <w:t xml:space="preserve">Co-Inv. NIH R01.  Progressive Resistance Exercise and Brain Adaptation in Parkinson's Disease. $3,798,978.  10%.  2017-2022.  </w:t>
      </w:r>
    </w:p>
    <w:p w14:paraId="38422833" w14:textId="77777777" w:rsidR="004C015B" w:rsidRPr="00417FB0" w:rsidRDefault="004C015B" w:rsidP="004C015B">
      <w:pPr>
        <w:ind w:left="720"/>
        <w:rPr>
          <w:rFonts w:ascii="Helvetica" w:hAnsi="Helvetica" w:cs="Arial"/>
          <w:sz w:val="22"/>
          <w:szCs w:val="22"/>
        </w:rPr>
      </w:pPr>
    </w:p>
    <w:p w14:paraId="40E883E8" w14:textId="0F512D43" w:rsidR="00351BA1" w:rsidRPr="00417FB0" w:rsidRDefault="00351BA1" w:rsidP="00351BA1">
      <w:pPr>
        <w:numPr>
          <w:ilvl w:val="0"/>
          <w:numId w:val="1"/>
        </w:numPr>
        <w:tabs>
          <w:tab w:val="clear" w:pos="720"/>
        </w:tabs>
        <w:rPr>
          <w:rFonts w:ascii="Helvetica" w:hAnsi="Helvetica" w:cs="Arial"/>
          <w:sz w:val="22"/>
          <w:szCs w:val="22"/>
        </w:rPr>
      </w:pPr>
      <w:r w:rsidRPr="00417FB0">
        <w:rPr>
          <w:rFonts w:ascii="Helvetica" w:hAnsi="Helvetica" w:cs="Arial"/>
          <w:sz w:val="22"/>
          <w:szCs w:val="22"/>
        </w:rPr>
        <w:t>MPI. Early-stage Natural History of SCA6 with MRI Biomarkers.  R01FD006061-01.  $1,999,995.  8%.  2017-2022.</w:t>
      </w:r>
    </w:p>
    <w:p w14:paraId="62904B44" w14:textId="77777777" w:rsidR="00351BA1" w:rsidRPr="00417FB0" w:rsidRDefault="00351BA1" w:rsidP="00351BA1">
      <w:pPr>
        <w:ind w:left="720"/>
        <w:rPr>
          <w:rFonts w:ascii="Helvetica" w:hAnsi="Helvetica" w:cs="Helvetica"/>
          <w:sz w:val="22"/>
          <w:szCs w:val="22"/>
        </w:rPr>
      </w:pPr>
    </w:p>
    <w:p w14:paraId="668D201C" w14:textId="7692388C" w:rsidR="001D4138" w:rsidRPr="00417FB0" w:rsidRDefault="001D4138" w:rsidP="001D4138">
      <w:pPr>
        <w:numPr>
          <w:ilvl w:val="0"/>
          <w:numId w:val="1"/>
        </w:numPr>
        <w:rPr>
          <w:rFonts w:ascii="Helvetica" w:hAnsi="Helvetica" w:cs="Helvetica"/>
          <w:sz w:val="22"/>
          <w:szCs w:val="22"/>
        </w:rPr>
      </w:pPr>
      <w:r w:rsidRPr="00417FB0">
        <w:rPr>
          <w:rFonts w:ascii="Helvetica" w:hAnsi="Helvetica" w:cs="Helvetica"/>
          <w:sz w:val="22"/>
          <w:szCs w:val="22"/>
        </w:rPr>
        <w:t>Associate Director and Project 1 Leader.  University of Florida Parkinson’s Brain Imaging Center (UF-</w:t>
      </w:r>
      <w:proofErr w:type="spellStart"/>
      <w:r w:rsidRPr="00417FB0">
        <w:rPr>
          <w:rFonts w:ascii="Helvetica" w:hAnsi="Helvetica" w:cs="Helvetica"/>
          <w:sz w:val="22"/>
          <w:szCs w:val="22"/>
        </w:rPr>
        <w:t>PBiC</w:t>
      </w:r>
      <w:proofErr w:type="spellEnd"/>
      <w:r w:rsidRPr="00417FB0">
        <w:rPr>
          <w:rFonts w:ascii="Helvetica" w:hAnsi="Helvetica" w:cs="Helvetica"/>
          <w:sz w:val="22"/>
          <w:szCs w:val="22"/>
        </w:rPr>
        <w:t xml:space="preserve">).  NINDS (P50).  $10,249,467.  Effort: 30%.  </w:t>
      </w:r>
    </w:p>
    <w:p w14:paraId="0AA4924C" w14:textId="77777777" w:rsidR="001D4138" w:rsidRPr="00417FB0" w:rsidRDefault="001D4138" w:rsidP="001D4138">
      <w:pPr>
        <w:ind w:left="720"/>
        <w:rPr>
          <w:rFonts w:ascii="Helvetica" w:hAnsi="Helvetica" w:cs="Arial"/>
          <w:sz w:val="22"/>
          <w:szCs w:val="22"/>
        </w:rPr>
      </w:pPr>
    </w:p>
    <w:p w14:paraId="1371F336" w14:textId="77777777" w:rsidR="00BD034D" w:rsidRPr="00417FB0" w:rsidRDefault="00BD034D" w:rsidP="00BD034D">
      <w:pPr>
        <w:numPr>
          <w:ilvl w:val="0"/>
          <w:numId w:val="1"/>
        </w:numPr>
        <w:tabs>
          <w:tab w:val="clear" w:pos="720"/>
        </w:tabs>
        <w:rPr>
          <w:rFonts w:ascii="Helvetica" w:hAnsi="Helvetica" w:cs="Arial"/>
          <w:sz w:val="22"/>
          <w:szCs w:val="22"/>
        </w:rPr>
      </w:pPr>
      <w:r w:rsidRPr="00417FB0">
        <w:rPr>
          <w:rFonts w:ascii="Helvetica" w:hAnsi="Helvetica" w:cs="Arial"/>
          <w:sz w:val="22"/>
          <w:szCs w:val="22"/>
        </w:rPr>
        <w:t xml:space="preserve">PI.  Functional Connectomes for Parkinson’s Disease and Atypical Parkinsonism.  U01 NS093578-01A1.  $3,051,393.  Effort: 20%.  2016-2020.  </w:t>
      </w:r>
    </w:p>
    <w:p w14:paraId="152DA725" w14:textId="77777777" w:rsidR="00BD034D" w:rsidRPr="00417FB0" w:rsidRDefault="00BD034D" w:rsidP="00BD034D">
      <w:pPr>
        <w:ind w:left="720"/>
        <w:rPr>
          <w:rFonts w:ascii="Helvetica" w:hAnsi="Helvetica" w:cs="Arial"/>
          <w:sz w:val="22"/>
          <w:szCs w:val="22"/>
        </w:rPr>
      </w:pPr>
    </w:p>
    <w:p w14:paraId="40A64BB0" w14:textId="77777777" w:rsidR="008D6148" w:rsidRPr="00417FB0" w:rsidRDefault="008D6148" w:rsidP="008D6148">
      <w:pPr>
        <w:numPr>
          <w:ilvl w:val="0"/>
          <w:numId w:val="1"/>
        </w:numPr>
        <w:tabs>
          <w:tab w:val="clear" w:pos="720"/>
        </w:tabs>
        <w:rPr>
          <w:rFonts w:ascii="Helvetica" w:hAnsi="Helvetica" w:cs="Arial"/>
          <w:sz w:val="22"/>
          <w:szCs w:val="22"/>
        </w:rPr>
      </w:pPr>
      <w:r w:rsidRPr="00417FB0">
        <w:rPr>
          <w:rFonts w:ascii="Helvetica" w:hAnsi="Helvetica" w:cs="Arial"/>
          <w:sz w:val="22"/>
          <w:szCs w:val="22"/>
        </w:rPr>
        <w:t xml:space="preserve">Co-Inv.  Subcortical Bidirectional DBS Interface for Tremor and Sensorimotor Restoration.  PI: Karim </w:t>
      </w:r>
      <w:proofErr w:type="spellStart"/>
      <w:r w:rsidRPr="00417FB0">
        <w:rPr>
          <w:rFonts w:ascii="Helvetica" w:hAnsi="Helvetica" w:cs="Arial"/>
          <w:sz w:val="22"/>
          <w:szCs w:val="22"/>
        </w:rPr>
        <w:t>Oweiss</w:t>
      </w:r>
      <w:proofErr w:type="spellEnd"/>
      <w:r w:rsidRPr="00417FB0">
        <w:rPr>
          <w:rFonts w:ascii="Helvetica" w:hAnsi="Helvetica" w:cs="Arial"/>
          <w:sz w:val="22"/>
          <w:szCs w:val="22"/>
        </w:rPr>
        <w:t xml:space="preserve">.  Effort: 5%. </w:t>
      </w:r>
    </w:p>
    <w:p w14:paraId="6D5067AD" w14:textId="77777777" w:rsidR="008D6148" w:rsidRPr="00417FB0" w:rsidRDefault="008D6148" w:rsidP="008D6148">
      <w:pPr>
        <w:ind w:left="720"/>
        <w:rPr>
          <w:rFonts w:ascii="Helvetica" w:hAnsi="Helvetica" w:cs="Arial"/>
          <w:sz w:val="22"/>
          <w:szCs w:val="22"/>
        </w:rPr>
      </w:pPr>
    </w:p>
    <w:p w14:paraId="3D0D5007" w14:textId="77777777" w:rsidR="006A0991" w:rsidRPr="00417FB0" w:rsidRDefault="006A0991" w:rsidP="006A0991">
      <w:pPr>
        <w:numPr>
          <w:ilvl w:val="0"/>
          <w:numId w:val="1"/>
        </w:numPr>
        <w:tabs>
          <w:tab w:val="clear" w:pos="720"/>
        </w:tabs>
        <w:rPr>
          <w:rFonts w:ascii="Helvetica" w:hAnsi="Helvetica" w:cs="Arial"/>
          <w:sz w:val="22"/>
          <w:szCs w:val="22"/>
        </w:rPr>
      </w:pPr>
      <w:r w:rsidRPr="00417FB0">
        <w:rPr>
          <w:rFonts w:ascii="Helvetica" w:hAnsi="Helvetica" w:cs="Arial"/>
          <w:sz w:val="22"/>
          <w:szCs w:val="22"/>
        </w:rPr>
        <w:t>Co-PI.  Structural Imaging and Depression in Atypical Parkinsonism and Parkinson’s Disease.  Effort: 5%.  $100,000.  PI Nick McFarland.  2015-2017.</w:t>
      </w:r>
    </w:p>
    <w:p w14:paraId="53D2121A" w14:textId="77777777" w:rsidR="006A0991" w:rsidRPr="00417FB0" w:rsidRDefault="006A0991" w:rsidP="006A0991">
      <w:pPr>
        <w:ind w:left="720"/>
        <w:rPr>
          <w:rFonts w:ascii="Helvetica" w:hAnsi="Helvetica" w:cs="Helvetica"/>
          <w:sz w:val="22"/>
          <w:szCs w:val="22"/>
        </w:rPr>
      </w:pPr>
    </w:p>
    <w:p w14:paraId="402A65FF" w14:textId="0B785692" w:rsidR="006A0991" w:rsidRPr="00417FB0" w:rsidRDefault="006A0991" w:rsidP="006A0991">
      <w:pPr>
        <w:numPr>
          <w:ilvl w:val="0"/>
          <w:numId w:val="1"/>
        </w:numPr>
        <w:rPr>
          <w:rFonts w:ascii="Helvetica" w:hAnsi="Helvetica" w:cs="Helvetica"/>
          <w:sz w:val="22"/>
          <w:szCs w:val="22"/>
        </w:rPr>
      </w:pPr>
      <w:r w:rsidRPr="00417FB0">
        <w:rPr>
          <w:rFonts w:ascii="Helvetica" w:hAnsi="Helvetica" w:cs="Helvetica"/>
          <w:sz w:val="22"/>
          <w:szCs w:val="22"/>
        </w:rPr>
        <w:t>MPI.  Prospective Validation of Multimodal MRI Markers for Parkinsonian Syndromes.   NINDS (R01 NS</w:t>
      </w:r>
      <w:r w:rsidR="00341468" w:rsidRPr="00417FB0">
        <w:rPr>
          <w:rFonts w:ascii="Helvetica" w:hAnsi="Helvetica" w:cs="Helvetica"/>
          <w:sz w:val="22"/>
          <w:szCs w:val="22"/>
        </w:rPr>
        <w:t>097002)</w:t>
      </w:r>
      <w:r w:rsidRPr="00417FB0">
        <w:rPr>
          <w:rFonts w:ascii="Helvetica" w:hAnsi="Helvetica" w:cs="Helvetica"/>
          <w:sz w:val="22"/>
          <w:szCs w:val="22"/>
        </w:rPr>
        <w:t xml:space="preserve"> $3,885,590.  Effort: 20%.  2016-2021. </w:t>
      </w:r>
    </w:p>
    <w:p w14:paraId="0C875DE9" w14:textId="77777777" w:rsidR="006A0991" w:rsidRPr="00417FB0" w:rsidRDefault="006A0991" w:rsidP="006A0991">
      <w:pPr>
        <w:ind w:left="720"/>
        <w:rPr>
          <w:rFonts w:ascii="Helvetica" w:hAnsi="Helvetica" w:cs="Arial"/>
          <w:sz w:val="22"/>
          <w:szCs w:val="22"/>
        </w:rPr>
      </w:pPr>
    </w:p>
    <w:p w14:paraId="4346AC0C" w14:textId="77777777" w:rsidR="005E3BEA" w:rsidRPr="00417FB0" w:rsidRDefault="005E3BEA" w:rsidP="005E3BEA">
      <w:pPr>
        <w:numPr>
          <w:ilvl w:val="0"/>
          <w:numId w:val="1"/>
        </w:numPr>
        <w:tabs>
          <w:tab w:val="clear" w:pos="720"/>
        </w:tabs>
        <w:rPr>
          <w:rFonts w:ascii="Helvetica" w:hAnsi="Helvetica" w:cs="Arial"/>
          <w:sz w:val="22"/>
          <w:szCs w:val="22"/>
        </w:rPr>
      </w:pPr>
      <w:r w:rsidRPr="00417FB0">
        <w:rPr>
          <w:rFonts w:ascii="Helvetica" w:hAnsi="Helvetica" w:cs="Arial"/>
          <w:sz w:val="22"/>
          <w:szCs w:val="22"/>
        </w:rPr>
        <w:t xml:space="preserve">Co-Inv.  Parkinson's Disease: Comparison of Progressive Resistance and Endurance Exercise.  NINDS.  PI: Daniel </w:t>
      </w:r>
      <w:proofErr w:type="spellStart"/>
      <w:r w:rsidRPr="00417FB0">
        <w:rPr>
          <w:rFonts w:ascii="Helvetica" w:hAnsi="Helvetica" w:cs="Arial"/>
          <w:sz w:val="22"/>
          <w:szCs w:val="22"/>
        </w:rPr>
        <w:t>Corcos</w:t>
      </w:r>
      <w:proofErr w:type="spellEnd"/>
      <w:r w:rsidRPr="00417FB0">
        <w:rPr>
          <w:rFonts w:ascii="Helvetica" w:hAnsi="Helvetica" w:cs="Arial"/>
          <w:sz w:val="22"/>
          <w:szCs w:val="22"/>
        </w:rPr>
        <w:t>.  Effort 10%.  2015-2020. $49,407 direct costs per year to UF.  Scored 45 on first submission.</w:t>
      </w:r>
    </w:p>
    <w:p w14:paraId="1B8E75B7" w14:textId="77777777" w:rsidR="005E3BEA" w:rsidRPr="00417FB0" w:rsidRDefault="005E3BEA" w:rsidP="005E3BEA">
      <w:pPr>
        <w:ind w:left="720"/>
        <w:rPr>
          <w:rFonts w:ascii="Helvetica" w:hAnsi="Helvetica" w:cs="Arial"/>
          <w:sz w:val="22"/>
          <w:szCs w:val="22"/>
        </w:rPr>
      </w:pPr>
    </w:p>
    <w:p w14:paraId="63ABDBAB" w14:textId="77777777" w:rsidR="00A83EDA" w:rsidRPr="00417FB0" w:rsidRDefault="00A83EDA" w:rsidP="00A83EDA">
      <w:pPr>
        <w:numPr>
          <w:ilvl w:val="0"/>
          <w:numId w:val="1"/>
        </w:numPr>
        <w:tabs>
          <w:tab w:val="clear" w:pos="720"/>
        </w:tabs>
        <w:rPr>
          <w:rFonts w:ascii="Helvetica" w:hAnsi="Helvetica" w:cs="Arial"/>
          <w:sz w:val="22"/>
          <w:szCs w:val="22"/>
        </w:rPr>
      </w:pPr>
      <w:r w:rsidRPr="00417FB0">
        <w:rPr>
          <w:rFonts w:ascii="Helvetica" w:hAnsi="Helvetica" w:cs="Consolas"/>
          <w:sz w:val="22"/>
          <w:szCs w:val="22"/>
        </w:rPr>
        <w:t xml:space="preserve">Co-Inv.  Targeting the Motor Cortex for Pain Relief.  R21 submitted to NIH.  Effort 2.5%.  </w:t>
      </w:r>
    </w:p>
    <w:p w14:paraId="6D57FDAE" w14:textId="77777777" w:rsidR="00A83EDA" w:rsidRPr="00417FB0" w:rsidRDefault="00A83EDA" w:rsidP="00A83EDA">
      <w:pPr>
        <w:rPr>
          <w:rFonts w:ascii="Helvetica" w:hAnsi="Helvetica" w:cs="Arial"/>
          <w:sz w:val="22"/>
          <w:szCs w:val="22"/>
        </w:rPr>
      </w:pPr>
    </w:p>
    <w:p w14:paraId="0956B16E" w14:textId="77777777" w:rsidR="00C63FC1" w:rsidRPr="00417FB0" w:rsidRDefault="00C63FC1" w:rsidP="00C63FC1">
      <w:pPr>
        <w:numPr>
          <w:ilvl w:val="0"/>
          <w:numId w:val="1"/>
        </w:numPr>
        <w:tabs>
          <w:tab w:val="clear" w:pos="720"/>
        </w:tabs>
        <w:rPr>
          <w:rFonts w:ascii="Helvetica" w:hAnsi="Helvetica" w:cs="Arial"/>
          <w:sz w:val="22"/>
          <w:szCs w:val="22"/>
        </w:rPr>
      </w:pPr>
      <w:r w:rsidRPr="00417FB0">
        <w:rPr>
          <w:rFonts w:ascii="Helvetica" w:hAnsi="Helvetica" w:cs="Arial"/>
          <w:sz w:val="22"/>
          <w:szCs w:val="22"/>
        </w:rPr>
        <w:t xml:space="preserve">Co-PI.  Compressed Sensing of </w:t>
      </w:r>
      <w:proofErr w:type="spellStart"/>
      <w:r w:rsidRPr="00417FB0">
        <w:rPr>
          <w:rFonts w:ascii="Helvetica" w:hAnsi="Helvetica" w:cs="Arial"/>
          <w:sz w:val="22"/>
          <w:szCs w:val="22"/>
        </w:rPr>
        <w:t>Multishell</w:t>
      </w:r>
      <w:proofErr w:type="spellEnd"/>
      <w:r w:rsidRPr="00417FB0">
        <w:rPr>
          <w:rFonts w:ascii="Helvetica" w:hAnsi="Helvetica" w:cs="Arial"/>
          <w:sz w:val="22"/>
          <w:szCs w:val="22"/>
        </w:rPr>
        <w:t xml:space="preserve"> Diffusion MRI as a Practical Biomarker for PD.  NSF.  Effort 5%.  2015-2019.</w:t>
      </w:r>
    </w:p>
    <w:p w14:paraId="799CA444" w14:textId="77777777" w:rsidR="00C63FC1" w:rsidRPr="00417FB0" w:rsidRDefault="00C63FC1" w:rsidP="00C63FC1">
      <w:pPr>
        <w:ind w:left="720"/>
        <w:rPr>
          <w:rFonts w:ascii="Helvetica" w:hAnsi="Helvetica" w:cs="Arial"/>
          <w:sz w:val="22"/>
          <w:szCs w:val="22"/>
        </w:rPr>
      </w:pPr>
    </w:p>
    <w:p w14:paraId="2BFBFFA9" w14:textId="77777777" w:rsidR="00780251" w:rsidRPr="00417FB0" w:rsidRDefault="00780251" w:rsidP="00780251">
      <w:pPr>
        <w:numPr>
          <w:ilvl w:val="0"/>
          <w:numId w:val="1"/>
        </w:numPr>
        <w:tabs>
          <w:tab w:val="clear" w:pos="720"/>
        </w:tabs>
        <w:rPr>
          <w:rFonts w:ascii="Helvetica" w:hAnsi="Helvetica" w:cs="Arial"/>
          <w:sz w:val="22"/>
          <w:szCs w:val="22"/>
        </w:rPr>
      </w:pPr>
      <w:r w:rsidRPr="00417FB0">
        <w:rPr>
          <w:rFonts w:ascii="Helvetica" w:hAnsi="Helvetica" w:cs="Arial"/>
          <w:sz w:val="22"/>
          <w:szCs w:val="22"/>
        </w:rPr>
        <w:lastRenderedPageBreak/>
        <w:t xml:space="preserve">Co-PI.  </w:t>
      </w:r>
      <w:r w:rsidRPr="00417FB0">
        <w:rPr>
          <w:rFonts w:ascii="Helvetica" w:hAnsi="Helvetica"/>
          <w:sz w:val="22"/>
          <w:szCs w:val="22"/>
        </w:rPr>
        <w:t xml:space="preserve">Deep brain stimulation therapy in primary generalized dystonia: A novel multimodal approach to predict outcomes and understand DBS mechanisms.  Department of Defense.  Effort: 20%.  Co-PI Aparna Shukla. 2015-2018.  </w:t>
      </w:r>
    </w:p>
    <w:p w14:paraId="0085E703" w14:textId="77777777" w:rsidR="00780251" w:rsidRPr="00417FB0" w:rsidRDefault="00780251" w:rsidP="00780251">
      <w:pPr>
        <w:ind w:left="720"/>
        <w:rPr>
          <w:rFonts w:ascii="Helvetica" w:hAnsi="Helvetica" w:cs="Arial"/>
          <w:sz w:val="22"/>
          <w:szCs w:val="22"/>
        </w:rPr>
      </w:pPr>
    </w:p>
    <w:p w14:paraId="576E0D94" w14:textId="77777777" w:rsidR="00540542" w:rsidRPr="00417FB0" w:rsidRDefault="00540542" w:rsidP="00540542">
      <w:pPr>
        <w:numPr>
          <w:ilvl w:val="0"/>
          <w:numId w:val="1"/>
        </w:numPr>
        <w:tabs>
          <w:tab w:val="clear" w:pos="720"/>
        </w:tabs>
        <w:rPr>
          <w:rFonts w:ascii="Helvetica" w:hAnsi="Helvetica" w:cs="Arial"/>
          <w:sz w:val="22"/>
          <w:szCs w:val="22"/>
        </w:rPr>
      </w:pPr>
      <w:r w:rsidRPr="00417FB0">
        <w:rPr>
          <w:rFonts w:ascii="Helvetica" w:hAnsi="Helvetica" w:cs="Arial"/>
          <w:sz w:val="22"/>
          <w:szCs w:val="22"/>
        </w:rPr>
        <w:t xml:space="preserve">Co-Inv.  Motor Deficits and Experimental Correlates.  NINDS.  PI: Daniel </w:t>
      </w:r>
      <w:proofErr w:type="spellStart"/>
      <w:r w:rsidRPr="00417FB0">
        <w:rPr>
          <w:rFonts w:ascii="Helvetica" w:hAnsi="Helvetica" w:cs="Arial"/>
          <w:sz w:val="22"/>
          <w:szCs w:val="22"/>
        </w:rPr>
        <w:t>Corcos</w:t>
      </w:r>
      <w:proofErr w:type="spellEnd"/>
      <w:r w:rsidRPr="00417FB0">
        <w:rPr>
          <w:rFonts w:ascii="Helvetica" w:hAnsi="Helvetica" w:cs="Arial"/>
          <w:sz w:val="22"/>
          <w:szCs w:val="22"/>
        </w:rPr>
        <w:t>.  Effort 10%.  2014-2019. $49,407 direct costs per year to UF.</w:t>
      </w:r>
    </w:p>
    <w:p w14:paraId="49AB9B35" w14:textId="77777777" w:rsidR="00540542" w:rsidRPr="00417FB0" w:rsidRDefault="00540542" w:rsidP="00540542">
      <w:pPr>
        <w:rPr>
          <w:rFonts w:ascii="Helvetica" w:hAnsi="Helvetica" w:cs="Arial"/>
          <w:sz w:val="22"/>
          <w:szCs w:val="22"/>
        </w:rPr>
      </w:pPr>
    </w:p>
    <w:p w14:paraId="11DEDEE5" w14:textId="77777777" w:rsidR="00035BEB" w:rsidRPr="00417FB0" w:rsidRDefault="00035BEB" w:rsidP="00035BEB">
      <w:pPr>
        <w:numPr>
          <w:ilvl w:val="0"/>
          <w:numId w:val="1"/>
        </w:numPr>
        <w:tabs>
          <w:tab w:val="clear" w:pos="720"/>
        </w:tabs>
        <w:rPr>
          <w:rFonts w:ascii="Helvetica" w:hAnsi="Helvetica" w:cs="Arial"/>
          <w:sz w:val="22"/>
          <w:szCs w:val="22"/>
        </w:rPr>
      </w:pPr>
      <w:r w:rsidRPr="00417FB0">
        <w:rPr>
          <w:rFonts w:ascii="Helvetica" w:hAnsi="Helvetica" w:cs="Arial"/>
          <w:sz w:val="22"/>
          <w:szCs w:val="22"/>
        </w:rPr>
        <w:t xml:space="preserve">Co-Inv.  </w:t>
      </w:r>
      <w:r w:rsidRPr="00417FB0">
        <w:rPr>
          <w:rFonts w:ascii="Helvetica" w:hAnsi="Helvetica" w:cs="Calibri"/>
          <w:sz w:val="22"/>
          <w:szCs w:val="22"/>
        </w:rPr>
        <w:t>Fast MS-HARDI Acquisition and Analysis for Movement Disorders</w:t>
      </w:r>
      <w:r w:rsidRPr="00417FB0">
        <w:rPr>
          <w:rFonts w:ascii="Helvetica" w:hAnsi="Helvetica" w:cs="Arial"/>
          <w:sz w:val="22"/>
          <w:szCs w:val="22"/>
        </w:rPr>
        <w:t>.  NIH.  Vaillancourt budget $377,653 over four years.  Effort 10%.  2015-2019.</w:t>
      </w:r>
    </w:p>
    <w:p w14:paraId="555DFDCF" w14:textId="77777777" w:rsidR="00035BEB" w:rsidRPr="00417FB0" w:rsidRDefault="00035BEB" w:rsidP="00035BEB">
      <w:pPr>
        <w:ind w:left="720"/>
        <w:rPr>
          <w:rFonts w:ascii="Helvetica" w:hAnsi="Helvetica" w:cs="Arial"/>
          <w:sz w:val="22"/>
          <w:szCs w:val="22"/>
        </w:rPr>
      </w:pPr>
    </w:p>
    <w:p w14:paraId="2AB16039" w14:textId="77777777" w:rsidR="009F30FB" w:rsidRPr="00417FB0" w:rsidRDefault="009F30FB" w:rsidP="009F30FB">
      <w:pPr>
        <w:numPr>
          <w:ilvl w:val="0"/>
          <w:numId w:val="1"/>
        </w:numPr>
        <w:tabs>
          <w:tab w:val="clear" w:pos="720"/>
        </w:tabs>
        <w:rPr>
          <w:rFonts w:ascii="Helvetica" w:hAnsi="Helvetica" w:cs="Arial"/>
          <w:sz w:val="22"/>
          <w:szCs w:val="22"/>
        </w:rPr>
      </w:pPr>
      <w:r w:rsidRPr="00417FB0">
        <w:rPr>
          <w:rFonts w:ascii="Helvetica" w:hAnsi="Helvetica" w:cs="Arial"/>
          <w:sz w:val="22"/>
          <w:szCs w:val="22"/>
        </w:rPr>
        <w:t xml:space="preserve">Co-Inv.  Dystonia Medical Research Foundation.  Grant with </w:t>
      </w:r>
      <w:proofErr w:type="spellStart"/>
      <w:r w:rsidRPr="00417FB0">
        <w:rPr>
          <w:rFonts w:ascii="Helvetica" w:hAnsi="Helvetica" w:cs="Arial"/>
          <w:sz w:val="22"/>
          <w:szCs w:val="22"/>
        </w:rPr>
        <w:t>Yuqing</w:t>
      </w:r>
      <w:proofErr w:type="spellEnd"/>
      <w:r w:rsidRPr="00417FB0">
        <w:rPr>
          <w:rFonts w:ascii="Helvetica" w:hAnsi="Helvetica" w:cs="Arial"/>
          <w:sz w:val="22"/>
          <w:szCs w:val="22"/>
        </w:rPr>
        <w:t xml:space="preserve"> Li and Marcelo </w:t>
      </w:r>
      <w:proofErr w:type="spellStart"/>
      <w:r w:rsidRPr="00417FB0">
        <w:rPr>
          <w:rFonts w:ascii="Helvetica" w:hAnsi="Helvetica" w:cs="Arial"/>
          <w:sz w:val="22"/>
          <w:szCs w:val="22"/>
        </w:rPr>
        <w:t>Febo</w:t>
      </w:r>
      <w:proofErr w:type="spellEnd"/>
      <w:r w:rsidRPr="00417FB0">
        <w:rPr>
          <w:rFonts w:ascii="Helvetica" w:hAnsi="Helvetica" w:cs="Arial"/>
          <w:sz w:val="22"/>
          <w:szCs w:val="22"/>
        </w:rPr>
        <w:t>.  $33,000 to Vaillancourt Lab in direct costs.  2014-2016.</w:t>
      </w:r>
    </w:p>
    <w:p w14:paraId="35A9E43E" w14:textId="77777777" w:rsidR="009F30FB" w:rsidRPr="00417FB0" w:rsidRDefault="009F30FB" w:rsidP="009F30FB">
      <w:pPr>
        <w:ind w:left="720"/>
        <w:rPr>
          <w:rFonts w:ascii="Helvetica" w:hAnsi="Helvetica" w:cs="Arial"/>
          <w:sz w:val="22"/>
          <w:szCs w:val="22"/>
        </w:rPr>
      </w:pPr>
    </w:p>
    <w:p w14:paraId="28BFE5C2" w14:textId="77777777" w:rsidR="00CD5389" w:rsidRPr="00417FB0" w:rsidRDefault="00CD5389" w:rsidP="00CD5389">
      <w:pPr>
        <w:numPr>
          <w:ilvl w:val="0"/>
          <w:numId w:val="1"/>
        </w:numPr>
        <w:tabs>
          <w:tab w:val="clear" w:pos="720"/>
        </w:tabs>
        <w:rPr>
          <w:rFonts w:ascii="Helvetica" w:hAnsi="Helvetica" w:cs="Arial"/>
          <w:sz w:val="22"/>
          <w:szCs w:val="22"/>
        </w:rPr>
      </w:pPr>
      <w:r w:rsidRPr="00417FB0">
        <w:rPr>
          <w:rFonts w:ascii="Helvetica" w:hAnsi="Helvetica" w:cs="Arial"/>
          <w:sz w:val="22"/>
          <w:szCs w:val="22"/>
        </w:rPr>
        <w:t xml:space="preserve">Co-PI.  Brain and Neuromuscular Physiology of Walking and Balance in SCA-6.  </w:t>
      </w:r>
      <w:r w:rsidRPr="00417FB0">
        <w:rPr>
          <w:rFonts w:ascii="Helvetica" w:hAnsi="Helvetica" w:cs="Helvetica"/>
          <w:sz w:val="22"/>
          <w:szCs w:val="22"/>
        </w:rPr>
        <w:t xml:space="preserve">Effort: 10%.  </w:t>
      </w:r>
      <w:r w:rsidRPr="00417FB0">
        <w:rPr>
          <w:rFonts w:ascii="Helvetica" w:hAnsi="Helvetica" w:cs="Arial"/>
          <w:sz w:val="22"/>
          <w:szCs w:val="22"/>
        </w:rPr>
        <w:t xml:space="preserve">2014-2016. R21.  Co-PI </w:t>
      </w:r>
      <w:proofErr w:type="spellStart"/>
      <w:r w:rsidRPr="00417FB0">
        <w:rPr>
          <w:rFonts w:ascii="Helvetica" w:hAnsi="Helvetica" w:cs="Arial"/>
          <w:sz w:val="22"/>
          <w:szCs w:val="22"/>
        </w:rPr>
        <w:t>Evangelos</w:t>
      </w:r>
      <w:proofErr w:type="spellEnd"/>
      <w:r w:rsidRPr="00417FB0">
        <w:rPr>
          <w:rFonts w:ascii="Helvetica" w:hAnsi="Helvetica" w:cs="Arial"/>
          <w:sz w:val="22"/>
          <w:szCs w:val="22"/>
        </w:rPr>
        <w:t xml:space="preserve"> Christou.  </w:t>
      </w:r>
    </w:p>
    <w:p w14:paraId="6BCCBEC8" w14:textId="77777777" w:rsidR="00CD5389" w:rsidRPr="00417FB0" w:rsidRDefault="00CD5389" w:rsidP="00CD5389">
      <w:pPr>
        <w:ind w:left="720"/>
        <w:rPr>
          <w:rFonts w:ascii="Helvetica" w:hAnsi="Helvetica" w:cs="Arial"/>
          <w:sz w:val="22"/>
          <w:szCs w:val="22"/>
        </w:rPr>
      </w:pPr>
    </w:p>
    <w:p w14:paraId="2FFADBEB" w14:textId="77777777" w:rsidR="00AE69E7" w:rsidRPr="00417FB0" w:rsidRDefault="00AE69E7" w:rsidP="00AE69E7">
      <w:pPr>
        <w:numPr>
          <w:ilvl w:val="0"/>
          <w:numId w:val="1"/>
        </w:numPr>
        <w:tabs>
          <w:tab w:val="clear" w:pos="720"/>
        </w:tabs>
        <w:rPr>
          <w:rFonts w:ascii="Helvetica" w:hAnsi="Helvetica" w:cs="Arial"/>
          <w:sz w:val="22"/>
          <w:szCs w:val="22"/>
        </w:rPr>
      </w:pPr>
      <w:r w:rsidRPr="00417FB0">
        <w:rPr>
          <w:rFonts w:ascii="Helvetica" w:hAnsi="Helvetica" w:cs="Arial"/>
          <w:sz w:val="22"/>
          <w:szCs w:val="22"/>
        </w:rPr>
        <w:t xml:space="preserve">Co-PI.  Compressed Sensing of </w:t>
      </w:r>
      <w:proofErr w:type="spellStart"/>
      <w:r w:rsidRPr="00417FB0">
        <w:rPr>
          <w:rFonts w:ascii="Helvetica" w:hAnsi="Helvetica" w:cs="Arial"/>
          <w:sz w:val="22"/>
          <w:szCs w:val="22"/>
        </w:rPr>
        <w:t>Multishell</w:t>
      </w:r>
      <w:proofErr w:type="spellEnd"/>
      <w:r w:rsidRPr="00417FB0">
        <w:rPr>
          <w:rFonts w:ascii="Helvetica" w:hAnsi="Helvetica" w:cs="Arial"/>
          <w:sz w:val="22"/>
          <w:szCs w:val="22"/>
        </w:rPr>
        <w:t xml:space="preserve"> Diffusion MRI as a practical biomarker for PD.  NSF.  Vaillancourt budget $377,653 over four years.  Effort 10%.  2014-2018.</w:t>
      </w:r>
    </w:p>
    <w:p w14:paraId="45D389BB" w14:textId="77777777" w:rsidR="00AE69E7" w:rsidRPr="00417FB0" w:rsidRDefault="00AE69E7" w:rsidP="00AE69E7">
      <w:pPr>
        <w:ind w:left="720" w:right="360"/>
        <w:rPr>
          <w:rFonts w:ascii="Helvetica" w:hAnsi="Helvetica" w:cs="Arial"/>
          <w:sz w:val="22"/>
          <w:szCs w:val="22"/>
        </w:rPr>
      </w:pPr>
    </w:p>
    <w:p w14:paraId="388FE780" w14:textId="77777777" w:rsidR="00504DB8" w:rsidRPr="00417FB0" w:rsidRDefault="00504DB8" w:rsidP="00504DB8">
      <w:pPr>
        <w:numPr>
          <w:ilvl w:val="0"/>
          <w:numId w:val="1"/>
        </w:numPr>
        <w:tabs>
          <w:tab w:val="clear" w:pos="720"/>
        </w:tabs>
        <w:ind w:right="360"/>
        <w:rPr>
          <w:rFonts w:ascii="Helvetica" w:hAnsi="Helvetica" w:cs="Arial"/>
          <w:sz w:val="22"/>
          <w:szCs w:val="22"/>
        </w:rPr>
      </w:pPr>
      <w:r w:rsidRPr="00417FB0">
        <w:rPr>
          <w:rFonts w:ascii="Helvetica" w:hAnsi="Helvetica" w:cs="Arial"/>
          <w:sz w:val="22"/>
          <w:szCs w:val="22"/>
        </w:rPr>
        <w:t>Mentor.  Entropy of resting brain activity in Parkinson’s disease and atypical parkinsonism.  NIH F32.  PI: Ofori.  Dr. Vaillancourt is primary mentor. Effort 0%.  2014-2016.</w:t>
      </w:r>
    </w:p>
    <w:p w14:paraId="03B0E8A1" w14:textId="77777777" w:rsidR="00504DB8" w:rsidRPr="00417FB0" w:rsidRDefault="00504DB8" w:rsidP="00504DB8">
      <w:pPr>
        <w:ind w:right="360"/>
        <w:rPr>
          <w:rFonts w:ascii="Helvetica" w:hAnsi="Helvetica" w:cs="Arial"/>
          <w:sz w:val="22"/>
          <w:szCs w:val="22"/>
        </w:rPr>
      </w:pPr>
    </w:p>
    <w:p w14:paraId="34D92BC6" w14:textId="77777777" w:rsidR="00504DB8" w:rsidRPr="00417FB0" w:rsidRDefault="00504DB8" w:rsidP="00504DB8">
      <w:pPr>
        <w:numPr>
          <w:ilvl w:val="0"/>
          <w:numId w:val="1"/>
        </w:numPr>
        <w:tabs>
          <w:tab w:val="clear" w:pos="720"/>
        </w:tabs>
        <w:ind w:right="360"/>
        <w:rPr>
          <w:rFonts w:ascii="Helvetica" w:hAnsi="Helvetica" w:cs="Arial"/>
          <w:sz w:val="22"/>
          <w:szCs w:val="22"/>
        </w:rPr>
      </w:pPr>
      <w:r w:rsidRPr="00417FB0">
        <w:rPr>
          <w:rFonts w:ascii="Helvetica" w:hAnsi="Helvetica" w:cs="Arial"/>
          <w:sz w:val="22"/>
          <w:szCs w:val="22"/>
        </w:rPr>
        <w:t>Mentor.  Physiological Effects of Unilateral and Bilateral STN DBS in Parkinson’s Disease.  NIH K23.  PI: Shukla.  Dr. Vaillancourt is primary mentor.  $696,580.  Effort 5%.  2014-2019.</w:t>
      </w:r>
    </w:p>
    <w:p w14:paraId="022DF801" w14:textId="77777777" w:rsidR="00504DB8" w:rsidRPr="00417FB0" w:rsidRDefault="00504DB8" w:rsidP="00504DB8">
      <w:pPr>
        <w:ind w:left="720"/>
        <w:rPr>
          <w:rFonts w:ascii="Helvetica" w:hAnsi="Helvetica" w:cs="Arial"/>
          <w:sz w:val="22"/>
          <w:szCs w:val="22"/>
        </w:rPr>
      </w:pPr>
    </w:p>
    <w:p w14:paraId="1EEB552B" w14:textId="77777777" w:rsidR="00EC1137" w:rsidRPr="00417FB0" w:rsidRDefault="00EC1137" w:rsidP="00EC1137">
      <w:pPr>
        <w:numPr>
          <w:ilvl w:val="0"/>
          <w:numId w:val="1"/>
        </w:numPr>
        <w:tabs>
          <w:tab w:val="clear" w:pos="720"/>
        </w:tabs>
        <w:rPr>
          <w:rFonts w:ascii="Helvetica" w:hAnsi="Helvetica" w:cs="Arial"/>
          <w:sz w:val="22"/>
          <w:szCs w:val="22"/>
        </w:rPr>
      </w:pPr>
      <w:r w:rsidRPr="00417FB0">
        <w:rPr>
          <w:rFonts w:ascii="Helvetica" w:hAnsi="Helvetica" w:cs="Arial"/>
          <w:sz w:val="22"/>
          <w:szCs w:val="22"/>
        </w:rPr>
        <w:t xml:space="preserve">Co-Inv.  Motor Deficits and Experimental Correlates.  NINDS (R01 NS028127).  PI: Daniel </w:t>
      </w:r>
      <w:proofErr w:type="spellStart"/>
      <w:r w:rsidRPr="00417FB0">
        <w:rPr>
          <w:rFonts w:ascii="Helvetica" w:hAnsi="Helvetica" w:cs="Arial"/>
          <w:sz w:val="22"/>
          <w:szCs w:val="22"/>
        </w:rPr>
        <w:t>Corcos</w:t>
      </w:r>
      <w:proofErr w:type="spellEnd"/>
      <w:r w:rsidRPr="00417FB0">
        <w:rPr>
          <w:rFonts w:ascii="Helvetica" w:hAnsi="Helvetica" w:cs="Arial"/>
          <w:sz w:val="22"/>
          <w:szCs w:val="22"/>
        </w:rPr>
        <w:t>.  Effort 5%.  2014-2019.  $33,000 direct costs per year.</w:t>
      </w:r>
    </w:p>
    <w:p w14:paraId="6F580601" w14:textId="77777777" w:rsidR="00EC1137" w:rsidRPr="00417FB0" w:rsidRDefault="00EC1137" w:rsidP="00EC1137">
      <w:pPr>
        <w:ind w:left="720"/>
        <w:rPr>
          <w:rFonts w:ascii="Helvetica" w:hAnsi="Helvetica" w:cs="Arial"/>
          <w:sz w:val="22"/>
          <w:szCs w:val="22"/>
        </w:rPr>
      </w:pPr>
    </w:p>
    <w:p w14:paraId="1EC75712" w14:textId="77777777" w:rsidR="00213FC3" w:rsidRPr="00417FB0" w:rsidRDefault="00213FC3" w:rsidP="003C7AED">
      <w:pPr>
        <w:numPr>
          <w:ilvl w:val="0"/>
          <w:numId w:val="1"/>
        </w:numPr>
        <w:tabs>
          <w:tab w:val="clear" w:pos="720"/>
        </w:tabs>
        <w:rPr>
          <w:rFonts w:ascii="Helvetica" w:hAnsi="Helvetica" w:cs="Arial"/>
          <w:sz w:val="22"/>
          <w:szCs w:val="22"/>
        </w:rPr>
      </w:pPr>
      <w:r w:rsidRPr="00417FB0">
        <w:rPr>
          <w:rFonts w:ascii="Helvetica" w:hAnsi="Helvetica" w:cs="Arial"/>
          <w:sz w:val="22"/>
          <w:szCs w:val="22"/>
        </w:rPr>
        <w:t xml:space="preserve">Project 1 Leader.  UF – Mount Sinai Medical Center Alzheimer’s Disease Research Center.  2014-2019.  $100,000 direct costs per year for Project 1.  </w:t>
      </w:r>
    </w:p>
    <w:p w14:paraId="60640416" w14:textId="77777777" w:rsidR="00213FC3" w:rsidRPr="00417FB0" w:rsidRDefault="00213FC3" w:rsidP="003C7AED">
      <w:pPr>
        <w:pStyle w:val="ListParagraph"/>
        <w:ind w:hanging="360"/>
        <w:rPr>
          <w:rFonts w:ascii="Helvetica" w:hAnsi="Helvetica" w:cs="Arial"/>
          <w:sz w:val="22"/>
          <w:szCs w:val="22"/>
        </w:rPr>
      </w:pPr>
    </w:p>
    <w:p w14:paraId="55480BAC" w14:textId="77777777" w:rsidR="000D48B2" w:rsidRPr="00417FB0" w:rsidRDefault="000D48B2" w:rsidP="003C7AED">
      <w:pPr>
        <w:pStyle w:val="ListParagraph"/>
        <w:numPr>
          <w:ilvl w:val="0"/>
          <w:numId w:val="1"/>
        </w:numPr>
        <w:tabs>
          <w:tab w:val="clear" w:pos="720"/>
          <w:tab w:val="num" w:pos="1080"/>
        </w:tabs>
        <w:rPr>
          <w:rFonts w:ascii="Helvetica" w:hAnsi="Helvetica" w:cs="Arial"/>
          <w:sz w:val="22"/>
          <w:szCs w:val="22"/>
        </w:rPr>
      </w:pPr>
      <w:r w:rsidRPr="00417FB0">
        <w:rPr>
          <w:rFonts w:ascii="Helvetica" w:hAnsi="Helvetica" w:cs="Arial"/>
          <w:sz w:val="22"/>
          <w:szCs w:val="22"/>
        </w:rPr>
        <w:t>Mentor.  Cortical Physiology of Unilateral and Bilateral STN Stimulation.  Parkinson Study Group, Parkinson’s Disease Foundation.  Dr. Aparna Shukla is trainee.</w:t>
      </w:r>
    </w:p>
    <w:p w14:paraId="47F4AF35" w14:textId="77777777" w:rsidR="00C54BAC" w:rsidRPr="00417FB0" w:rsidRDefault="00C54BAC" w:rsidP="003C7AED">
      <w:pPr>
        <w:tabs>
          <w:tab w:val="num" w:pos="1080"/>
        </w:tabs>
        <w:ind w:left="720" w:hanging="360"/>
        <w:rPr>
          <w:rFonts w:ascii="Helvetica" w:hAnsi="Helvetica" w:cs="Arial"/>
          <w:sz w:val="22"/>
          <w:szCs w:val="22"/>
        </w:rPr>
      </w:pPr>
    </w:p>
    <w:p w14:paraId="3FDED093" w14:textId="0CD0A2BD" w:rsidR="00D61A6E" w:rsidRPr="00417FB0" w:rsidRDefault="00C54BAC" w:rsidP="003C7AED">
      <w:pPr>
        <w:numPr>
          <w:ilvl w:val="0"/>
          <w:numId w:val="1"/>
        </w:numPr>
        <w:tabs>
          <w:tab w:val="clear" w:pos="720"/>
        </w:tabs>
        <w:rPr>
          <w:rFonts w:ascii="Helvetica" w:hAnsi="Helvetica" w:cs="Arial"/>
          <w:sz w:val="22"/>
          <w:szCs w:val="22"/>
        </w:rPr>
      </w:pPr>
      <w:r w:rsidRPr="00417FB0">
        <w:rPr>
          <w:rFonts w:ascii="Helvetica" w:hAnsi="Helvetica" w:cs="Arial"/>
          <w:sz w:val="22"/>
          <w:szCs w:val="22"/>
        </w:rPr>
        <w:t xml:space="preserve">Project Leader.  University of Florida Udall Center of Excellence for Parkinson’s Disease.  NINDS. 10-12 million.  Effort: 20%.  2013-2018. </w:t>
      </w:r>
      <w:r w:rsidR="00D61A6E" w:rsidRPr="00417FB0">
        <w:rPr>
          <w:rFonts w:ascii="Helvetica" w:hAnsi="Helvetica" w:cs="Arial"/>
          <w:sz w:val="22"/>
          <w:szCs w:val="22"/>
        </w:rPr>
        <w:t xml:space="preserve"> Scored 59.</w:t>
      </w:r>
    </w:p>
    <w:p w14:paraId="7B7AD43E" w14:textId="77777777" w:rsidR="00D61A6E" w:rsidRPr="00417FB0" w:rsidRDefault="00D61A6E" w:rsidP="003C7AED">
      <w:pPr>
        <w:pStyle w:val="ListParagraph"/>
        <w:ind w:hanging="360"/>
        <w:rPr>
          <w:rFonts w:ascii="Helvetica" w:hAnsi="Helvetica" w:cs="Arial"/>
          <w:sz w:val="22"/>
          <w:szCs w:val="22"/>
        </w:rPr>
      </w:pPr>
    </w:p>
    <w:p w14:paraId="561518E2" w14:textId="509BE215" w:rsidR="00AE3F8F" w:rsidRPr="00417FB0" w:rsidRDefault="00D61A6E" w:rsidP="003C7AED">
      <w:pPr>
        <w:numPr>
          <w:ilvl w:val="0"/>
          <w:numId w:val="1"/>
        </w:numPr>
        <w:tabs>
          <w:tab w:val="clear" w:pos="720"/>
        </w:tabs>
        <w:rPr>
          <w:rFonts w:ascii="Helvetica" w:hAnsi="Helvetica" w:cs="Arial"/>
          <w:sz w:val="22"/>
          <w:szCs w:val="22"/>
        </w:rPr>
      </w:pPr>
      <w:r w:rsidRPr="00417FB0">
        <w:rPr>
          <w:rFonts w:ascii="Helvetica" w:hAnsi="Helvetica" w:cs="Arial"/>
          <w:sz w:val="22"/>
          <w:szCs w:val="22"/>
        </w:rPr>
        <w:t>Project III Leader.  Inflammation, Progression of Pathology, and Imaging in Parkinson’s Disease.  University of Florida Udall Center of Excellence for Parkinson’s Disease.  NINDS. $9,411,979.  Project III $1,275,166.  Effort: 30%.  2013-2018.  Score 58.</w:t>
      </w:r>
    </w:p>
    <w:p w14:paraId="0268720B" w14:textId="77777777" w:rsidR="00AE3F8F" w:rsidRPr="00417FB0" w:rsidRDefault="00AE3F8F" w:rsidP="003C7AED">
      <w:pPr>
        <w:pStyle w:val="ListParagraph"/>
        <w:ind w:hanging="360"/>
        <w:rPr>
          <w:rFonts w:ascii="Helvetica" w:hAnsi="Helvetica" w:cs="Arial"/>
          <w:sz w:val="22"/>
          <w:szCs w:val="22"/>
        </w:rPr>
      </w:pPr>
    </w:p>
    <w:p w14:paraId="7BEBBE99" w14:textId="77777777" w:rsidR="00AE3F8F" w:rsidRPr="00417FB0" w:rsidRDefault="00AE3F8F" w:rsidP="003C7AED">
      <w:pPr>
        <w:numPr>
          <w:ilvl w:val="0"/>
          <w:numId w:val="1"/>
        </w:numPr>
        <w:tabs>
          <w:tab w:val="clear" w:pos="720"/>
        </w:tabs>
        <w:rPr>
          <w:rFonts w:ascii="Helvetica" w:hAnsi="Helvetica" w:cs="Helvetica"/>
          <w:sz w:val="22"/>
          <w:szCs w:val="22"/>
        </w:rPr>
      </w:pPr>
      <w:r w:rsidRPr="00417FB0">
        <w:rPr>
          <w:rFonts w:ascii="Helvetica" w:hAnsi="Helvetica" w:cs="Helvetica"/>
          <w:sz w:val="22"/>
          <w:szCs w:val="22"/>
        </w:rPr>
        <w:t>Co-Inv.  Neural Basis for Motor Analgesia.  Effort: 10%.  09/01/2013-08/31/2017.  NIH/NICHD (</w:t>
      </w:r>
      <w:r w:rsidRPr="00417FB0">
        <w:rPr>
          <w:rStyle w:val="clsstaticdata"/>
          <w:rFonts w:ascii="Helvetica" w:hAnsi="Helvetica" w:cs="Helvetica"/>
          <w:sz w:val="22"/>
          <w:szCs w:val="22"/>
        </w:rPr>
        <w:t>R01HD078291</w:t>
      </w:r>
      <w:r w:rsidRPr="00417FB0">
        <w:rPr>
          <w:rFonts w:ascii="Helvetica" w:hAnsi="Helvetica" w:cs="Helvetica"/>
          <w:sz w:val="22"/>
          <w:szCs w:val="22"/>
        </w:rPr>
        <w:t>) PI: Stephen Coombes.  $250,000.</w:t>
      </w:r>
    </w:p>
    <w:p w14:paraId="1DFBF30A" w14:textId="77777777" w:rsidR="00AE3F8F" w:rsidRPr="00417FB0" w:rsidRDefault="00AE3F8F" w:rsidP="003C7AED">
      <w:pPr>
        <w:pStyle w:val="ListParagraph"/>
        <w:ind w:hanging="360"/>
        <w:rPr>
          <w:rFonts w:ascii="Helvetica" w:hAnsi="Helvetica" w:cs="Helvetica"/>
          <w:sz w:val="22"/>
          <w:szCs w:val="22"/>
        </w:rPr>
      </w:pPr>
    </w:p>
    <w:p w14:paraId="686DC46B" w14:textId="4C54EE5C" w:rsidR="00AE3F8F" w:rsidRPr="00417FB0" w:rsidRDefault="00AE3F8F" w:rsidP="003C7AED">
      <w:pPr>
        <w:numPr>
          <w:ilvl w:val="0"/>
          <w:numId w:val="1"/>
        </w:numPr>
        <w:tabs>
          <w:tab w:val="clear" w:pos="720"/>
        </w:tabs>
        <w:rPr>
          <w:rFonts w:ascii="Helvetica" w:hAnsi="Helvetica" w:cs="Arial"/>
          <w:sz w:val="22"/>
          <w:szCs w:val="22"/>
        </w:rPr>
      </w:pPr>
      <w:r w:rsidRPr="00417FB0">
        <w:rPr>
          <w:rFonts w:ascii="Helvetica" w:hAnsi="Helvetica" w:cs="Arial"/>
          <w:sz w:val="22"/>
          <w:szCs w:val="22"/>
        </w:rPr>
        <w:t xml:space="preserve">Co-Inv.  Aging and learning of novel fine motor tasks.  </w:t>
      </w:r>
      <w:r w:rsidRPr="00417FB0">
        <w:rPr>
          <w:rFonts w:ascii="Helvetica" w:hAnsi="Helvetica" w:cs="Helvetica"/>
          <w:sz w:val="22"/>
          <w:szCs w:val="22"/>
        </w:rPr>
        <w:t>Effort: 12%.  09/01/2013-08/31/2018</w:t>
      </w:r>
      <w:r w:rsidRPr="00417FB0">
        <w:rPr>
          <w:rFonts w:ascii="Helvetica" w:hAnsi="Helvetica" w:cs="Arial"/>
          <w:sz w:val="22"/>
          <w:szCs w:val="22"/>
        </w:rPr>
        <w:t>.  NIH/NIA (R01 AG031769</w:t>
      </w:r>
      <w:proofErr w:type="gramStart"/>
      <w:r w:rsidRPr="00417FB0">
        <w:rPr>
          <w:rFonts w:ascii="Helvetica" w:hAnsi="Helvetica" w:cs="Arial"/>
          <w:sz w:val="22"/>
          <w:szCs w:val="22"/>
        </w:rPr>
        <w:t>)  PI</w:t>
      </w:r>
      <w:proofErr w:type="gramEnd"/>
      <w:r w:rsidRPr="00417FB0">
        <w:rPr>
          <w:rFonts w:ascii="Helvetica" w:hAnsi="Helvetica" w:cs="Arial"/>
          <w:sz w:val="22"/>
          <w:szCs w:val="22"/>
        </w:rPr>
        <w:t xml:space="preserve">: </w:t>
      </w:r>
      <w:proofErr w:type="spellStart"/>
      <w:r w:rsidRPr="00417FB0">
        <w:rPr>
          <w:rFonts w:ascii="Helvetica" w:hAnsi="Helvetica" w:cs="Arial"/>
          <w:sz w:val="22"/>
          <w:szCs w:val="22"/>
        </w:rPr>
        <w:t>Evangelos</w:t>
      </w:r>
      <w:proofErr w:type="spellEnd"/>
      <w:r w:rsidRPr="00417FB0">
        <w:rPr>
          <w:rFonts w:ascii="Helvetica" w:hAnsi="Helvetica" w:cs="Arial"/>
          <w:sz w:val="22"/>
          <w:szCs w:val="22"/>
        </w:rPr>
        <w:t xml:space="preserve"> Christou. $225,000</w:t>
      </w:r>
    </w:p>
    <w:p w14:paraId="3EC29CDD" w14:textId="38A3D243" w:rsidR="00075C3C" w:rsidRPr="00417FB0" w:rsidRDefault="00C54BAC" w:rsidP="003C7AED">
      <w:pPr>
        <w:ind w:left="720" w:hanging="360"/>
        <w:rPr>
          <w:rFonts w:ascii="Helvetica" w:hAnsi="Helvetica" w:cs="Arial"/>
          <w:b/>
          <w:bCs/>
          <w:i/>
          <w:iCs/>
          <w:sz w:val="22"/>
          <w:szCs w:val="22"/>
        </w:rPr>
      </w:pPr>
      <w:r w:rsidRPr="00417FB0">
        <w:rPr>
          <w:rFonts w:ascii="Helvetica" w:hAnsi="Helvetica" w:cs="Arial"/>
          <w:sz w:val="22"/>
          <w:szCs w:val="22"/>
        </w:rPr>
        <w:lastRenderedPageBreak/>
        <w:t xml:space="preserve"> </w:t>
      </w:r>
    </w:p>
    <w:p w14:paraId="4B089B35" w14:textId="77777777" w:rsidR="003C79DD" w:rsidRPr="00417FB0" w:rsidRDefault="003C79DD" w:rsidP="003C7AED">
      <w:pPr>
        <w:ind w:left="720" w:hanging="360"/>
        <w:rPr>
          <w:rFonts w:ascii="Helvetica" w:hAnsi="Helvetica" w:cs="Arial"/>
          <w:b/>
          <w:bCs/>
          <w:i/>
          <w:iCs/>
          <w:sz w:val="22"/>
          <w:szCs w:val="22"/>
        </w:rPr>
      </w:pPr>
      <w:r w:rsidRPr="00417FB0">
        <w:rPr>
          <w:rFonts w:ascii="Helvetica" w:hAnsi="Helvetica" w:cs="Arial"/>
          <w:b/>
          <w:bCs/>
          <w:i/>
          <w:iCs/>
          <w:sz w:val="22"/>
          <w:szCs w:val="22"/>
        </w:rPr>
        <w:t>Past Funding:</w:t>
      </w:r>
    </w:p>
    <w:p w14:paraId="491EFE07" w14:textId="77777777" w:rsidR="00C63FC1" w:rsidRPr="00417FB0" w:rsidRDefault="00C63FC1" w:rsidP="00C63FC1">
      <w:pPr>
        <w:rPr>
          <w:rFonts w:ascii="Helvetica" w:hAnsi="Helvetica" w:cs="Helvetica"/>
          <w:sz w:val="22"/>
          <w:szCs w:val="22"/>
        </w:rPr>
      </w:pPr>
    </w:p>
    <w:p w14:paraId="2527F6A9" w14:textId="092E8551" w:rsidR="00411008" w:rsidRDefault="00411008" w:rsidP="00411008">
      <w:pPr>
        <w:numPr>
          <w:ilvl w:val="0"/>
          <w:numId w:val="1"/>
        </w:numPr>
        <w:tabs>
          <w:tab w:val="clear" w:pos="720"/>
        </w:tabs>
        <w:rPr>
          <w:rFonts w:ascii="Helvetica" w:hAnsi="Helvetica" w:cs="Arial"/>
          <w:sz w:val="22"/>
          <w:szCs w:val="22"/>
        </w:rPr>
      </w:pPr>
      <w:r w:rsidRPr="00417FB0">
        <w:rPr>
          <w:rFonts w:ascii="Helvetica" w:hAnsi="Helvetica" w:cs="Arial"/>
          <w:sz w:val="22"/>
          <w:szCs w:val="22"/>
        </w:rPr>
        <w:t xml:space="preserve">Co-Investigator.  Adoptive Cell Therapies and Translational Neuroimaging in </w:t>
      </w:r>
      <w:proofErr w:type="spellStart"/>
      <w:r w:rsidRPr="00417FB0">
        <w:rPr>
          <w:rFonts w:ascii="Helvetica" w:hAnsi="Helvetica" w:cs="Arial"/>
          <w:sz w:val="22"/>
          <w:szCs w:val="22"/>
        </w:rPr>
        <w:t>Synucleinopathy</w:t>
      </w:r>
      <w:proofErr w:type="spellEnd"/>
      <w:r w:rsidRPr="00417FB0">
        <w:rPr>
          <w:rFonts w:ascii="Helvetica" w:hAnsi="Helvetica" w:cs="Arial"/>
          <w:sz w:val="22"/>
          <w:szCs w:val="22"/>
        </w:rPr>
        <w:t xml:space="preserve">.  R56 at NINDS.  $533,750.  Effort: 5%.  2019-2020.  9.6 months from post doc for this proposal.  PI is </w:t>
      </w:r>
      <w:proofErr w:type="spellStart"/>
      <w:r w:rsidRPr="00417FB0">
        <w:rPr>
          <w:rFonts w:ascii="Helvetica" w:hAnsi="Helvetica" w:cs="Arial"/>
          <w:sz w:val="22"/>
          <w:szCs w:val="22"/>
        </w:rPr>
        <w:t>Vinata</w:t>
      </w:r>
      <w:proofErr w:type="spellEnd"/>
      <w:r w:rsidRPr="00417FB0">
        <w:rPr>
          <w:rFonts w:ascii="Helvetica" w:hAnsi="Helvetica" w:cs="Arial"/>
          <w:sz w:val="22"/>
          <w:szCs w:val="22"/>
        </w:rPr>
        <w:t xml:space="preserve"> </w:t>
      </w:r>
      <w:proofErr w:type="spellStart"/>
      <w:r w:rsidRPr="00417FB0">
        <w:rPr>
          <w:rFonts w:ascii="Helvetica" w:hAnsi="Helvetica" w:cs="Arial"/>
          <w:sz w:val="22"/>
          <w:szCs w:val="22"/>
        </w:rPr>
        <w:t>Medam</w:t>
      </w:r>
      <w:proofErr w:type="spellEnd"/>
      <w:r w:rsidRPr="00417FB0">
        <w:rPr>
          <w:rFonts w:ascii="Helvetica" w:hAnsi="Helvetica" w:cs="Arial"/>
          <w:sz w:val="22"/>
          <w:szCs w:val="22"/>
        </w:rPr>
        <w:t>-Mai.</w:t>
      </w:r>
    </w:p>
    <w:p w14:paraId="58BD38AF" w14:textId="77777777" w:rsidR="00411008" w:rsidRPr="00417FB0" w:rsidRDefault="00411008" w:rsidP="00411008">
      <w:pPr>
        <w:ind w:left="720"/>
        <w:rPr>
          <w:rFonts w:ascii="Helvetica" w:hAnsi="Helvetica" w:cs="Arial"/>
          <w:sz w:val="22"/>
          <w:szCs w:val="22"/>
        </w:rPr>
      </w:pPr>
    </w:p>
    <w:p w14:paraId="62CF1B07" w14:textId="77777777" w:rsidR="00D72192" w:rsidRPr="00417FB0" w:rsidRDefault="00D72192" w:rsidP="00D72192">
      <w:pPr>
        <w:numPr>
          <w:ilvl w:val="0"/>
          <w:numId w:val="1"/>
        </w:numPr>
        <w:tabs>
          <w:tab w:val="clear" w:pos="720"/>
        </w:tabs>
        <w:rPr>
          <w:rFonts w:ascii="Helvetica" w:hAnsi="Helvetica" w:cs="Arial"/>
          <w:sz w:val="22"/>
          <w:szCs w:val="22"/>
        </w:rPr>
      </w:pPr>
      <w:proofErr w:type="spellStart"/>
      <w:r w:rsidRPr="00417FB0">
        <w:rPr>
          <w:rFonts w:ascii="Helvetica" w:hAnsi="Helvetica" w:cs="Arial"/>
          <w:sz w:val="22"/>
          <w:szCs w:val="22"/>
        </w:rPr>
        <w:t>CoI</w:t>
      </w:r>
      <w:proofErr w:type="spellEnd"/>
      <w:r w:rsidRPr="00417FB0">
        <w:rPr>
          <w:rFonts w:ascii="Helvetica" w:hAnsi="Helvetica" w:cs="Arial"/>
          <w:sz w:val="22"/>
          <w:szCs w:val="22"/>
        </w:rPr>
        <w:t xml:space="preserve">.  </w:t>
      </w:r>
      <w:proofErr w:type="spellStart"/>
      <w:r w:rsidRPr="00417FB0">
        <w:rPr>
          <w:rFonts w:ascii="Helvetica" w:hAnsi="Helvetica" w:cs="Arial"/>
          <w:sz w:val="22"/>
          <w:szCs w:val="22"/>
        </w:rPr>
        <w:t>Mangurian</w:t>
      </w:r>
      <w:proofErr w:type="spellEnd"/>
      <w:r w:rsidRPr="00417FB0">
        <w:rPr>
          <w:rFonts w:ascii="Helvetica" w:hAnsi="Helvetica" w:cs="Arial"/>
          <w:sz w:val="22"/>
          <w:szCs w:val="22"/>
        </w:rPr>
        <w:t xml:space="preserve"> Application of Free-water Imaging.  $25,000.  Effort: 0%.  2020-2021.</w:t>
      </w:r>
    </w:p>
    <w:p w14:paraId="3E4CD00F" w14:textId="77777777" w:rsidR="00D72192" w:rsidRPr="00417FB0" w:rsidRDefault="00D72192" w:rsidP="00D72192">
      <w:pPr>
        <w:pStyle w:val="ListParagraph"/>
        <w:rPr>
          <w:rFonts w:ascii="Helvetica" w:hAnsi="Helvetica" w:cs="Arial"/>
          <w:sz w:val="22"/>
          <w:szCs w:val="22"/>
        </w:rPr>
      </w:pPr>
    </w:p>
    <w:p w14:paraId="23D6943C" w14:textId="77777777" w:rsidR="00D72192" w:rsidRPr="00417FB0" w:rsidRDefault="00D72192" w:rsidP="00D72192">
      <w:pPr>
        <w:numPr>
          <w:ilvl w:val="0"/>
          <w:numId w:val="1"/>
        </w:numPr>
        <w:tabs>
          <w:tab w:val="clear" w:pos="720"/>
        </w:tabs>
        <w:rPr>
          <w:rFonts w:ascii="Helvetica" w:hAnsi="Helvetica" w:cs="Arial"/>
          <w:sz w:val="22"/>
          <w:szCs w:val="22"/>
        </w:rPr>
      </w:pPr>
      <w:proofErr w:type="spellStart"/>
      <w:r w:rsidRPr="00417FB0">
        <w:rPr>
          <w:rFonts w:ascii="Helvetica" w:hAnsi="Helvetica" w:cs="Arial"/>
          <w:sz w:val="22"/>
          <w:szCs w:val="22"/>
        </w:rPr>
        <w:t>CoI</w:t>
      </w:r>
      <w:proofErr w:type="spellEnd"/>
      <w:r w:rsidRPr="00417FB0">
        <w:rPr>
          <w:rFonts w:ascii="Helvetica" w:hAnsi="Helvetica" w:cs="Arial"/>
          <w:sz w:val="22"/>
          <w:szCs w:val="22"/>
        </w:rPr>
        <w:t xml:space="preserve">.  </w:t>
      </w:r>
      <w:proofErr w:type="spellStart"/>
      <w:r w:rsidRPr="00417FB0">
        <w:rPr>
          <w:rFonts w:ascii="Helvetica" w:hAnsi="Helvetica" w:cs="Arial"/>
          <w:sz w:val="22"/>
          <w:szCs w:val="22"/>
        </w:rPr>
        <w:t>Mangurian</w:t>
      </w:r>
      <w:proofErr w:type="spellEnd"/>
      <w:r w:rsidRPr="00417FB0">
        <w:rPr>
          <w:rFonts w:ascii="Helvetica" w:hAnsi="Helvetica" w:cs="Arial"/>
          <w:sz w:val="22"/>
          <w:szCs w:val="22"/>
        </w:rPr>
        <w:t xml:space="preserve"> Rapid Eye Movement Behavior Disorder.  $25,000.  Effort: 0%.  2020-2021. </w:t>
      </w:r>
    </w:p>
    <w:p w14:paraId="198D7506" w14:textId="77777777" w:rsidR="00D72192" w:rsidRDefault="00D72192" w:rsidP="00D72192">
      <w:pPr>
        <w:ind w:left="720"/>
        <w:rPr>
          <w:rFonts w:ascii="Helvetica" w:hAnsi="Helvetica" w:cs="Arial"/>
          <w:sz w:val="22"/>
          <w:szCs w:val="22"/>
        </w:rPr>
      </w:pPr>
    </w:p>
    <w:p w14:paraId="493FA4AD" w14:textId="0D268372" w:rsidR="0066620F" w:rsidRPr="00417FB0" w:rsidRDefault="0066620F" w:rsidP="0066620F">
      <w:pPr>
        <w:numPr>
          <w:ilvl w:val="0"/>
          <w:numId w:val="1"/>
        </w:numPr>
        <w:tabs>
          <w:tab w:val="clear" w:pos="720"/>
        </w:tabs>
        <w:rPr>
          <w:rFonts w:ascii="Helvetica" w:hAnsi="Helvetica" w:cs="Arial"/>
          <w:sz w:val="22"/>
          <w:szCs w:val="22"/>
        </w:rPr>
      </w:pPr>
      <w:r w:rsidRPr="00417FB0">
        <w:rPr>
          <w:rFonts w:ascii="Helvetica" w:hAnsi="Helvetica" w:cs="Arial"/>
          <w:sz w:val="22"/>
          <w:szCs w:val="22"/>
        </w:rPr>
        <w:t xml:space="preserve">Co-Inv. Automated Analysis of Movement Disorders from Diffusion and Functional MRI. NSF grant.  Effort: 5%.  $1,060,000.00.  2017-2021.  </w:t>
      </w:r>
    </w:p>
    <w:p w14:paraId="299D5E36" w14:textId="77777777" w:rsidR="0066620F" w:rsidRPr="00417FB0" w:rsidRDefault="0066620F" w:rsidP="0066620F">
      <w:pPr>
        <w:pStyle w:val="ListParagraph"/>
        <w:rPr>
          <w:rFonts w:ascii="Helvetica" w:hAnsi="Helvetica" w:cs="Arial"/>
          <w:sz w:val="22"/>
          <w:szCs w:val="22"/>
        </w:rPr>
      </w:pPr>
    </w:p>
    <w:p w14:paraId="1533FD89" w14:textId="77777777" w:rsidR="0066620F" w:rsidRPr="00417FB0" w:rsidRDefault="0066620F" w:rsidP="0066620F">
      <w:pPr>
        <w:numPr>
          <w:ilvl w:val="0"/>
          <w:numId w:val="1"/>
        </w:numPr>
        <w:tabs>
          <w:tab w:val="clear" w:pos="720"/>
        </w:tabs>
        <w:rPr>
          <w:rFonts w:ascii="Helvetica" w:hAnsi="Helvetica" w:cs="Arial"/>
          <w:sz w:val="22"/>
          <w:szCs w:val="22"/>
        </w:rPr>
      </w:pPr>
      <w:proofErr w:type="spellStart"/>
      <w:r w:rsidRPr="00417FB0">
        <w:rPr>
          <w:rFonts w:ascii="Helvetica" w:hAnsi="Helvetica" w:cs="Arial"/>
          <w:sz w:val="22"/>
          <w:szCs w:val="22"/>
        </w:rPr>
        <w:t>SitePI</w:t>
      </w:r>
      <w:proofErr w:type="spellEnd"/>
      <w:r w:rsidRPr="00417FB0">
        <w:rPr>
          <w:rFonts w:ascii="Helvetica" w:hAnsi="Helvetica" w:cs="Arial"/>
          <w:sz w:val="22"/>
          <w:szCs w:val="22"/>
        </w:rPr>
        <w:t>.  Neuroimaging, and Sensitive Novel Cognitive Measures.  State of Florida. $115,397.  Effort: 5%.  2019-2021.</w:t>
      </w:r>
    </w:p>
    <w:p w14:paraId="255BAE6F" w14:textId="77777777" w:rsidR="0066620F" w:rsidRDefault="0066620F" w:rsidP="0066620F">
      <w:pPr>
        <w:ind w:left="720" w:right="360"/>
        <w:rPr>
          <w:rFonts w:ascii="Helvetica" w:hAnsi="Helvetica" w:cs="Arial"/>
          <w:sz w:val="22"/>
          <w:szCs w:val="22"/>
        </w:rPr>
      </w:pPr>
    </w:p>
    <w:p w14:paraId="472A3F61" w14:textId="7D78FBAA" w:rsidR="0066620F" w:rsidRPr="00417FB0" w:rsidRDefault="0066620F" w:rsidP="0066620F">
      <w:pPr>
        <w:numPr>
          <w:ilvl w:val="0"/>
          <w:numId w:val="1"/>
        </w:numPr>
        <w:tabs>
          <w:tab w:val="clear" w:pos="720"/>
        </w:tabs>
        <w:ind w:right="360"/>
        <w:rPr>
          <w:rFonts w:ascii="Helvetica" w:hAnsi="Helvetica" w:cs="Arial"/>
          <w:sz w:val="22"/>
          <w:szCs w:val="22"/>
        </w:rPr>
      </w:pPr>
      <w:r w:rsidRPr="00417FB0">
        <w:rPr>
          <w:rFonts w:ascii="Helvetica" w:hAnsi="Helvetica" w:cs="Arial"/>
          <w:sz w:val="22"/>
          <w:szCs w:val="22"/>
        </w:rPr>
        <w:t>Mentor.  Connectivity in Essential Tremor and Dystonic Tremor.  NIH K23.  PI: Shukla.  Dr. Vaillancourt is primary mentor.  $696,580.  2016-2020.</w:t>
      </w:r>
    </w:p>
    <w:p w14:paraId="35137989" w14:textId="77777777" w:rsidR="0066620F" w:rsidRDefault="0066620F" w:rsidP="0066620F">
      <w:pPr>
        <w:ind w:left="720"/>
        <w:rPr>
          <w:rFonts w:ascii="Helvetica" w:hAnsi="Helvetica" w:cs="Arial"/>
          <w:sz w:val="22"/>
          <w:szCs w:val="22"/>
        </w:rPr>
      </w:pPr>
    </w:p>
    <w:p w14:paraId="055A212A" w14:textId="728D62C8" w:rsidR="002C634F" w:rsidRPr="00417FB0" w:rsidRDefault="002C634F" w:rsidP="002C634F">
      <w:pPr>
        <w:numPr>
          <w:ilvl w:val="0"/>
          <w:numId w:val="1"/>
        </w:numPr>
        <w:tabs>
          <w:tab w:val="clear" w:pos="720"/>
        </w:tabs>
        <w:rPr>
          <w:rFonts w:ascii="Helvetica" w:hAnsi="Helvetica" w:cs="Arial"/>
          <w:sz w:val="22"/>
          <w:szCs w:val="22"/>
        </w:rPr>
      </w:pPr>
      <w:r w:rsidRPr="00417FB0">
        <w:rPr>
          <w:rFonts w:ascii="Helvetica" w:hAnsi="Helvetica" w:cs="Arial"/>
          <w:sz w:val="22"/>
          <w:szCs w:val="22"/>
        </w:rPr>
        <w:t>Tyler’s Hope Alignment Grant.  Gift supporting Vaillancourt lab over 5 years for dystonia research.  $625,000.</w:t>
      </w:r>
    </w:p>
    <w:p w14:paraId="22AA2D07" w14:textId="77777777" w:rsidR="002C634F" w:rsidRDefault="002C634F" w:rsidP="002C634F">
      <w:pPr>
        <w:ind w:left="720"/>
        <w:rPr>
          <w:rFonts w:ascii="Helvetica" w:hAnsi="Helvetica" w:cs="Arial"/>
          <w:sz w:val="22"/>
          <w:szCs w:val="22"/>
        </w:rPr>
      </w:pPr>
    </w:p>
    <w:p w14:paraId="49FECA84" w14:textId="6DB70E3D" w:rsidR="00474578" w:rsidRDefault="00474578" w:rsidP="00474578">
      <w:pPr>
        <w:numPr>
          <w:ilvl w:val="0"/>
          <w:numId w:val="1"/>
        </w:numPr>
        <w:tabs>
          <w:tab w:val="clear" w:pos="720"/>
        </w:tabs>
        <w:rPr>
          <w:rFonts w:ascii="Helvetica" w:hAnsi="Helvetica" w:cs="Arial"/>
          <w:sz w:val="22"/>
          <w:szCs w:val="22"/>
        </w:rPr>
      </w:pPr>
      <w:r w:rsidRPr="00417FB0">
        <w:rPr>
          <w:rFonts w:ascii="Helvetica" w:hAnsi="Helvetica" w:cs="Arial"/>
          <w:sz w:val="22"/>
          <w:szCs w:val="22"/>
        </w:rPr>
        <w:t>Co-Investigator.  Cerebellar and basal ganglia contributions to neuromotor issues in adults with autism spectrum disorder (ASD).  $</w:t>
      </w:r>
      <w:r>
        <w:rPr>
          <w:rFonts w:ascii="Helvetica" w:hAnsi="Helvetica" w:cs="Arial"/>
          <w:sz w:val="22"/>
          <w:szCs w:val="22"/>
        </w:rPr>
        <w:t>228</w:t>
      </w:r>
      <w:r w:rsidRPr="00417FB0">
        <w:rPr>
          <w:rFonts w:ascii="Helvetica" w:hAnsi="Helvetica" w:cs="Arial"/>
          <w:sz w:val="22"/>
          <w:szCs w:val="22"/>
        </w:rPr>
        <w:t>,500.  Effort: 2%.  20</w:t>
      </w:r>
      <w:r>
        <w:rPr>
          <w:rFonts w:ascii="Helvetica" w:hAnsi="Helvetica" w:cs="Arial"/>
          <w:sz w:val="22"/>
          <w:szCs w:val="22"/>
        </w:rPr>
        <w:t>20</w:t>
      </w:r>
      <w:r w:rsidRPr="00417FB0">
        <w:rPr>
          <w:rFonts w:ascii="Helvetica" w:hAnsi="Helvetica" w:cs="Arial"/>
          <w:sz w:val="22"/>
          <w:szCs w:val="22"/>
        </w:rPr>
        <w:t>-2021.  PI is Zheng Wang.</w:t>
      </w:r>
    </w:p>
    <w:p w14:paraId="06BE34DE" w14:textId="77777777" w:rsidR="00474578" w:rsidRDefault="00474578" w:rsidP="00474578">
      <w:pPr>
        <w:ind w:left="720"/>
        <w:rPr>
          <w:rFonts w:ascii="Helvetica" w:hAnsi="Helvetica" w:cs="Arial"/>
          <w:sz w:val="22"/>
          <w:szCs w:val="22"/>
        </w:rPr>
      </w:pPr>
    </w:p>
    <w:p w14:paraId="09D64FA1" w14:textId="4FF1B51F" w:rsidR="00474578" w:rsidRPr="00417FB0" w:rsidRDefault="00474578" w:rsidP="00474578">
      <w:pPr>
        <w:numPr>
          <w:ilvl w:val="0"/>
          <w:numId w:val="1"/>
        </w:numPr>
        <w:tabs>
          <w:tab w:val="clear" w:pos="720"/>
        </w:tabs>
        <w:rPr>
          <w:rFonts w:ascii="Helvetica" w:hAnsi="Helvetica" w:cs="Arial"/>
          <w:sz w:val="22"/>
          <w:szCs w:val="22"/>
        </w:rPr>
      </w:pPr>
      <w:r w:rsidRPr="00417FB0">
        <w:rPr>
          <w:rFonts w:ascii="Helvetica" w:hAnsi="Helvetica" w:cs="Arial"/>
          <w:sz w:val="22"/>
          <w:szCs w:val="22"/>
        </w:rPr>
        <w:t xml:space="preserve">PI.  </w:t>
      </w:r>
      <w:r w:rsidRPr="00417FB0">
        <w:rPr>
          <w:rFonts w:ascii="Helvetica" w:hAnsi="Helvetica" w:cs="Arial"/>
          <w:color w:val="000000" w:themeColor="text1"/>
          <w:sz w:val="22"/>
          <w:szCs w:val="22"/>
        </w:rPr>
        <w:t>Neuroimaging Biomarkers in Parkinsonism: Differentiating Subtypes and Tracking Disease Progression</w:t>
      </w:r>
      <w:r w:rsidRPr="00417FB0">
        <w:rPr>
          <w:rFonts w:ascii="Helvetica" w:hAnsi="Helvetica" w:cs="Arial"/>
          <w:sz w:val="22"/>
          <w:szCs w:val="22"/>
        </w:rPr>
        <w:t>.  U01 NS102038.  $2,400,000.  Effort: 20%.  2017-2020.</w:t>
      </w:r>
    </w:p>
    <w:p w14:paraId="498EE43A" w14:textId="77777777" w:rsidR="00474578" w:rsidRDefault="00474578" w:rsidP="00474578">
      <w:pPr>
        <w:ind w:left="720"/>
        <w:rPr>
          <w:rFonts w:ascii="Helvetica" w:hAnsi="Helvetica" w:cs="Arial"/>
          <w:sz w:val="22"/>
          <w:szCs w:val="22"/>
        </w:rPr>
      </w:pPr>
    </w:p>
    <w:p w14:paraId="63CF6B96" w14:textId="72DDFF0F" w:rsidR="001B0C1F" w:rsidRDefault="001B0C1F" w:rsidP="001B0C1F">
      <w:pPr>
        <w:numPr>
          <w:ilvl w:val="0"/>
          <w:numId w:val="1"/>
        </w:numPr>
        <w:tabs>
          <w:tab w:val="clear" w:pos="720"/>
        </w:tabs>
        <w:rPr>
          <w:rFonts w:ascii="Helvetica" w:hAnsi="Helvetica" w:cs="Arial"/>
          <w:sz w:val="22"/>
          <w:szCs w:val="22"/>
        </w:rPr>
      </w:pPr>
      <w:r w:rsidRPr="00417FB0">
        <w:rPr>
          <w:rFonts w:ascii="Helvetica" w:hAnsi="Helvetica" w:cs="Arial"/>
          <w:sz w:val="22"/>
          <w:szCs w:val="22"/>
        </w:rPr>
        <w:t xml:space="preserve">PI.  Role of the Cortex and Cerebellum in </w:t>
      </w:r>
      <w:proofErr w:type="gramStart"/>
      <w:r w:rsidRPr="00417FB0">
        <w:rPr>
          <w:rFonts w:ascii="Helvetica" w:hAnsi="Helvetica" w:cs="Arial"/>
          <w:sz w:val="22"/>
          <w:szCs w:val="22"/>
        </w:rPr>
        <w:t>Visually-Guided</w:t>
      </w:r>
      <w:proofErr w:type="gramEnd"/>
      <w:r w:rsidRPr="00417FB0">
        <w:rPr>
          <w:rFonts w:ascii="Helvetica" w:hAnsi="Helvetica" w:cs="Arial"/>
          <w:sz w:val="22"/>
          <w:szCs w:val="22"/>
        </w:rPr>
        <w:t xml:space="preserve"> Motor Behavior.  NINDS (R01NS058487; years 6-11).  $1,875,000.  Effort: 30%.  2015-2020. </w:t>
      </w:r>
    </w:p>
    <w:p w14:paraId="0E55F695" w14:textId="77777777" w:rsidR="001B0C1F" w:rsidRPr="00417FB0" w:rsidRDefault="001B0C1F" w:rsidP="001B0C1F">
      <w:pPr>
        <w:ind w:left="720"/>
        <w:rPr>
          <w:rFonts w:ascii="Helvetica" w:hAnsi="Helvetica" w:cs="Arial"/>
          <w:sz w:val="22"/>
          <w:szCs w:val="22"/>
        </w:rPr>
      </w:pPr>
    </w:p>
    <w:p w14:paraId="3C0E2D78" w14:textId="77777777" w:rsidR="005207FF" w:rsidRPr="00417FB0" w:rsidRDefault="005207FF" w:rsidP="005207FF">
      <w:pPr>
        <w:pStyle w:val="ListParagraph"/>
        <w:widowControl w:val="0"/>
        <w:numPr>
          <w:ilvl w:val="0"/>
          <w:numId w:val="1"/>
        </w:numPr>
        <w:autoSpaceDE w:val="0"/>
        <w:autoSpaceDN w:val="0"/>
        <w:adjustRightInd w:val="0"/>
        <w:spacing w:after="240"/>
        <w:rPr>
          <w:rFonts w:ascii="Helvetica" w:hAnsi="Helvetica" w:cs="Arial"/>
          <w:sz w:val="22"/>
          <w:szCs w:val="22"/>
        </w:rPr>
      </w:pPr>
      <w:r w:rsidRPr="00417FB0">
        <w:rPr>
          <w:rFonts w:ascii="Helvetica" w:hAnsi="Helvetica" w:cs="Arial"/>
          <w:sz w:val="22"/>
          <w:szCs w:val="22"/>
        </w:rPr>
        <w:t xml:space="preserve">Co-Inv.  University of Florida - Mt. Sinai Medical Center AD Research Center.  P50 AG047266-01A1.  Effort 5%.  Total grant cost = 7,362,233.  Vaillancourt portion = $55,000 direct costs per year.  2015-2020. </w:t>
      </w:r>
    </w:p>
    <w:p w14:paraId="7A3D7A41" w14:textId="2387FB10" w:rsidR="009411F9" w:rsidRPr="00417FB0" w:rsidRDefault="009411F9" w:rsidP="009411F9">
      <w:pPr>
        <w:numPr>
          <w:ilvl w:val="0"/>
          <w:numId w:val="1"/>
        </w:numPr>
        <w:tabs>
          <w:tab w:val="clear" w:pos="720"/>
        </w:tabs>
        <w:rPr>
          <w:rFonts w:ascii="Helvetica" w:hAnsi="Helvetica" w:cs="Arial"/>
          <w:sz w:val="22"/>
          <w:szCs w:val="22"/>
        </w:rPr>
      </w:pPr>
      <w:r w:rsidRPr="00417FB0">
        <w:rPr>
          <w:rFonts w:ascii="Helvetica" w:hAnsi="Helvetica" w:cs="Arial"/>
          <w:sz w:val="22"/>
          <w:szCs w:val="22"/>
        </w:rPr>
        <w:t xml:space="preserve">MPI.  Interdisciplinary Training in Movement Disorders and </w:t>
      </w:r>
      <w:proofErr w:type="spellStart"/>
      <w:r w:rsidRPr="00417FB0">
        <w:rPr>
          <w:rFonts w:ascii="Helvetica" w:hAnsi="Helvetica" w:cs="Arial"/>
          <w:sz w:val="22"/>
          <w:szCs w:val="22"/>
        </w:rPr>
        <w:t>Neurorestoration</w:t>
      </w:r>
      <w:proofErr w:type="spellEnd"/>
      <w:r w:rsidRPr="00417FB0">
        <w:rPr>
          <w:rFonts w:ascii="Helvetica" w:hAnsi="Helvetica" w:cs="Arial"/>
          <w:sz w:val="22"/>
          <w:szCs w:val="22"/>
        </w:rPr>
        <w:t>.  NINDS T32 NS082169-01A1.  Effort 10%.  $988,990.  2015-2020.</w:t>
      </w:r>
    </w:p>
    <w:p w14:paraId="32B75A92" w14:textId="77777777" w:rsidR="009411F9" w:rsidRPr="00417FB0" w:rsidRDefault="009411F9" w:rsidP="009411F9">
      <w:pPr>
        <w:ind w:left="720"/>
        <w:rPr>
          <w:rFonts w:ascii="Helvetica" w:hAnsi="Helvetica" w:cs="Arial"/>
          <w:sz w:val="22"/>
          <w:szCs w:val="22"/>
        </w:rPr>
      </w:pPr>
    </w:p>
    <w:p w14:paraId="2074A14B" w14:textId="77777777" w:rsidR="00B67506" w:rsidRPr="00417FB0" w:rsidRDefault="00B67506" w:rsidP="00B67506">
      <w:pPr>
        <w:numPr>
          <w:ilvl w:val="0"/>
          <w:numId w:val="1"/>
        </w:numPr>
        <w:tabs>
          <w:tab w:val="clear" w:pos="720"/>
        </w:tabs>
        <w:ind w:right="360"/>
        <w:rPr>
          <w:rFonts w:ascii="Helvetica" w:hAnsi="Helvetica" w:cs="Arial"/>
          <w:sz w:val="22"/>
          <w:szCs w:val="22"/>
        </w:rPr>
      </w:pPr>
      <w:r w:rsidRPr="00417FB0">
        <w:rPr>
          <w:rFonts w:ascii="Helvetica" w:hAnsi="Helvetica" w:cs="Arial"/>
          <w:sz w:val="22"/>
          <w:szCs w:val="22"/>
        </w:rPr>
        <w:t>Mentor. 4D Cortical Electrophysiology of Head Turning Movements in Cervical Dystonia and Healthy Controls.  $218,000.  KL2 from UF CTSI. 2016-2018.</w:t>
      </w:r>
    </w:p>
    <w:p w14:paraId="16974ADF" w14:textId="77777777" w:rsidR="00AA6977" w:rsidRPr="00417FB0" w:rsidRDefault="00AA6977" w:rsidP="00AA6977">
      <w:pPr>
        <w:ind w:left="720"/>
        <w:rPr>
          <w:rFonts w:ascii="Helvetica" w:hAnsi="Helvetica" w:cs="Helvetica"/>
          <w:sz w:val="22"/>
          <w:szCs w:val="22"/>
        </w:rPr>
      </w:pPr>
    </w:p>
    <w:p w14:paraId="1C8CCA3D" w14:textId="3BF08E7E" w:rsidR="001B08C2" w:rsidRPr="00417FB0" w:rsidRDefault="001B08C2" w:rsidP="001B08C2">
      <w:pPr>
        <w:numPr>
          <w:ilvl w:val="0"/>
          <w:numId w:val="1"/>
        </w:numPr>
        <w:tabs>
          <w:tab w:val="clear" w:pos="720"/>
        </w:tabs>
        <w:rPr>
          <w:rFonts w:ascii="Helvetica" w:hAnsi="Helvetica" w:cs="Helvetica"/>
          <w:sz w:val="22"/>
          <w:szCs w:val="22"/>
        </w:rPr>
      </w:pPr>
      <w:r w:rsidRPr="00417FB0">
        <w:rPr>
          <w:rFonts w:ascii="Helvetica" w:hAnsi="Helvetica" w:cs="Helvetica"/>
          <w:sz w:val="22"/>
          <w:szCs w:val="22"/>
        </w:rPr>
        <w:t>Co-Inv.  Consortium for Diagnostic Algorithm with Novel Markers in Early Alzheimer’s Disease.  State of Florida.  Effort 5%. 2016-2017.  $57,119.</w:t>
      </w:r>
    </w:p>
    <w:p w14:paraId="28D55E3B" w14:textId="77777777" w:rsidR="001B08C2" w:rsidRPr="00417FB0" w:rsidRDefault="001B08C2" w:rsidP="001B08C2">
      <w:pPr>
        <w:ind w:left="720"/>
        <w:rPr>
          <w:rFonts w:ascii="Helvetica" w:hAnsi="Helvetica" w:cs="Arial"/>
          <w:sz w:val="22"/>
          <w:szCs w:val="22"/>
        </w:rPr>
      </w:pPr>
    </w:p>
    <w:p w14:paraId="5F781919" w14:textId="77777777" w:rsidR="001B08C2" w:rsidRPr="00417FB0" w:rsidRDefault="001B08C2" w:rsidP="001B08C2">
      <w:pPr>
        <w:numPr>
          <w:ilvl w:val="0"/>
          <w:numId w:val="1"/>
        </w:numPr>
        <w:tabs>
          <w:tab w:val="clear" w:pos="720"/>
        </w:tabs>
        <w:rPr>
          <w:rFonts w:ascii="Helvetica" w:hAnsi="Helvetica" w:cs="Arial"/>
          <w:sz w:val="22"/>
          <w:szCs w:val="22"/>
        </w:rPr>
      </w:pPr>
      <w:r w:rsidRPr="00417FB0">
        <w:rPr>
          <w:rFonts w:ascii="Helvetica" w:hAnsi="Helvetica" w:cs="Arial"/>
          <w:sz w:val="22"/>
          <w:szCs w:val="22"/>
        </w:rPr>
        <w:lastRenderedPageBreak/>
        <w:t xml:space="preserve">Co-PI.  Dysmetria and Motor Function in SCA: Mechanisms and Rehabilitation.  R21 NS094946-01.  </w:t>
      </w:r>
      <w:r w:rsidRPr="00417FB0">
        <w:rPr>
          <w:rFonts w:ascii="Helvetica" w:hAnsi="Helvetica" w:cs="Helvetica"/>
          <w:sz w:val="22"/>
          <w:szCs w:val="22"/>
        </w:rPr>
        <w:t xml:space="preserve">Effort: 10%.  </w:t>
      </w:r>
      <w:r w:rsidRPr="00417FB0">
        <w:rPr>
          <w:rFonts w:ascii="Helvetica" w:hAnsi="Helvetica" w:cs="Arial"/>
          <w:sz w:val="22"/>
          <w:szCs w:val="22"/>
        </w:rPr>
        <w:t xml:space="preserve">$412,500.  Co-PI </w:t>
      </w:r>
      <w:proofErr w:type="spellStart"/>
      <w:r w:rsidRPr="00417FB0">
        <w:rPr>
          <w:rFonts w:ascii="Helvetica" w:hAnsi="Helvetica" w:cs="Arial"/>
          <w:sz w:val="22"/>
          <w:szCs w:val="22"/>
        </w:rPr>
        <w:t>Evangelos</w:t>
      </w:r>
      <w:proofErr w:type="spellEnd"/>
      <w:r w:rsidRPr="00417FB0">
        <w:rPr>
          <w:rFonts w:ascii="Helvetica" w:hAnsi="Helvetica" w:cs="Arial"/>
          <w:sz w:val="22"/>
          <w:szCs w:val="22"/>
        </w:rPr>
        <w:t xml:space="preserve"> Christou.  2015-2017.</w:t>
      </w:r>
    </w:p>
    <w:p w14:paraId="5B016477" w14:textId="77777777" w:rsidR="001B08C2" w:rsidRPr="00417FB0" w:rsidRDefault="001B08C2" w:rsidP="001B08C2">
      <w:pPr>
        <w:ind w:left="720"/>
        <w:rPr>
          <w:rFonts w:ascii="Helvetica" w:hAnsi="Helvetica" w:cs="Arial"/>
          <w:sz w:val="22"/>
          <w:szCs w:val="22"/>
        </w:rPr>
      </w:pPr>
    </w:p>
    <w:p w14:paraId="19675D36" w14:textId="77777777" w:rsidR="00F82203" w:rsidRPr="00417FB0" w:rsidRDefault="00F82203" w:rsidP="00F82203">
      <w:pPr>
        <w:numPr>
          <w:ilvl w:val="0"/>
          <w:numId w:val="1"/>
        </w:numPr>
        <w:tabs>
          <w:tab w:val="clear" w:pos="720"/>
        </w:tabs>
        <w:rPr>
          <w:rFonts w:ascii="Helvetica" w:hAnsi="Helvetica" w:cs="Arial"/>
          <w:sz w:val="22"/>
          <w:szCs w:val="22"/>
        </w:rPr>
      </w:pPr>
      <w:r w:rsidRPr="00417FB0">
        <w:rPr>
          <w:rFonts w:ascii="Helvetica" w:hAnsi="Helvetica" w:cs="Arial"/>
          <w:sz w:val="22"/>
          <w:szCs w:val="22"/>
        </w:rPr>
        <w:t xml:space="preserve">Co-PI.  Pathophysiology of Upper and Lower Limb Motor Control in Spinocerebellar Ataxia.  R21 NS093695-01.  Effort: 10%.  $412,500.  Co-PI </w:t>
      </w:r>
      <w:proofErr w:type="spellStart"/>
      <w:r w:rsidRPr="00417FB0">
        <w:rPr>
          <w:rFonts w:ascii="Helvetica" w:hAnsi="Helvetica" w:cs="Arial"/>
          <w:sz w:val="22"/>
          <w:szCs w:val="22"/>
        </w:rPr>
        <w:t>Evangelos</w:t>
      </w:r>
      <w:proofErr w:type="spellEnd"/>
      <w:r w:rsidRPr="00417FB0">
        <w:rPr>
          <w:rFonts w:ascii="Helvetica" w:hAnsi="Helvetica" w:cs="Arial"/>
          <w:sz w:val="22"/>
          <w:szCs w:val="22"/>
        </w:rPr>
        <w:t xml:space="preserve"> Christou.  2015-2017.</w:t>
      </w:r>
    </w:p>
    <w:p w14:paraId="2D6F8FD3" w14:textId="77777777" w:rsidR="00F82203" w:rsidRPr="00417FB0" w:rsidRDefault="00F82203" w:rsidP="00F82203">
      <w:pPr>
        <w:ind w:left="720"/>
        <w:rPr>
          <w:rFonts w:ascii="Helvetica" w:hAnsi="Helvetica" w:cs="Arial"/>
          <w:sz w:val="22"/>
          <w:szCs w:val="22"/>
        </w:rPr>
      </w:pPr>
    </w:p>
    <w:p w14:paraId="09CE140B" w14:textId="77777777" w:rsidR="00821E6E" w:rsidRPr="00417FB0" w:rsidRDefault="00821E6E" w:rsidP="00821E6E">
      <w:pPr>
        <w:numPr>
          <w:ilvl w:val="0"/>
          <w:numId w:val="1"/>
        </w:numPr>
        <w:tabs>
          <w:tab w:val="clear" w:pos="720"/>
        </w:tabs>
        <w:rPr>
          <w:rFonts w:ascii="Helvetica" w:hAnsi="Helvetica" w:cs="Arial"/>
          <w:sz w:val="22"/>
          <w:szCs w:val="22"/>
        </w:rPr>
      </w:pPr>
      <w:r w:rsidRPr="00417FB0">
        <w:rPr>
          <w:rFonts w:ascii="Helvetica" w:hAnsi="Helvetica" w:cs="Helvetica"/>
          <w:sz w:val="22"/>
          <w:szCs w:val="22"/>
        </w:rPr>
        <w:t>Co-Inv. Advanced 3T</w:t>
      </w:r>
      <w:r w:rsidRPr="00417FB0">
        <w:rPr>
          <w:rFonts w:ascii="Helvetica" w:hAnsi="Helvetica" w:cs="Arial"/>
          <w:sz w:val="22"/>
          <w:szCs w:val="22"/>
        </w:rPr>
        <w:t xml:space="preserve"> for Structural and Functional Imaging at University of Florida.  $2,000,000. NIH.  0% effort.  </w:t>
      </w:r>
    </w:p>
    <w:p w14:paraId="41E3AA5C" w14:textId="77777777" w:rsidR="00821E6E" w:rsidRPr="00417FB0" w:rsidRDefault="00821E6E" w:rsidP="00821E6E">
      <w:pPr>
        <w:ind w:left="720"/>
        <w:rPr>
          <w:rFonts w:ascii="Helvetica" w:hAnsi="Helvetica" w:cs="Arial"/>
          <w:sz w:val="22"/>
          <w:szCs w:val="22"/>
        </w:rPr>
      </w:pPr>
    </w:p>
    <w:p w14:paraId="589DAB41" w14:textId="1838C8E8" w:rsidR="00041CD8" w:rsidRPr="00417FB0" w:rsidRDefault="00041CD8" w:rsidP="00041CD8">
      <w:pPr>
        <w:numPr>
          <w:ilvl w:val="0"/>
          <w:numId w:val="1"/>
        </w:numPr>
        <w:tabs>
          <w:tab w:val="clear" w:pos="720"/>
        </w:tabs>
        <w:rPr>
          <w:rFonts w:ascii="Helvetica" w:hAnsi="Helvetica" w:cs="Arial"/>
          <w:sz w:val="22"/>
          <w:szCs w:val="22"/>
        </w:rPr>
      </w:pPr>
      <w:r w:rsidRPr="00417FB0">
        <w:rPr>
          <w:rFonts w:ascii="Helvetica" w:hAnsi="Helvetica" w:cs="Arial"/>
          <w:sz w:val="22"/>
          <w:szCs w:val="22"/>
        </w:rPr>
        <w:t xml:space="preserve">PI.  Role of the Cortex and Cerebellum in </w:t>
      </w:r>
      <w:proofErr w:type="gramStart"/>
      <w:r w:rsidRPr="00417FB0">
        <w:rPr>
          <w:rFonts w:ascii="Helvetica" w:hAnsi="Helvetica" w:cs="Arial"/>
          <w:sz w:val="22"/>
          <w:szCs w:val="22"/>
        </w:rPr>
        <w:t>Visually-Guided</w:t>
      </w:r>
      <w:proofErr w:type="gramEnd"/>
      <w:r w:rsidRPr="00417FB0">
        <w:rPr>
          <w:rFonts w:ascii="Helvetica" w:hAnsi="Helvetica" w:cs="Arial"/>
          <w:sz w:val="22"/>
          <w:szCs w:val="22"/>
        </w:rPr>
        <w:t xml:space="preserve"> Motor Behavior.  NINDS (R01NS058487; years 1-5).  $1,875,000.  Effort: 30%.  2008-2013. </w:t>
      </w:r>
    </w:p>
    <w:p w14:paraId="33BFBA93" w14:textId="77777777" w:rsidR="00041CD8" w:rsidRPr="00417FB0" w:rsidRDefault="00041CD8" w:rsidP="00041CD8">
      <w:pPr>
        <w:ind w:left="720" w:hanging="360"/>
        <w:rPr>
          <w:rFonts w:ascii="Helvetica" w:hAnsi="Helvetica" w:cs="Helvetica"/>
          <w:sz w:val="22"/>
          <w:szCs w:val="22"/>
        </w:rPr>
      </w:pPr>
    </w:p>
    <w:p w14:paraId="5D656AB3" w14:textId="46C69759" w:rsidR="00041CD8" w:rsidRPr="00417FB0" w:rsidRDefault="00041CD8" w:rsidP="00041CD8">
      <w:pPr>
        <w:numPr>
          <w:ilvl w:val="0"/>
          <w:numId w:val="1"/>
        </w:numPr>
        <w:rPr>
          <w:rFonts w:ascii="Helvetica" w:hAnsi="Helvetica" w:cs="Helvetica"/>
          <w:sz w:val="22"/>
          <w:szCs w:val="22"/>
        </w:rPr>
      </w:pPr>
      <w:r w:rsidRPr="00417FB0">
        <w:rPr>
          <w:rFonts w:ascii="Helvetica" w:hAnsi="Helvetica" w:cs="Helvetica"/>
          <w:sz w:val="22"/>
          <w:szCs w:val="22"/>
        </w:rPr>
        <w:t>PI.  Scaling and Sequencing Motor Output in Humans: An fMRI Study.  NINDS (</w:t>
      </w:r>
      <w:r w:rsidR="00320157" w:rsidRPr="00417FB0">
        <w:rPr>
          <w:rFonts w:ascii="Helvetica" w:hAnsi="Helvetica" w:cs="Helvetica"/>
          <w:sz w:val="22"/>
          <w:szCs w:val="22"/>
        </w:rPr>
        <w:t>R01 NS052318; years 8-13</w:t>
      </w:r>
      <w:proofErr w:type="gramStart"/>
      <w:r w:rsidR="00320157" w:rsidRPr="00417FB0">
        <w:rPr>
          <w:rFonts w:ascii="Helvetica" w:hAnsi="Helvetica" w:cs="Helvetica"/>
          <w:sz w:val="22"/>
          <w:szCs w:val="22"/>
        </w:rPr>
        <w:t>)  $</w:t>
      </w:r>
      <w:proofErr w:type="gramEnd"/>
      <w:r w:rsidR="00CF5416" w:rsidRPr="00417FB0">
        <w:rPr>
          <w:rFonts w:ascii="Helvetica" w:hAnsi="Helvetica" w:cs="Helvetica"/>
          <w:sz w:val="22"/>
          <w:szCs w:val="22"/>
        </w:rPr>
        <w:t>2</w:t>
      </w:r>
      <w:r w:rsidR="00320157" w:rsidRPr="00417FB0">
        <w:rPr>
          <w:rFonts w:ascii="Helvetica" w:hAnsi="Helvetica" w:cs="Helvetica"/>
          <w:sz w:val="22"/>
          <w:szCs w:val="22"/>
        </w:rPr>
        <w:t>,</w:t>
      </w:r>
      <w:r w:rsidR="00CF5416" w:rsidRPr="00417FB0">
        <w:rPr>
          <w:rFonts w:ascii="Helvetica" w:hAnsi="Helvetica" w:cs="Helvetica"/>
          <w:sz w:val="22"/>
          <w:szCs w:val="22"/>
        </w:rPr>
        <w:t>000</w:t>
      </w:r>
      <w:r w:rsidR="00320157" w:rsidRPr="00417FB0">
        <w:rPr>
          <w:rFonts w:ascii="Helvetica" w:hAnsi="Helvetica" w:cs="Helvetica"/>
          <w:sz w:val="22"/>
          <w:szCs w:val="22"/>
        </w:rPr>
        <w:t>,000</w:t>
      </w:r>
      <w:r w:rsidRPr="00417FB0">
        <w:rPr>
          <w:rFonts w:ascii="Helvetica" w:hAnsi="Helvetica" w:cs="Helvetica"/>
          <w:sz w:val="22"/>
          <w:szCs w:val="22"/>
        </w:rPr>
        <w:t>.  Effort: 20%.  2011-2016.</w:t>
      </w:r>
    </w:p>
    <w:p w14:paraId="6B792ECA" w14:textId="6369458A" w:rsidR="00041CD8" w:rsidRPr="00417FB0" w:rsidRDefault="00041CD8" w:rsidP="00041CD8">
      <w:pPr>
        <w:ind w:left="720"/>
        <w:rPr>
          <w:rFonts w:ascii="Helvetica" w:hAnsi="Helvetica" w:cs="Arial"/>
          <w:sz w:val="22"/>
          <w:szCs w:val="22"/>
        </w:rPr>
      </w:pPr>
    </w:p>
    <w:p w14:paraId="1DBF67BD" w14:textId="77777777" w:rsidR="00493736" w:rsidRPr="00417FB0" w:rsidRDefault="00493736" w:rsidP="00493736">
      <w:pPr>
        <w:numPr>
          <w:ilvl w:val="0"/>
          <w:numId w:val="2"/>
        </w:numPr>
        <w:tabs>
          <w:tab w:val="clear" w:pos="1080"/>
        </w:tabs>
        <w:ind w:left="720"/>
        <w:rPr>
          <w:rFonts w:ascii="Helvetica" w:hAnsi="Helvetica" w:cs="Arial"/>
          <w:sz w:val="22"/>
          <w:szCs w:val="22"/>
        </w:rPr>
      </w:pPr>
      <w:r w:rsidRPr="00417FB0">
        <w:rPr>
          <w:rFonts w:ascii="Helvetica" w:hAnsi="Helvetica" w:cs="Arial"/>
          <w:color w:val="000000"/>
          <w:sz w:val="22"/>
          <w:szCs w:val="22"/>
        </w:rPr>
        <w:t>Co-Inv.  UF Center of Excellence in Dystonia Research</w:t>
      </w:r>
      <w:r w:rsidRPr="00417FB0">
        <w:rPr>
          <w:rFonts w:ascii="Helvetica" w:hAnsi="Helvetica" w:cs="Helvetica"/>
          <w:color w:val="000000"/>
          <w:sz w:val="22"/>
          <w:szCs w:val="22"/>
        </w:rPr>
        <w:t>.  Bachmann Straus Foundation &amp; Tyler’s Hope.  PI: Michael Okun.  Effort: 5%.  $800,000.  2013-2016.</w:t>
      </w:r>
    </w:p>
    <w:p w14:paraId="0B357B14" w14:textId="77777777" w:rsidR="00493736" w:rsidRPr="00417FB0" w:rsidRDefault="00493736" w:rsidP="00493736">
      <w:pPr>
        <w:rPr>
          <w:rFonts w:ascii="Helvetica" w:hAnsi="Helvetica" w:cs="Helvetica"/>
          <w:sz w:val="22"/>
          <w:szCs w:val="22"/>
        </w:rPr>
      </w:pPr>
    </w:p>
    <w:p w14:paraId="7348F44D" w14:textId="77777777" w:rsidR="00A507F6" w:rsidRPr="00417FB0" w:rsidRDefault="00A507F6" w:rsidP="00A507F6">
      <w:pPr>
        <w:numPr>
          <w:ilvl w:val="0"/>
          <w:numId w:val="2"/>
        </w:numPr>
        <w:tabs>
          <w:tab w:val="clear" w:pos="1080"/>
        </w:tabs>
        <w:ind w:left="720"/>
        <w:rPr>
          <w:rFonts w:ascii="Helvetica" w:hAnsi="Helvetica" w:cs="Helvetica"/>
          <w:sz w:val="22"/>
          <w:szCs w:val="22"/>
        </w:rPr>
      </w:pPr>
      <w:r w:rsidRPr="00417FB0">
        <w:rPr>
          <w:rFonts w:ascii="Helvetica" w:hAnsi="Helvetica" w:cs="Helvetica"/>
          <w:sz w:val="22"/>
          <w:szCs w:val="22"/>
        </w:rPr>
        <w:t>PI. Bachmann Strauss Supplemental Funding.  Effort: 0%.  $75,000.  2015-2016.</w:t>
      </w:r>
    </w:p>
    <w:p w14:paraId="00630F27" w14:textId="77777777" w:rsidR="00A507F6" w:rsidRPr="00417FB0" w:rsidRDefault="00A507F6" w:rsidP="00A507F6">
      <w:pPr>
        <w:ind w:left="720"/>
        <w:rPr>
          <w:rFonts w:ascii="Helvetica" w:hAnsi="Helvetica" w:cs="Helvetica"/>
          <w:sz w:val="22"/>
          <w:szCs w:val="22"/>
        </w:rPr>
      </w:pPr>
    </w:p>
    <w:p w14:paraId="4A8C754C" w14:textId="3E5285AF" w:rsidR="004E1B6A" w:rsidRPr="00417FB0" w:rsidRDefault="004E1B6A" w:rsidP="004E1B6A">
      <w:pPr>
        <w:numPr>
          <w:ilvl w:val="0"/>
          <w:numId w:val="2"/>
        </w:numPr>
        <w:tabs>
          <w:tab w:val="clear" w:pos="1080"/>
        </w:tabs>
        <w:ind w:left="720"/>
        <w:rPr>
          <w:rFonts w:ascii="Helvetica" w:hAnsi="Helvetica" w:cs="Helvetica"/>
          <w:sz w:val="22"/>
          <w:szCs w:val="22"/>
        </w:rPr>
      </w:pPr>
      <w:r w:rsidRPr="00417FB0">
        <w:rPr>
          <w:rFonts w:ascii="Helvetica" w:hAnsi="Helvetica" w:cs="Helvetica"/>
          <w:sz w:val="22"/>
          <w:szCs w:val="22"/>
        </w:rPr>
        <w:t>Co-Inv.  Consortium for Early Alzheimer’s Disease.  State of Florida.  Effort 1%. 2015-2016.  $12,000.</w:t>
      </w:r>
    </w:p>
    <w:p w14:paraId="36546638" w14:textId="77777777" w:rsidR="004E1B6A" w:rsidRPr="00417FB0" w:rsidRDefault="004E1B6A" w:rsidP="004E1B6A">
      <w:pPr>
        <w:ind w:left="720" w:right="360"/>
        <w:rPr>
          <w:rFonts w:ascii="Helvetica" w:hAnsi="Helvetica" w:cs="Arial"/>
          <w:sz w:val="22"/>
          <w:szCs w:val="22"/>
        </w:rPr>
      </w:pPr>
    </w:p>
    <w:p w14:paraId="261B463A" w14:textId="77777777" w:rsidR="00C63FC1" w:rsidRPr="00417FB0" w:rsidRDefault="00C63FC1" w:rsidP="00C63FC1">
      <w:pPr>
        <w:numPr>
          <w:ilvl w:val="0"/>
          <w:numId w:val="2"/>
        </w:numPr>
        <w:ind w:left="720" w:right="360"/>
        <w:rPr>
          <w:rFonts w:ascii="Helvetica" w:hAnsi="Helvetica" w:cs="Arial"/>
          <w:sz w:val="22"/>
          <w:szCs w:val="22"/>
        </w:rPr>
      </w:pPr>
      <w:r w:rsidRPr="00417FB0">
        <w:rPr>
          <w:rFonts w:ascii="Helvetica" w:hAnsi="Helvetica" w:cs="Arial"/>
          <w:sz w:val="22"/>
          <w:szCs w:val="22"/>
        </w:rPr>
        <w:t>Co-Mentor.  Motor control and cerebellar maturation in autism.  NIH K23MH092692.  PI: Mosconi.  Dr. Sweeney is primary mentor.  $770,715.  Effort 0%.  2010-2015.</w:t>
      </w:r>
    </w:p>
    <w:p w14:paraId="45043260" w14:textId="77777777" w:rsidR="00C63FC1" w:rsidRPr="00417FB0" w:rsidRDefault="00C63FC1" w:rsidP="00C63FC1">
      <w:pPr>
        <w:ind w:left="720"/>
        <w:rPr>
          <w:rFonts w:ascii="Helvetica" w:hAnsi="Helvetica" w:cs="Helvetica"/>
          <w:sz w:val="22"/>
          <w:szCs w:val="22"/>
        </w:rPr>
      </w:pPr>
    </w:p>
    <w:p w14:paraId="3447D74D" w14:textId="7E2997AB" w:rsidR="005F62E4" w:rsidRPr="00417FB0" w:rsidRDefault="005F62E4" w:rsidP="005F62E4">
      <w:pPr>
        <w:numPr>
          <w:ilvl w:val="0"/>
          <w:numId w:val="2"/>
        </w:numPr>
        <w:tabs>
          <w:tab w:val="clear" w:pos="1080"/>
        </w:tabs>
        <w:ind w:left="720"/>
        <w:rPr>
          <w:rFonts w:ascii="Helvetica" w:hAnsi="Helvetica" w:cs="Helvetica"/>
          <w:sz w:val="22"/>
          <w:szCs w:val="22"/>
        </w:rPr>
      </w:pPr>
      <w:r w:rsidRPr="00417FB0">
        <w:rPr>
          <w:rFonts w:ascii="Helvetica" w:hAnsi="Helvetica" w:cs="Helvetica"/>
          <w:sz w:val="22"/>
          <w:szCs w:val="22"/>
        </w:rPr>
        <w:t>Co-Inv. Cortical and subcortical brain function in chronic stroke. James and Esther King Biomedical Research Program, Florida Department of Health (3KN01). $384,205. PI: Stephen A. Coombes</w:t>
      </w:r>
      <w:r w:rsidRPr="00417FB0">
        <w:rPr>
          <w:rFonts w:ascii="Helvetica" w:hAnsi="Helvetica" w:cs="Helvetica"/>
          <w:b/>
          <w:bCs/>
          <w:sz w:val="22"/>
          <w:szCs w:val="22"/>
        </w:rPr>
        <w:t xml:space="preserve">.  </w:t>
      </w:r>
      <w:r w:rsidRPr="00417FB0">
        <w:rPr>
          <w:rFonts w:ascii="Helvetica" w:hAnsi="Helvetica" w:cs="Helvetica"/>
          <w:bCs/>
          <w:sz w:val="22"/>
          <w:szCs w:val="22"/>
        </w:rPr>
        <w:t xml:space="preserve">Effort 5%.  </w:t>
      </w:r>
      <w:r w:rsidRPr="00417FB0">
        <w:rPr>
          <w:rFonts w:ascii="Helvetica" w:hAnsi="Helvetica" w:cs="Helvetica"/>
          <w:sz w:val="22"/>
          <w:szCs w:val="22"/>
        </w:rPr>
        <w:t>2012-2015.</w:t>
      </w:r>
    </w:p>
    <w:p w14:paraId="1CAC6838" w14:textId="77777777" w:rsidR="005F62E4" w:rsidRPr="00417FB0" w:rsidRDefault="005F62E4" w:rsidP="005F62E4">
      <w:pPr>
        <w:ind w:left="1080"/>
        <w:rPr>
          <w:rFonts w:ascii="Helvetica" w:hAnsi="Helvetica" w:cs="Helvetica"/>
          <w:sz w:val="22"/>
          <w:szCs w:val="22"/>
        </w:rPr>
      </w:pPr>
    </w:p>
    <w:p w14:paraId="79DF73E6" w14:textId="77777777" w:rsidR="00C90162" w:rsidRPr="00417FB0" w:rsidRDefault="00C90162" w:rsidP="00C90162">
      <w:pPr>
        <w:numPr>
          <w:ilvl w:val="0"/>
          <w:numId w:val="2"/>
        </w:numPr>
        <w:tabs>
          <w:tab w:val="clear" w:pos="1080"/>
        </w:tabs>
        <w:ind w:left="720" w:right="360"/>
        <w:rPr>
          <w:rFonts w:ascii="Helvetica" w:hAnsi="Helvetica" w:cs="Arial"/>
          <w:sz w:val="22"/>
          <w:szCs w:val="22"/>
        </w:rPr>
      </w:pPr>
      <w:r w:rsidRPr="00417FB0">
        <w:rPr>
          <w:rFonts w:ascii="Helvetica" w:hAnsi="Helvetica" w:cs="Arial"/>
          <w:sz w:val="22"/>
          <w:szCs w:val="22"/>
        </w:rPr>
        <w:t xml:space="preserve">Co-Mentor.  Diffusion Imaging Predicting Deep Brain Stimulation.  Dystonia Medical Research Foundation.  PI: Akbar.  Drs. Vaillancourt and Okun co-mentor </w:t>
      </w:r>
      <w:proofErr w:type="spellStart"/>
      <w:r w:rsidRPr="00417FB0">
        <w:rPr>
          <w:rFonts w:ascii="Helvetica" w:hAnsi="Helvetica" w:cs="Arial"/>
          <w:sz w:val="22"/>
          <w:szCs w:val="22"/>
        </w:rPr>
        <w:t>Umer</w:t>
      </w:r>
      <w:proofErr w:type="spellEnd"/>
      <w:r w:rsidRPr="00417FB0">
        <w:rPr>
          <w:rFonts w:ascii="Helvetica" w:hAnsi="Helvetica" w:cs="Arial"/>
          <w:sz w:val="22"/>
          <w:szCs w:val="22"/>
        </w:rPr>
        <w:t xml:space="preserve"> Akbar.  $75,000.  Effort 0%.  2013-2014.</w:t>
      </w:r>
    </w:p>
    <w:p w14:paraId="246B8456" w14:textId="77777777" w:rsidR="00C90162" w:rsidRPr="00417FB0" w:rsidRDefault="00C90162" w:rsidP="00C90162">
      <w:pPr>
        <w:ind w:left="720" w:right="360"/>
        <w:rPr>
          <w:rFonts w:ascii="Helvetica" w:hAnsi="Helvetica" w:cs="Arial"/>
          <w:sz w:val="22"/>
          <w:szCs w:val="22"/>
        </w:rPr>
      </w:pPr>
    </w:p>
    <w:p w14:paraId="7928CFBA" w14:textId="6D668C5D" w:rsidR="00C90162" w:rsidRPr="00417FB0" w:rsidRDefault="00C90162" w:rsidP="00C90162">
      <w:pPr>
        <w:numPr>
          <w:ilvl w:val="0"/>
          <w:numId w:val="2"/>
        </w:numPr>
        <w:tabs>
          <w:tab w:val="clear" w:pos="1080"/>
        </w:tabs>
        <w:ind w:left="720" w:right="360"/>
        <w:rPr>
          <w:rFonts w:ascii="Helvetica" w:hAnsi="Helvetica" w:cs="Arial"/>
          <w:sz w:val="22"/>
          <w:szCs w:val="22"/>
        </w:rPr>
      </w:pPr>
      <w:r w:rsidRPr="00417FB0">
        <w:rPr>
          <w:rFonts w:ascii="Helvetica" w:hAnsi="Helvetica" w:cs="Arial"/>
          <w:sz w:val="22"/>
          <w:szCs w:val="22"/>
        </w:rPr>
        <w:t>Consultant.  ET Sense Device in Phase II Trial for Essential Tremor.  NIH SBIR grant.  2012-2014.</w:t>
      </w:r>
      <w:r w:rsidR="00320157" w:rsidRPr="00417FB0">
        <w:rPr>
          <w:rFonts w:ascii="Helvetica" w:hAnsi="Helvetica" w:cs="Arial"/>
          <w:sz w:val="22"/>
          <w:szCs w:val="22"/>
        </w:rPr>
        <w:t xml:space="preserve"> $7,000 per year over two years.</w:t>
      </w:r>
    </w:p>
    <w:p w14:paraId="586F9BF4" w14:textId="77777777" w:rsidR="00C90162" w:rsidRPr="00417FB0" w:rsidRDefault="00C90162" w:rsidP="00C90162">
      <w:pPr>
        <w:ind w:left="720" w:right="360"/>
        <w:rPr>
          <w:rFonts w:ascii="Helvetica" w:hAnsi="Helvetica" w:cs="Arial"/>
          <w:sz w:val="22"/>
          <w:szCs w:val="22"/>
        </w:rPr>
      </w:pPr>
    </w:p>
    <w:p w14:paraId="40E7670F" w14:textId="67F508A0" w:rsidR="00317ED2" w:rsidRPr="00417FB0" w:rsidRDefault="00317ED2" w:rsidP="00317ED2">
      <w:pPr>
        <w:numPr>
          <w:ilvl w:val="0"/>
          <w:numId w:val="2"/>
        </w:numPr>
        <w:tabs>
          <w:tab w:val="clear" w:pos="1080"/>
        </w:tabs>
        <w:ind w:left="720" w:right="360"/>
        <w:rPr>
          <w:rFonts w:ascii="Helvetica" w:hAnsi="Helvetica" w:cs="Arial"/>
          <w:sz w:val="22"/>
          <w:szCs w:val="22"/>
        </w:rPr>
      </w:pPr>
      <w:r w:rsidRPr="00417FB0">
        <w:rPr>
          <w:rFonts w:ascii="Helvetica" w:hAnsi="Helvetica" w:cs="Arial"/>
          <w:sz w:val="22"/>
          <w:szCs w:val="22"/>
        </w:rPr>
        <w:t>Co-Mentor.  Cortical Physiology of Unilateral and Bilateral STN Stimulation.  CTSI KL2N Scholar at University of Florida.  PI: Shukla.  Drs. Okun, Foote and I are mentoring Dr. Shukla through this K award.  $167,000.  Effort 5%.  2012-2014.</w:t>
      </w:r>
    </w:p>
    <w:p w14:paraId="3E58DB5C" w14:textId="77777777" w:rsidR="00317ED2" w:rsidRPr="00417FB0" w:rsidRDefault="00317ED2" w:rsidP="00317ED2">
      <w:pPr>
        <w:ind w:left="1080" w:right="360"/>
        <w:rPr>
          <w:rFonts w:ascii="Helvetica" w:hAnsi="Helvetica" w:cs="Arial"/>
          <w:sz w:val="22"/>
          <w:szCs w:val="22"/>
        </w:rPr>
      </w:pPr>
    </w:p>
    <w:p w14:paraId="44D32FC6" w14:textId="7F13E028" w:rsidR="00B744CE" w:rsidRPr="00417FB0" w:rsidRDefault="00B744CE" w:rsidP="003C7AED">
      <w:pPr>
        <w:numPr>
          <w:ilvl w:val="0"/>
          <w:numId w:val="2"/>
        </w:numPr>
        <w:ind w:left="720"/>
        <w:rPr>
          <w:rFonts w:ascii="Helvetica" w:hAnsi="Helvetica" w:cs="Arial"/>
          <w:sz w:val="22"/>
          <w:szCs w:val="22"/>
        </w:rPr>
      </w:pPr>
      <w:r w:rsidRPr="00417FB0">
        <w:rPr>
          <w:rFonts w:ascii="Helvetica" w:hAnsi="Helvetica" w:cs="Arial"/>
          <w:sz w:val="22"/>
          <w:szCs w:val="22"/>
        </w:rPr>
        <w:t>Mentor. The Neurobehavioral Processes of Action Inhibition.  NINDS (F32 NS078874</w:t>
      </w:r>
      <w:r w:rsidR="00320157" w:rsidRPr="00417FB0">
        <w:rPr>
          <w:rFonts w:ascii="Helvetica" w:hAnsi="Helvetica" w:cs="Arial"/>
          <w:sz w:val="22"/>
          <w:szCs w:val="22"/>
        </w:rPr>
        <w:t>-A1).  Effort 5%. 2012-2014.  $100,000.</w:t>
      </w:r>
    </w:p>
    <w:p w14:paraId="1C54379F" w14:textId="77777777" w:rsidR="00B775EE" w:rsidRPr="00417FB0" w:rsidRDefault="00B775EE" w:rsidP="003C7AED">
      <w:pPr>
        <w:ind w:left="720" w:hanging="360"/>
        <w:rPr>
          <w:rFonts w:ascii="Helvetica" w:hAnsi="Helvetica" w:cs="Arial"/>
          <w:sz w:val="22"/>
          <w:szCs w:val="22"/>
        </w:rPr>
      </w:pPr>
    </w:p>
    <w:p w14:paraId="4ACF9DCF" w14:textId="77777777" w:rsidR="00B775EE" w:rsidRPr="00417FB0" w:rsidRDefault="00B775EE" w:rsidP="003C7AED">
      <w:pPr>
        <w:numPr>
          <w:ilvl w:val="0"/>
          <w:numId w:val="2"/>
        </w:numPr>
        <w:ind w:left="720"/>
        <w:rPr>
          <w:rFonts w:ascii="Helvetica" w:hAnsi="Helvetica" w:cs="Arial"/>
          <w:sz w:val="22"/>
          <w:szCs w:val="22"/>
        </w:rPr>
      </w:pPr>
      <w:r w:rsidRPr="00417FB0">
        <w:rPr>
          <w:rFonts w:ascii="Helvetica" w:hAnsi="Helvetica" w:cs="Arial"/>
          <w:sz w:val="22"/>
          <w:szCs w:val="22"/>
        </w:rPr>
        <w:t xml:space="preserve">Consultant.  STN Stimulation: Neural Control of Movement and Posture.  NINDS (R56 NS040902).  PI: Daniel </w:t>
      </w:r>
      <w:proofErr w:type="spellStart"/>
      <w:r w:rsidRPr="00417FB0">
        <w:rPr>
          <w:rFonts w:ascii="Helvetica" w:hAnsi="Helvetica" w:cs="Arial"/>
          <w:sz w:val="22"/>
          <w:szCs w:val="22"/>
        </w:rPr>
        <w:t>Corcos</w:t>
      </w:r>
      <w:proofErr w:type="spellEnd"/>
      <w:r w:rsidRPr="00417FB0">
        <w:rPr>
          <w:rFonts w:ascii="Helvetica" w:hAnsi="Helvetica" w:cs="Arial"/>
          <w:sz w:val="22"/>
          <w:szCs w:val="22"/>
        </w:rPr>
        <w:t>.  $364,000.  Effort 5%.  2011-2012.</w:t>
      </w:r>
    </w:p>
    <w:p w14:paraId="19E5FBBF" w14:textId="77777777" w:rsidR="00B775EE" w:rsidRPr="00417FB0" w:rsidRDefault="00B775EE" w:rsidP="003C7AED">
      <w:pPr>
        <w:pStyle w:val="ListParagraph"/>
        <w:ind w:hanging="360"/>
        <w:rPr>
          <w:rFonts w:ascii="Helvetica" w:hAnsi="Helvetica" w:cs="Arial"/>
          <w:sz w:val="22"/>
          <w:szCs w:val="22"/>
        </w:rPr>
      </w:pPr>
    </w:p>
    <w:p w14:paraId="167CBF9D" w14:textId="2881F301" w:rsidR="00B775EE" w:rsidRPr="00417FB0" w:rsidRDefault="00B775EE" w:rsidP="003C7AED">
      <w:pPr>
        <w:numPr>
          <w:ilvl w:val="0"/>
          <w:numId w:val="2"/>
        </w:numPr>
        <w:ind w:left="720" w:right="360"/>
        <w:rPr>
          <w:rFonts w:ascii="Helvetica" w:hAnsi="Helvetica" w:cs="Arial"/>
          <w:sz w:val="22"/>
          <w:szCs w:val="22"/>
        </w:rPr>
      </w:pPr>
      <w:r w:rsidRPr="00417FB0">
        <w:rPr>
          <w:rFonts w:ascii="Helvetica" w:hAnsi="Helvetica" w:cs="Arial"/>
          <w:sz w:val="22"/>
          <w:szCs w:val="22"/>
        </w:rPr>
        <w:lastRenderedPageBreak/>
        <w:t xml:space="preserve">Consultant.  Family Studies of Sensorimotor and Neurocognitive Heterogeneity in Autism Spectrum Disorders.  DoD AR100276. PI: Sweeney.  $374,869.  0%. 2011-2013.  </w:t>
      </w:r>
    </w:p>
    <w:p w14:paraId="7C0772FC" w14:textId="77777777" w:rsidR="00B744CE" w:rsidRPr="00417FB0" w:rsidRDefault="00B744CE" w:rsidP="003C7AED">
      <w:pPr>
        <w:ind w:left="720" w:hanging="360"/>
        <w:rPr>
          <w:rFonts w:ascii="Helvetica" w:hAnsi="Helvetica" w:cs="Arial"/>
          <w:sz w:val="22"/>
          <w:szCs w:val="22"/>
        </w:rPr>
      </w:pPr>
    </w:p>
    <w:p w14:paraId="443835BF" w14:textId="77777777" w:rsidR="00CD3DB5" w:rsidRPr="00417FB0" w:rsidRDefault="00CD3DB5" w:rsidP="003C7AED">
      <w:pPr>
        <w:numPr>
          <w:ilvl w:val="0"/>
          <w:numId w:val="2"/>
        </w:numPr>
        <w:ind w:left="720"/>
        <w:rPr>
          <w:rFonts w:ascii="Helvetica" w:hAnsi="Helvetica" w:cs="Arial"/>
          <w:sz w:val="22"/>
          <w:szCs w:val="22"/>
        </w:rPr>
      </w:pPr>
      <w:r w:rsidRPr="00417FB0">
        <w:rPr>
          <w:rFonts w:ascii="Helvetica" w:hAnsi="Helvetica" w:cs="Arial"/>
          <w:sz w:val="22"/>
          <w:szCs w:val="22"/>
        </w:rPr>
        <w:t xml:space="preserve">Co-Inv.  Motor Deficits and Experimental Correlates.  NINDS (R01 NS028127).  PI: Daniel </w:t>
      </w:r>
      <w:proofErr w:type="spellStart"/>
      <w:r w:rsidRPr="00417FB0">
        <w:rPr>
          <w:rFonts w:ascii="Helvetica" w:hAnsi="Helvetica" w:cs="Arial"/>
          <w:sz w:val="22"/>
          <w:szCs w:val="22"/>
        </w:rPr>
        <w:t>Corcos</w:t>
      </w:r>
      <w:proofErr w:type="spellEnd"/>
      <w:r w:rsidRPr="00417FB0">
        <w:rPr>
          <w:rFonts w:ascii="Helvetica" w:hAnsi="Helvetica" w:cs="Arial"/>
          <w:sz w:val="22"/>
          <w:szCs w:val="22"/>
        </w:rPr>
        <w:t>.  $2,892,268.  Effort 2%.  2007-2012.</w:t>
      </w:r>
    </w:p>
    <w:p w14:paraId="37B8B659" w14:textId="77777777" w:rsidR="00CD3DB5" w:rsidRPr="00417FB0" w:rsidRDefault="00CD3DB5" w:rsidP="003C7AED">
      <w:pPr>
        <w:ind w:left="720" w:hanging="360"/>
        <w:rPr>
          <w:rFonts w:ascii="Helvetica" w:hAnsi="Helvetica" w:cs="Arial"/>
          <w:sz w:val="22"/>
          <w:szCs w:val="22"/>
        </w:rPr>
      </w:pPr>
    </w:p>
    <w:p w14:paraId="71EDD102" w14:textId="77777777" w:rsidR="005B580A" w:rsidRPr="00417FB0" w:rsidRDefault="005B580A" w:rsidP="003C7AED">
      <w:pPr>
        <w:numPr>
          <w:ilvl w:val="0"/>
          <w:numId w:val="2"/>
        </w:numPr>
        <w:ind w:left="720"/>
        <w:rPr>
          <w:rFonts w:ascii="Helvetica" w:hAnsi="Helvetica" w:cs="Arial"/>
          <w:sz w:val="22"/>
          <w:szCs w:val="22"/>
        </w:rPr>
      </w:pPr>
      <w:r w:rsidRPr="00417FB0">
        <w:rPr>
          <w:rFonts w:ascii="Helvetica" w:hAnsi="Helvetica" w:cs="Arial"/>
          <w:sz w:val="22"/>
          <w:szCs w:val="22"/>
        </w:rPr>
        <w:t>Co-PI.  Relationship between REM Behavior Disorder and Freezing of Gait in Parkinson’s Disease.  Michael J Fox Foundation.  $508,075.  Effort 15%, UIC portion $81,472.  2010-2012.</w:t>
      </w:r>
    </w:p>
    <w:p w14:paraId="4B782818" w14:textId="77777777" w:rsidR="005B580A" w:rsidRPr="00417FB0" w:rsidRDefault="005B580A" w:rsidP="003C7AED">
      <w:pPr>
        <w:ind w:left="720" w:hanging="360"/>
        <w:rPr>
          <w:rFonts w:ascii="Helvetica" w:hAnsi="Helvetica" w:cs="Arial"/>
          <w:sz w:val="22"/>
          <w:szCs w:val="22"/>
        </w:rPr>
      </w:pPr>
    </w:p>
    <w:p w14:paraId="5BA70FFC" w14:textId="77777777" w:rsidR="00364457" w:rsidRPr="00417FB0" w:rsidRDefault="00364457" w:rsidP="003C7AED">
      <w:pPr>
        <w:numPr>
          <w:ilvl w:val="0"/>
          <w:numId w:val="2"/>
        </w:numPr>
        <w:ind w:left="720"/>
        <w:rPr>
          <w:rFonts w:ascii="Helvetica" w:hAnsi="Helvetica" w:cs="Arial"/>
          <w:sz w:val="22"/>
          <w:szCs w:val="22"/>
        </w:rPr>
      </w:pPr>
      <w:r w:rsidRPr="00417FB0">
        <w:rPr>
          <w:rFonts w:ascii="Helvetica" w:hAnsi="Helvetica" w:cs="Helvetica"/>
          <w:sz w:val="22"/>
          <w:szCs w:val="22"/>
        </w:rPr>
        <w:t>PI.  High resolution diffusion tensor imaging in Parkinson’s disease and Parkinson</w:t>
      </w:r>
      <w:r w:rsidRPr="00417FB0">
        <w:rPr>
          <w:rFonts w:ascii="Helvetica" w:hAnsi="Helvetica" w:cs="Arial"/>
          <w:sz w:val="22"/>
          <w:szCs w:val="22"/>
        </w:rPr>
        <w:t xml:space="preserve"> plus syndromes.  Michael J Fox Foundation.  $383,771.  Effort 10%.  2010-2012.</w:t>
      </w:r>
    </w:p>
    <w:p w14:paraId="331D2CA3" w14:textId="77777777" w:rsidR="000540A6" w:rsidRPr="00417FB0" w:rsidRDefault="000540A6" w:rsidP="003C7AED">
      <w:pPr>
        <w:pStyle w:val="ListParagraph"/>
        <w:ind w:hanging="360"/>
        <w:rPr>
          <w:rFonts w:ascii="Helvetica" w:hAnsi="Helvetica" w:cs="Arial"/>
          <w:sz w:val="22"/>
          <w:szCs w:val="22"/>
        </w:rPr>
      </w:pPr>
    </w:p>
    <w:p w14:paraId="014626E3" w14:textId="77777777" w:rsidR="000540A6" w:rsidRPr="00417FB0" w:rsidRDefault="000540A6" w:rsidP="003C7AED">
      <w:pPr>
        <w:numPr>
          <w:ilvl w:val="0"/>
          <w:numId w:val="2"/>
        </w:numPr>
        <w:ind w:left="720"/>
        <w:rPr>
          <w:rFonts w:ascii="Helvetica" w:hAnsi="Helvetica" w:cs="Arial"/>
          <w:sz w:val="22"/>
          <w:szCs w:val="22"/>
        </w:rPr>
      </w:pPr>
      <w:r w:rsidRPr="00417FB0">
        <w:rPr>
          <w:rFonts w:ascii="Helvetica" w:hAnsi="Helvetica" w:cs="Arial"/>
          <w:sz w:val="22"/>
          <w:szCs w:val="22"/>
        </w:rPr>
        <w:t xml:space="preserve">Co-Inv. </w:t>
      </w:r>
      <w:r w:rsidRPr="00417FB0">
        <w:rPr>
          <w:rFonts w:ascii="Helvetica" w:hAnsi="Helvetica" w:cs="Arial"/>
          <w:color w:val="000000"/>
          <w:sz w:val="22"/>
          <w:szCs w:val="22"/>
        </w:rPr>
        <w:t xml:space="preserve">A High-End 3 Tesla Human MRI Scanner Dedicated to Research.  NIH/NCRR.  $2,931,085.  </w:t>
      </w:r>
      <w:r w:rsidR="00F234AB" w:rsidRPr="00417FB0">
        <w:rPr>
          <w:rFonts w:ascii="Helvetica" w:hAnsi="Helvetica" w:cs="Arial"/>
          <w:color w:val="000000"/>
          <w:sz w:val="22"/>
          <w:szCs w:val="22"/>
        </w:rPr>
        <w:t xml:space="preserve">Effort 5%.  </w:t>
      </w:r>
      <w:r w:rsidRPr="00417FB0">
        <w:rPr>
          <w:rFonts w:ascii="Helvetica" w:hAnsi="Helvetica" w:cs="Arial"/>
          <w:color w:val="000000"/>
          <w:sz w:val="22"/>
          <w:szCs w:val="22"/>
        </w:rPr>
        <w:t>2010-2012.</w:t>
      </w:r>
    </w:p>
    <w:p w14:paraId="7B4E7262" w14:textId="77777777" w:rsidR="00F24BD4" w:rsidRPr="00417FB0" w:rsidRDefault="00F24BD4" w:rsidP="003C7AED">
      <w:pPr>
        <w:pStyle w:val="ListParagraph"/>
        <w:ind w:hanging="360"/>
        <w:rPr>
          <w:rFonts w:ascii="Helvetica" w:hAnsi="Helvetica" w:cs="Arial"/>
          <w:sz w:val="22"/>
          <w:szCs w:val="22"/>
        </w:rPr>
      </w:pPr>
    </w:p>
    <w:p w14:paraId="0B8701FB" w14:textId="77777777" w:rsidR="00F24BD4" w:rsidRPr="00417FB0" w:rsidRDefault="00F24BD4" w:rsidP="003C7AED">
      <w:pPr>
        <w:numPr>
          <w:ilvl w:val="0"/>
          <w:numId w:val="2"/>
        </w:numPr>
        <w:ind w:left="720"/>
        <w:rPr>
          <w:rFonts w:ascii="Helvetica" w:hAnsi="Helvetica" w:cs="Arial"/>
          <w:sz w:val="22"/>
          <w:szCs w:val="22"/>
        </w:rPr>
      </w:pPr>
      <w:r w:rsidRPr="00417FB0">
        <w:rPr>
          <w:rFonts w:ascii="Helvetica" w:hAnsi="Helvetica" w:cs="Arial"/>
          <w:color w:val="000000"/>
          <w:sz w:val="22"/>
          <w:szCs w:val="22"/>
        </w:rPr>
        <w:t xml:space="preserve">Co-PI.  MRI: Acquisition of a High Field Magnetic Resonance Imaging System for Science and Engineering Research.  NSF.  </w:t>
      </w:r>
      <w:r w:rsidR="00F234AB" w:rsidRPr="00417FB0">
        <w:rPr>
          <w:rFonts w:ascii="Helvetica" w:hAnsi="Helvetica" w:cs="Arial"/>
          <w:color w:val="000000"/>
          <w:sz w:val="22"/>
          <w:szCs w:val="22"/>
        </w:rPr>
        <w:t xml:space="preserve">$1,995,000.  </w:t>
      </w:r>
      <w:r w:rsidRPr="00417FB0">
        <w:rPr>
          <w:rFonts w:ascii="Helvetica" w:hAnsi="Helvetica" w:cs="Arial"/>
          <w:color w:val="000000"/>
          <w:sz w:val="22"/>
          <w:szCs w:val="22"/>
        </w:rPr>
        <w:t>Effort 5%.  2010-2012.</w:t>
      </w:r>
    </w:p>
    <w:p w14:paraId="5563BA3F" w14:textId="77777777" w:rsidR="00364457" w:rsidRPr="00417FB0" w:rsidRDefault="00364457" w:rsidP="003C7AED">
      <w:pPr>
        <w:ind w:left="720" w:right="360" w:hanging="360"/>
        <w:rPr>
          <w:rFonts w:ascii="Helvetica" w:hAnsi="Helvetica" w:cs="Arial"/>
          <w:sz w:val="22"/>
          <w:szCs w:val="22"/>
        </w:rPr>
      </w:pPr>
    </w:p>
    <w:p w14:paraId="6DECE856" w14:textId="77777777" w:rsidR="00375AE0" w:rsidRPr="00417FB0" w:rsidRDefault="00375AE0" w:rsidP="003C7AED">
      <w:pPr>
        <w:numPr>
          <w:ilvl w:val="0"/>
          <w:numId w:val="2"/>
        </w:numPr>
        <w:ind w:left="720" w:right="360"/>
        <w:rPr>
          <w:rFonts w:ascii="Helvetica" w:hAnsi="Helvetica" w:cs="Arial"/>
          <w:sz w:val="22"/>
          <w:szCs w:val="22"/>
        </w:rPr>
      </w:pPr>
      <w:r w:rsidRPr="00417FB0">
        <w:rPr>
          <w:rFonts w:ascii="Helvetica" w:hAnsi="Helvetica" w:cs="Helvetica"/>
          <w:sz w:val="22"/>
          <w:szCs w:val="22"/>
        </w:rPr>
        <w:t>PI.  Scaling and Sequencing Motor Output in Humans: An fMRI Study.  NINDS (R01 NS052318; year 5-6).  $854,000.  Effort 20%.  2009-2011.</w:t>
      </w:r>
    </w:p>
    <w:p w14:paraId="349A2933" w14:textId="77777777" w:rsidR="00375AE0" w:rsidRPr="00417FB0" w:rsidRDefault="00375AE0" w:rsidP="003C7AED">
      <w:pPr>
        <w:ind w:left="720" w:right="360" w:hanging="360"/>
        <w:rPr>
          <w:rFonts w:ascii="Helvetica" w:hAnsi="Helvetica" w:cs="Arial"/>
          <w:sz w:val="22"/>
          <w:szCs w:val="22"/>
        </w:rPr>
      </w:pPr>
    </w:p>
    <w:p w14:paraId="192B4A0B" w14:textId="77777777" w:rsidR="00005712" w:rsidRPr="00417FB0" w:rsidRDefault="00005712" w:rsidP="003C7AED">
      <w:pPr>
        <w:numPr>
          <w:ilvl w:val="0"/>
          <w:numId w:val="2"/>
        </w:numPr>
        <w:ind w:left="720" w:right="360"/>
        <w:rPr>
          <w:rFonts w:ascii="Helvetica" w:hAnsi="Helvetica" w:cs="Arial"/>
          <w:sz w:val="22"/>
          <w:szCs w:val="22"/>
        </w:rPr>
      </w:pPr>
      <w:r w:rsidRPr="00417FB0">
        <w:rPr>
          <w:rFonts w:ascii="Helvetica" w:hAnsi="Helvetica" w:cs="Arial"/>
          <w:sz w:val="22"/>
          <w:szCs w:val="22"/>
        </w:rPr>
        <w:t xml:space="preserve">Co-Inv.  STN Stimulation: Neural Control of Movement and Posture.  NINDS (R01 NS040902).  PI: Daniel </w:t>
      </w:r>
      <w:proofErr w:type="spellStart"/>
      <w:r w:rsidRPr="00417FB0">
        <w:rPr>
          <w:rFonts w:ascii="Helvetica" w:hAnsi="Helvetica" w:cs="Arial"/>
          <w:sz w:val="22"/>
          <w:szCs w:val="22"/>
        </w:rPr>
        <w:t>Corcos</w:t>
      </w:r>
      <w:proofErr w:type="spellEnd"/>
      <w:r w:rsidRPr="00417FB0">
        <w:rPr>
          <w:rFonts w:ascii="Helvetica" w:hAnsi="Helvetica" w:cs="Arial"/>
          <w:sz w:val="22"/>
          <w:szCs w:val="22"/>
        </w:rPr>
        <w:t>.  $1,781,411.  Effort: 10%.  2005-2010.</w:t>
      </w:r>
    </w:p>
    <w:p w14:paraId="2CC44A89" w14:textId="77777777" w:rsidR="00005712" w:rsidRPr="00417FB0" w:rsidRDefault="00005712" w:rsidP="003C7AED">
      <w:pPr>
        <w:ind w:left="720" w:right="360" w:hanging="360"/>
        <w:rPr>
          <w:rFonts w:ascii="Helvetica" w:hAnsi="Helvetica" w:cs="Arial"/>
          <w:sz w:val="22"/>
          <w:szCs w:val="22"/>
        </w:rPr>
      </w:pPr>
    </w:p>
    <w:p w14:paraId="016C28A3" w14:textId="77777777" w:rsidR="005C0FA2" w:rsidRPr="00417FB0" w:rsidRDefault="005C0FA2" w:rsidP="003C7AED">
      <w:pPr>
        <w:numPr>
          <w:ilvl w:val="0"/>
          <w:numId w:val="2"/>
        </w:numPr>
        <w:ind w:left="720" w:right="360"/>
        <w:rPr>
          <w:rFonts w:ascii="Helvetica" w:hAnsi="Helvetica" w:cs="Arial"/>
          <w:sz w:val="22"/>
          <w:szCs w:val="22"/>
        </w:rPr>
      </w:pPr>
      <w:r w:rsidRPr="00417FB0">
        <w:rPr>
          <w:rFonts w:ascii="Helvetica" w:hAnsi="Helvetica" w:cs="Arial"/>
          <w:sz w:val="22"/>
          <w:szCs w:val="22"/>
        </w:rPr>
        <w:t>Mentor. fMRI Studies of Emotion and Movement.  NIMH (F32 MH083424).  Effort 5%. 2009-2011</w:t>
      </w:r>
    </w:p>
    <w:p w14:paraId="2D5FB7E7" w14:textId="77777777" w:rsidR="005C0FA2" w:rsidRPr="00417FB0" w:rsidRDefault="005C0FA2" w:rsidP="003C7AED">
      <w:pPr>
        <w:pStyle w:val="ListParagraph"/>
        <w:ind w:hanging="360"/>
        <w:rPr>
          <w:rFonts w:ascii="Helvetica" w:hAnsi="Helvetica" w:cs="Arial"/>
          <w:color w:val="000000"/>
          <w:sz w:val="22"/>
          <w:szCs w:val="22"/>
        </w:rPr>
      </w:pPr>
    </w:p>
    <w:p w14:paraId="4C1EE5B8" w14:textId="77777777" w:rsidR="005F2DA7" w:rsidRPr="00417FB0" w:rsidRDefault="005F2DA7" w:rsidP="003C7AED">
      <w:pPr>
        <w:numPr>
          <w:ilvl w:val="0"/>
          <w:numId w:val="2"/>
        </w:numPr>
        <w:ind w:left="720" w:right="360"/>
        <w:rPr>
          <w:rFonts w:ascii="Helvetica" w:hAnsi="Helvetica" w:cs="Arial"/>
          <w:sz w:val="22"/>
          <w:szCs w:val="22"/>
        </w:rPr>
      </w:pPr>
      <w:r w:rsidRPr="00417FB0">
        <w:rPr>
          <w:rFonts w:ascii="Helvetica" w:hAnsi="Helvetica" w:cs="Arial"/>
          <w:color w:val="000000"/>
          <w:sz w:val="22"/>
          <w:szCs w:val="22"/>
        </w:rPr>
        <w:t>Co-Mentor.  Postdoctoral Research Fellowship Mosconi (PI).  fMRI Studies of Cerebellar Functioning in Autism.  Autism Speaks Foundation, Grant #4853, $95,000.  2009-2011.</w:t>
      </w:r>
    </w:p>
    <w:p w14:paraId="585FB027" w14:textId="77777777" w:rsidR="005F2DA7" w:rsidRPr="00417FB0" w:rsidRDefault="005F2DA7" w:rsidP="003C7AED">
      <w:pPr>
        <w:ind w:left="720" w:hanging="360"/>
        <w:rPr>
          <w:rFonts w:ascii="Helvetica" w:hAnsi="Helvetica" w:cs="Arial"/>
          <w:b/>
          <w:bCs/>
          <w:i/>
          <w:iCs/>
          <w:sz w:val="22"/>
          <w:szCs w:val="22"/>
        </w:rPr>
      </w:pPr>
    </w:p>
    <w:p w14:paraId="69F5A454" w14:textId="77777777" w:rsidR="003C79DD" w:rsidRPr="00417FB0" w:rsidRDefault="003C79DD" w:rsidP="003C7AED">
      <w:pPr>
        <w:numPr>
          <w:ilvl w:val="0"/>
          <w:numId w:val="2"/>
        </w:numPr>
        <w:ind w:left="720"/>
        <w:rPr>
          <w:rFonts w:ascii="Helvetica" w:hAnsi="Helvetica" w:cs="Arial"/>
          <w:b/>
          <w:bCs/>
          <w:i/>
          <w:iCs/>
          <w:sz w:val="22"/>
          <w:szCs w:val="22"/>
        </w:rPr>
      </w:pPr>
      <w:r w:rsidRPr="00417FB0">
        <w:rPr>
          <w:rFonts w:ascii="Helvetica" w:hAnsi="Helvetica" w:cs="Arial"/>
          <w:sz w:val="22"/>
          <w:szCs w:val="22"/>
        </w:rPr>
        <w:t>PI.  Scaling and Sequencing Motor Output in Humans: An fMRI Study.  NINDS (R01 NS052318).  $1,200,000.  Effort 20%.  2005-2009.</w:t>
      </w:r>
    </w:p>
    <w:p w14:paraId="0FAE1464" w14:textId="77777777" w:rsidR="003C79DD" w:rsidRPr="00417FB0" w:rsidRDefault="003C79DD" w:rsidP="003C7AED">
      <w:pPr>
        <w:ind w:left="720" w:hanging="360"/>
        <w:rPr>
          <w:rFonts w:ascii="Helvetica" w:hAnsi="Helvetica" w:cs="Arial"/>
          <w:b/>
          <w:bCs/>
          <w:i/>
          <w:iCs/>
          <w:sz w:val="22"/>
          <w:szCs w:val="22"/>
        </w:rPr>
      </w:pPr>
    </w:p>
    <w:p w14:paraId="24510D0F" w14:textId="77777777" w:rsidR="00351B67" w:rsidRPr="00417FB0" w:rsidRDefault="00351B67" w:rsidP="003C7AED">
      <w:pPr>
        <w:numPr>
          <w:ilvl w:val="0"/>
          <w:numId w:val="2"/>
        </w:numPr>
        <w:ind w:left="720"/>
        <w:rPr>
          <w:rFonts w:ascii="Helvetica" w:hAnsi="Helvetica" w:cs="Arial"/>
          <w:bCs/>
          <w:i/>
          <w:iCs/>
          <w:sz w:val="22"/>
          <w:szCs w:val="22"/>
        </w:rPr>
      </w:pPr>
      <w:r w:rsidRPr="00417FB0">
        <w:rPr>
          <w:rFonts w:ascii="Helvetica" w:hAnsi="Helvetica" w:cs="Arial"/>
          <w:bCs/>
          <w:iCs/>
          <w:sz w:val="22"/>
          <w:szCs w:val="22"/>
        </w:rPr>
        <w:t>Mentor.  Training Grant in the Neuroscience of Mental Health.  NIH (T32MH067631).  Training of Dr. Stephen Coombes.</w:t>
      </w:r>
    </w:p>
    <w:p w14:paraId="546EABED" w14:textId="77777777" w:rsidR="00351B67" w:rsidRPr="00417FB0" w:rsidRDefault="00351B67" w:rsidP="003C7AED">
      <w:pPr>
        <w:pStyle w:val="ListParagraph"/>
        <w:ind w:hanging="360"/>
        <w:rPr>
          <w:rFonts w:ascii="Helvetica" w:hAnsi="Helvetica" w:cs="Arial"/>
          <w:sz w:val="22"/>
          <w:szCs w:val="22"/>
        </w:rPr>
      </w:pPr>
    </w:p>
    <w:p w14:paraId="34C674C5" w14:textId="77777777" w:rsidR="003C79DD" w:rsidRPr="00417FB0" w:rsidRDefault="003C79DD" w:rsidP="003C7AED">
      <w:pPr>
        <w:numPr>
          <w:ilvl w:val="0"/>
          <w:numId w:val="2"/>
        </w:numPr>
        <w:ind w:left="720"/>
        <w:rPr>
          <w:rFonts w:ascii="Helvetica" w:hAnsi="Helvetica" w:cs="Arial"/>
          <w:bCs/>
          <w:i/>
          <w:iCs/>
          <w:sz w:val="22"/>
          <w:szCs w:val="22"/>
        </w:rPr>
      </w:pPr>
      <w:r w:rsidRPr="00417FB0">
        <w:rPr>
          <w:rFonts w:ascii="Helvetica" w:hAnsi="Helvetica" w:cs="Arial"/>
          <w:sz w:val="22"/>
          <w:szCs w:val="22"/>
        </w:rPr>
        <w:t>PI.  Effects of Aging on Sensory-Motor Integration and Force Steadiness.  Campus Research Board, University of Illinois at Chicago.  2005-2006.  $8,340.  Scored 1.26 and 1st of 13 grants submitted to the Clinical Science division.</w:t>
      </w:r>
    </w:p>
    <w:p w14:paraId="3C7A82F5" w14:textId="77777777" w:rsidR="003C79DD" w:rsidRPr="00417FB0" w:rsidRDefault="003C79DD" w:rsidP="003C7AED">
      <w:pPr>
        <w:ind w:left="720" w:hanging="360"/>
        <w:rPr>
          <w:rFonts w:ascii="Helvetica" w:hAnsi="Helvetica" w:cs="Arial"/>
          <w:sz w:val="22"/>
          <w:szCs w:val="22"/>
        </w:rPr>
      </w:pPr>
    </w:p>
    <w:p w14:paraId="42FEBF3B" w14:textId="77777777" w:rsidR="003C79DD" w:rsidRPr="00417FB0" w:rsidRDefault="003C79DD" w:rsidP="003C7AED">
      <w:pPr>
        <w:numPr>
          <w:ilvl w:val="0"/>
          <w:numId w:val="2"/>
        </w:numPr>
        <w:ind w:left="720"/>
        <w:rPr>
          <w:rFonts w:ascii="Helvetica" w:hAnsi="Helvetica" w:cs="Arial"/>
          <w:sz w:val="22"/>
          <w:szCs w:val="22"/>
        </w:rPr>
      </w:pPr>
      <w:r w:rsidRPr="00417FB0">
        <w:rPr>
          <w:rFonts w:ascii="Helvetica" w:hAnsi="Helvetica" w:cs="Arial"/>
          <w:sz w:val="22"/>
          <w:szCs w:val="22"/>
        </w:rPr>
        <w:t xml:space="preserve">PI.  Ruth L. </w:t>
      </w:r>
      <w:proofErr w:type="spellStart"/>
      <w:r w:rsidRPr="00417FB0">
        <w:rPr>
          <w:rFonts w:ascii="Helvetica" w:hAnsi="Helvetica" w:cs="Arial"/>
          <w:sz w:val="22"/>
          <w:szCs w:val="22"/>
        </w:rPr>
        <w:t>Kirschstein</w:t>
      </w:r>
      <w:proofErr w:type="spellEnd"/>
      <w:r w:rsidRPr="00417FB0">
        <w:rPr>
          <w:rFonts w:ascii="Helvetica" w:hAnsi="Helvetica" w:cs="Arial"/>
          <w:sz w:val="22"/>
          <w:szCs w:val="22"/>
        </w:rPr>
        <w:t xml:space="preserve"> National Research Service Award.  NINDS (F32 NS044727).  fMRI Activity During the Visual Control of Force (2003-2005).  $92,840.  </w:t>
      </w:r>
    </w:p>
    <w:p w14:paraId="41FB0630" w14:textId="77777777" w:rsidR="003C79DD" w:rsidRPr="00417FB0" w:rsidRDefault="003C79DD" w:rsidP="003C7AED">
      <w:pPr>
        <w:pStyle w:val="BodyText"/>
        <w:ind w:left="720" w:hanging="360"/>
        <w:rPr>
          <w:rFonts w:ascii="Helvetica" w:hAnsi="Helvetica" w:cs="Arial"/>
          <w:sz w:val="22"/>
          <w:szCs w:val="22"/>
        </w:rPr>
      </w:pPr>
    </w:p>
    <w:p w14:paraId="56292B6A" w14:textId="77777777" w:rsidR="003C79DD" w:rsidRPr="00417FB0" w:rsidRDefault="003C79DD" w:rsidP="003C7AED">
      <w:pPr>
        <w:pStyle w:val="BodyText"/>
        <w:numPr>
          <w:ilvl w:val="0"/>
          <w:numId w:val="2"/>
        </w:numPr>
        <w:ind w:left="720"/>
        <w:rPr>
          <w:rFonts w:ascii="Helvetica" w:hAnsi="Helvetica" w:cs="Arial"/>
          <w:sz w:val="22"/>
          <w:szCs w:val="22"/>
        </w:rPr>
      </w:pPr>
      <w:r w:rsidRPr="00417FB0">
        <w:rPr>
          <w:rFonts w:ascii="Helvetica" w:hAnsi="Helvetica" w:cs="Arial"/>
          <w:sz w:val="22"/>
          <w:szCs w:val="22"/>
        </w:rPr>
        <w:t>Trainee. Predoctoral Fellowship at NIA (T32 AG00048).  Tremor and Force Output in Parkinson’s Disease (1999-2001). $34,000.</w:t>
      </w:r>
    </w:p>
    <w:p w14:paraId="04736265" w14:textId="77777777" w:rsidR="003C79DD" w:rsidRPr="00417FB0" w:rsidRDefault="003C79DD" w:rsidP="003C7AED">
      <w:pPr>
        <w:pStyle w:val="BodyText"/>
        <w:ind w:left="720" w:hanging="360"/>
        <w:rPr>
          <w:rFonts w:ascii="Helvetica" w:hAnsi="Helvetica" w:cs="Arial"/>
          <w:sz w:val="22"/>
          <w:szCs w:val="22"/>
        </w:rPr>
      </w:pPr>
    </w:p>
    <w:p w14:paraId="59926AD9" w14:textId="77777777" w:rsidR="003C79DD" w:rsidRPr="00417FB0" w:rsidRDefault="003C79DD" w:rsidP="003C7AED">
      <w:pPr>
        <w:pStyle w:val="BodyText"/>
        <w:numPr>
          <w:ilvl w:val="0"/>
          <w:numId w:val="2"/>
        </w:numPr>
        <w:ind w:left="720"/>
        <w:rPr>
          <w:rFonts w:ascii="Helvetica" w:hAnsi="Helvetica" w:cs="Arial"/>
          <w:sz w:val="22"/>
          <w:szCs w:val="22"/>
        </w:rPr>
      </w:pPr>
      <w:r w:rsidRPr="00417FB0">
        <w:rPr>
          <w:rFonts w:ascii="Helvetica" w:hAnsi="Helvetica" w:cs="Arial"/>
          <w:sz w:val="22"/>
          <w:szCs w:val="22"/>
        </w:rPr>
        <w:t>PI.  Sigma Xi Grants-in-Aid Research.  Motor Unit Recruitment in Force Production (2001-2002).  $750.</w:t>
      </w:r>
    </w:p>
    <w:p w14:paraId="6119DC79" w14:textId="77777777" w:rsidR="003C79DD" w:rsidRPr="00417FB0" w:rsidRDefault="003C79DD" w:rsidP="003C7AED">
      <w:pPr>
        <w:pStyle w:val="BodyText"/>
        <w:ind w:left="720" w:hanging="360"/>
        <w:rPr>
          <w:rFonts w:ascii="Helvetica" w:hAnsi="Helvetica" w:cs="Arial"/>
          <w:sz w:val="22"/>
          <w:szCs w:val="22"/>
        </w:rPr>
      </w:pPr>
    </w:p>
    <w:p w14:paraId="382BFF66" w14:textId="77777777" w:rsidR="003C79DD" w:rsidRPr="00417FB0" w:rsidRDefault="003C79DD" w:rsidP="003C7AED">
      <w:pPr>
        <w:pStyle w:val="BodyText"/>
        <w:numPr>
          <w:ilvl w:val="0"/>
          <w:numId w:val="2"/>
        </w:numPr>
        <w:ind w:left="720"/>
        <w:rPr>
          <w:rFonts w:ascii="Helvetica" w:hAnsi="Helvetica" w:cs="Arial"/>
          <w:sz w:val="22"/>
          <w:szCs w:val="22"/>
        </w:rPr>
      </w:pPr>
      <w:r w:rsidRPr="00417FB0">
        <w:rPr>
          <w:rFonts w:ascii="Helvetica" w:hAnsi="Helvetica" w:cs="Arial"/>
          <w:sz w:val="22"/>
          <w:szCs w:val="22"/>
        </w:rPr>
        <w:t>PI.  Sigma Xi Grants-in-Aid Research.  Time Regularity of Tremor in Parkinson’s Disease (2000-2001).  $750.</w:t>
      </w:r>
    </w:p>
    <w:p w14:paraId="0AF1C60C" w14:textId="77777777" w:rsidR="003C79DD" w:rsidRPr="00417FB0" w:rsidRDefault="003C79DD" w:rsidP="003C7AED">
      <w:pPr>
        <w:pStyle w:val="BodyText"/>
        <w:ind w:left="720" w:hanging="360"/>
        <w:rPr>
          <w:rFonts w:ascii="Helvetica" w:hAnsi="Helvetica" w:cs="Arial"/>
          <w:sz w:val="22"/>
          <w:szCs w:val="22"/>
        </w:rPr>
      </w:pPr>
    </w:p>
    <w:p w14:paraId="7847739A" w14:textId="77777777" w:rsidR="003C79DD" w:rsidRPr="00417FB0" w:rsidRDefault="003C79DD" w:rsidP="003C7AED">
      <w:pPr>
        <w:pStyle w:val="BodyText"/>
        <w:numPr>
          <w:ilvl w:val="0"/>
          <w:numId w:val="2"/>
        </w:numPr>
        <w:ind w:left="720"/>
        <w:rPr>
          <w:rFonts w:ascii="Helvetica" w:hAnsi="Helvetica" w:cs="Arial"/>
          <w:sz w:val="22"/>
          <w:szCs w:val="22"/>
        </w:rPr>
      </w:pPr>
      <w:r w:rsidRPr="00417FB0">
        <w:rPr>
          <w:rFonts w:ascii="Helvetica" w:hAnsi="Helvetica" w:cs="Arial"/>
          <w:sz w:val="22"/>
          <w:szCs w:val="22"/>
        </w:rPr>
        <w:t>Co-PI. The Gerontology Center, Pennsylvania State University (423-141001GERO).  Aging and the Complexity of Motor Output (1999-2000).  $3,200.</w:t>
      </w:r>
    </w:p>
    <w:p w14:paraId="682AD274" w14:textId="77777777" w:rsidR="003C79DD" w:rsidRPr="00417FB0" w:rsidRDefault="003C79DD" w:rsidP="003C7AED">
      <w:pPr>
        <w:pStyle w:val="BodyText"/>
        <w:ind w:left="720" w:hanging="360"/>
        <w:rPr>
          <w:rFonts w:ascii="Helvetica" w:hAnsi="Helvetica" w:cs="Arial"/>
          <w:sz w:val="22"/>
          <w:szCs w:val="22"/>
        </w:rPr>
      </w:pPr>
    </w:p>
    <w:p w14:paraId="4DD8A18E" w14:textId="77777777" w:rsidR="003C79DD" w:rsidRPr="00417FB0" w:rsidRDefault="003C79DD" w:rsidP="003C7AED">
      <w:pPr>
        <w:numPr>
          <w:ilvl w:val="0"/>
          <w:numId w:val="2"/>
        </w:numPr>
        <w:ind w:left="720"/>
        <w:rPr>
          <w:rFonts w:ascii="Helvetica" w:hAnsi="Helvetica" w:cs="Arial"/>
          <w:sz w:val="22"/>
          <w:szCs w:val="22"/>
        </w:rPr>
      </w:pPr>
      <w:r w:rsidRPr="00417FB0">
        <w:rPr>
          <w:rFonts w:ascii="Helvetica" w:hAnsi="Helvetica" w:cs="Arial"/>
          <w:sz w:val="22"/>
          <w:szCs w:val="22"/>
        </w:rPr>
        <w:t>PI.  College of Health and Human Development Research Award.  The Pennsylvania State University (2000-2001).  $550.</w:t>
      </w:r>
    </w:p>
    <w:p w14:paraId="0ABA9044" w14:textId="77777777" w:rsidR="003C79DD" w:rsidRPr="00417FB0" w:rsidRDefault="003C79DD" w:rsidP="003C7AED">
      <w:pPr>
        <w:pStyle w:val="BodyText"/>
        <w:ind w:left="720" w:hanging="360"/>
        <w:rPr>
          <w:rFonts w:ascii="Helvetica" w:hAnsi="Helvetica" w:cs="Arial"/>
          <w:szCs w:val="24"/>
        </w:rPr>
      </w:pPr>
    </w:p>
    <w:p w14:paraId="74A83090" w14:textId="77777777" w:rsidR="003D3266" w:rsidRPr="00417FB0" w:rsidRDefault="003D3266" w:rsidP="00551CDB">
      <w:pPr>
        <w:ind w:left="720" w:hanging="360"/>
        <w:rPr>
          <w:rFonts w:ascii="Helvetica" w:hAnsi="Helvetica" w:cs="Helvetica"/>
          <w:b/>
          <w:color w:val="1F497D" w:themeColor="text2"/>
          <w:sz w:val="22"/>
          <w:u w:val="single"/>
        </w:rPr>
      </w:pPr>
    </w:p>
    <w:p w14:paraId="3AC27F39" w14:textId="64A3A2C4" w:rsidR="00551CDB" w:rsidRPr="00417FB0" w:rsidRDefault="00551CDB" w:rsidP="00551CDB">
      <w:pPr>
        <w:ind w:left="720" w:hanging="360"/>
        <w:rPr>
          <w:rFonts w:ascii="Helvetica" w:hAnsi="Helvetica" w:cs="Helvetica"/>
          <w:b/>
          <w:color w:val="1F497D" w:themeColor="text2"/>
          <w:sz w:val="22"/>
          <w:u w:val="single"/>
        </w:rPr>
      </w:pPr>
      <w:r w:rsidRPr="00417FB0">
        <w:rPr>
          <w:rFonts w:ascii="Helvetica" w:hAnsi="Helvetica" w:cs="Helvetica"/>
          <w:b/>
          <w:color w:val="1F497D" w:themeColor="text2"/>
          <w:sz w:val="22"/>
          <w:u w:val="single"/>
        </w:rPr>
        <w:t>PATENTS</w:t>
      </w:r>
    </w:p>
    <w:p w14:paraId="549F6C5B" w14:textId="1A4A698F" w:rsidR="00551CDB" w:rsidRPr="00417FB0" w:rsidRDefault="00551CDB" w:rsidP="00C64774">
      <w:pPr>
        <w:ind w:left="720"/>
        <w:rPr>
          <w:rFonts w:ascii="Helvetica" w:hAnsi="Helvetica" w:cs="Helvetica"/>
          <w:b/>
          <w:color w:val="1F497D" w:themeColor="text2"/>
          <w:sz w:val="22"/>
          <w:u w:val="single"/>
        </w:rPr>
      </w:pPr>
    </w:p>
    <w:p w14:paraId="2A69BAA6" w14:textId="77777777" w:rsidR="00C64774" w:rsidRPr="00417FB0" w:rsidRDefault="00C64774" w:rsidP="00C64774">
      <w:pPr>
        <w:ind w:left="720"/>
        <w:rPr>
          <w:rFonts w:ascii="Helvetica" w:hAnsi="Helvetica" w:cs="Helvetica"/>
          <w:sz w:val="22"/>
        </w:rPr>
      </w:pPr>
      <w:r w:rsidRPr="00417FB0">
        <w:rPr>
          <w:rFonts w:ascii="Helvetica" w:hAnsi="Helvetica" w:cs="Helvetica"/>
          <w:iCs/>
          <w:sz w:val="22"/>
        </w:rPr>
        <w:t>Non-Invasive Biomarker</w:t>
      </w:r>
    </w:p>
    <w:p w14:paraId="352A2B8D" w14:textId="77777777" w:rsidR="00C64774" w:rsidRPr="00417FB0" w:rsidRDefault="00C64774" w:rsidP="00C64774">
      <w:pPr>
        <w:ind w:left="720"/>
        <w:rPr>
          <w:rFonts w:ascii="Helvetica" w:hAnsi="Helvetica" w:cs="Helvetica"/>
          <w:sz w:val="22"/>
        </w:rPr>
      </w:pPr>
      <w:r w:rsidRPr="00417FB0">
        <w:rPr>
          <w:rFonts w:ascii="Helvetica" w:hAnsi="Helvetica" w:cs="Helvetica"/>
          <w:sz w:val="22"/>
        </w:rPr>
        <w:t>Application No. 62/486,580; Filed April 18, 2017</w:t>
      </w:r>
    </w:p>
    <w:p w14:paraId="2DD5915F" w14:textId="77777777" w:rsidR="00C64774" w:rsidRPr="00417FB0" w:rsidRDefault="00C64774" w:rsidP="00C64774">
      <w:pPr>
        <w:ind w:left="720"/>
        <w:rPr>
          <w:rFonts w:ascii="Helvetica" w:hAnsi="Helvetica" w:cs="Helvetica"/>
          <w:sz w:val="22"/>
        </w:rPr>
      </w:pPr>
      <w:r w:rsidRPr="00417FB0">
        <w:rPr>
          <w:rFonts w:ascii="Helvetica" w:hAnsi="Helvetica" w:cs="Helvetica"/>
          <w:sz w:val="22"/>
        </w:rPr>
        <w:t>UF# 16672</w:t>
      </w:r>
    </w:p>
    <w:p w14:paraId="7536B87C" w14:textId="2844923E" w:rsidR="00C64774" w:rsidRPr="00417FB0" w:rsidRDefault="00C64774" w:rsidP="00C64774">
      <w:pPr>
        <w:ind w:left="720"/>
        <w:rPr>
          <w:rFonts w:ascii="Helvetica" w:hAnsi="Helvetica" w:cs="Helvetica"/>
          <w:sz w:val="22"/>
        </w:rPr>
      </w:pPr>
      <w:r w:rsidRPr="00417FB0">
        <w:rPr>
          <w:rFonts w:ascii="Helvetica" w:hAnsi="Helvetica" w:cs="Helvetica"/>
          <w:sz w:val="22"/>
        </w:rPr>
        <w:t>A&amp;B 049648/496873</w:t>
      </w:r>
    </w:p>
    <w:p w14:paraId="69AB0BBE" w14:textId="3974CF77" w:rsidR="00C64774" w:rsidRPr="00417FB0" w:rsidRDefault="00C64774" w:rsidP="00C64774">
      <w:pPr>
        <w:ind w:left="720"/>
        <w:rPr>
          <w:rFonts w:ascii="Helvetica" w:hAnsi="Helvetica" w:cs="Helvetica"/>
        </w:rPr>
      </w:pPr>
    </w:p>
    <w:p w14:paraId="02A4B6BB" w14:textId="77777777" w:rsidR="007D6404" w:rsidRPr="00417FB0" w:rsidRDefault="007D6404" w:rsidP="003C7AED">
      <w:pPr>
        <w:ind w:left="720" w:hanging="360"/>
        <w:rPr>
          <w:rFonts w:ascii="Helvetica" w:hAnsi="Helvetica" w:cs="Helvetica"/>
          <w:b/>
          <w:color w:val="1F497D" w:themeColor="text2"/>
          <w:sz w:val="22"/>
          <w:u w:val="single"/>
        </w:rPr>
      </w:pPr>
    </w:p>
    <w:p w14:paraId="73A83C1E" w14:textId="4C2A023D" w:rsidR="003C79DD" w:rsidRPr="00417FB0" w:rsidRDefault="003C79DD" w:rsidP="003C7AED">
      <w:pPr>
        <w:ind w:left="720" w:hanging="360"/>
        <w:rPr>
          <w:rFonts w:ascii="Helvetica" w:hAnsi="Helvetica" w:cs="Helvetica"/>
          <w:b/>
          <w:color w:val="1F497D" w:themeColor="text2"/>
          <w:sz w:val="22"/>
          <w:u w:val="single"/>
        </w:rPr>
      </w:pPr>
      <w:r w:rsidRPr="00417FB0">
        <w:rPr>
          <w:rFonts w:ascii="Helvetica" w:hAnsi="Helvetica" w:cs="Helvetica"/>
          <w:b/>
          <w:color w:val="1F497D" w:themeColor="text2"/>
          <w:sz w:val="22"/>
          <w:u w:val="single"/>
        </w:rPr>
        <w:t>RESEARCH AWARDS</w:t>
      </w:r>
    </w:p>
    <w:p w14:paraId="18174569" w14:textId="77777777" w:rsidR="003C79DD" w:rsidRPr="00417FB0" w:rsidRDefault="003C79DD" w:rsidP="003C7AED">
      <w:pPr>
        <w:ind w:left="720" w:hanging="360"/>
        <w:rPr>
          <w:rFonts w:ascii="Helvetica" w:hAnsi="Helvetica"/>
        </w:rPr>
      </w:pPr>
    </w:p>
    <w:p w14:paraId="4FCE8005" w14:textId="77777777" w:rsidR="003C79DD" w:rsidRPr="00417FB0" w:rsidRDefault="003C79DD" w:rsidP="003C7AED">
      <w:pPr>
        <w:numPr>
          <w:ilvl w:val="0"/>
          <w:numId w:val="18"/>
        </w:numPr>
        <w:rPr>
          <w:rFonts w:ascii="Helvetica" w:hAnsi="Helvetica" w:cs="Helvetica"/>
          <w:sz w:val="22"/>
          <w:szCs w:val="22"/>
        </w:rPr>
      </w:pPr>
      <w:r w:rsidRPr="00417FB0">
        <w:rPr>
          <w:rFonts w:ascii="Helvetica" w:hAnsi="Helvetica" w:cs="Helvetica"/>
          <w:sz w:val="22"/>
          <w:szCs w:val="22"/>
        </w:rPr>
        <w:t>Early Career Distinguished Scholar Award.  NASPSPA, 2009.</w:t>
      </w:r>
    </w:p>
    <w:p w14:paraId="40122678" w14:textId="77777777" w:rsidR="003C79DD" w:rsidRPr="00417FB0" w:rsidRDefault="003C79DD" w:rsidP="003C7AED">
      <w:pPr>
        <w:ind w:left="720" w:hanging="360"/>
        <w:rPr>
          <w:rFonts w:ascii="Helvetica" w:hAnsi="Helvetica"/>
          <w:sz w:val="22"/>
          <w:szCs w:val="22"/>
        </w:rPr>
      </w:pPr>
    </w:p>
    <w:p w14:paraId="135A9D97" w14:textId="77777777" w:rsidR="003C79DD" w:rsidRPr="00417FB0" w:rsidRDefault="003C79DD" w:rsidP="003C7AED">
      <w:pPr>
        <w:ind w:left="720" w:hanging="360"/>
        <w:rPr>
          <w:rFonts w:ascii="Helvetica" w:hAnsi="Helvetica"/>
          <w:sz w:val="22"/>
          <w:szCs w:val="22"/>
        </w:rPr>
      </w:pPr>
    </w:p>
    <w:p w14:paraId="165C7516" w14:textId="77777777" w:rsidR="003C79DD" w:rsidRPr="00417FB0" w:rsidRDefault="003C79DD" w:rsidP="003C7AED">
      <w:pPr>
        <w:ind w:left="720" w:hanging="360"/>
        <w:rPr>
          <w:rFonts w:ascii="Helvetica" w:hAnsi="Helvetica" w:cs="Arial"/>
          <w:b/>
          <w:color w:val="1F497D" w:themeColor="text2"/>
          <w:sz w:val="22"/>
          <w:szCs w:val="22"/>
          <w:u w:val="single"/>
        </w:rPr>
      </w:pPr>
      <w:r w:rsidRPr="00417FB0">
        <w:rPr>
          <w:rFonts w:ascii="Helvetica" w:hAnsi="Helvetica" w:cs="Arial"/>
          <w:b/>
          <w:color w:val="1F497D" w:themeColor="text2"/>
          <w:sz w:val="22"/>
          <w:szCs w:val="22"/>
          <w:u w:val="single"/>
        </w:rPr>
        <w:t>GRANT REVIEWER</w:t>
      </w:r>
    </w:p>
    <w:p w14:paraId="74048E8D" w14:textId="77777777" w:rsidR="003C79DD" w:rsidRPr="00417FB0" w:rsidRDefault="003C79DD" w:rsidP="003C7AED">
      <w:pPr>
        <w:ind w:left="720" w:hanging="360"/>
        <w:rPr>
          <w:rFonts w:ascii="Helvetica" w:hAnsi="Helvetica" w:cs="Arial"/>
          <w:b/>
          <w:sz w:val="22"/>
          <w:szCs w:val="22"/>
        </w:rPr>
      </w:pPr>
    </w:p>
    <w:p w14:paraId="6DDDB4F3" w14:textId="77777777" w:rsidR="003C79DD" w:rsidRPr="00417FB0" w:rsidRDefault="003C79DD" w:rsidP="003C7AED">
      <w:pPr>
        <w:numPr>
          <w:ilvl w:val="1"/>
          <w:numId w:val="2"/>
        </w:numPr>
        <w:ind w:left="720"/>
        <w:rPr>
          <w:rFonts w:ascii="Helvetica" w:hAnsi="Helvetica" w:cs="Arial"/>
          <w:sz w:val="22"/>
          <w:szCs w:val="22"/>
        </w:rPr>
      </w:pPr>
      <w:r w:rsidRPr="00417FB0">
        <w:rPr>
          <w:rFonts w:ascii="Helvetica" w:hAnsi="Helvetica" w:cs="Arial"/>
          <w:sz w:val="22"/>
          <w:szCs w:val="22"/>
        </w:rPr>
        <w:t>Reviewer for NIH Study Section.  ZRG1 BBBP-H-03 Special Emphasis Panel, November 2005.</w:t>
      </w:r>
    </w:p>
    <w:p w14:paraId="6D73C6AF" w14:textId="77777777" w:rsidR="003C79DD" w:rsidRPr="00417FB0" w:rsidRDefault="003C79DD" w:rsidP="003C7AED">
      <w:pPr>
        <w:ind w:left="720" w:hanging="360"/>
        <w:rPr>
          <w:rFonts w:ascii="Helvetica" w:hAnsi="Helvetica" w:cs="Arial"/>
          <w:sz w:val="22"/>
          <w:szCs w:val="22"/>
        </w:rPr>
      </w:pPr>
    </w:p>
    <w:p w14:paraId="0D9A23E2" w14:textId="77777777" w:rsidR="003C79DD" w:rsidRPr="00417FB0" w:rsidRDefault="003C79DD" w:rsidP="003C7AED">
      <w:pPr>
        <w:numPr>
          <w:ilvl w:val="1"/>
          <w:numId w:val="2"/>
        </w:numPr>
        <w:ind w:left="720"/>
        <w:rPr>
          <w:rFonts w:ascii="Helvetica" w:hAnsi="Helvetica" w:cs="Arial"/>
          <w:sz w:val="22"/>
          <w:szCs w:val="22"/>
        </w:rPr>
      </w:pPr>
      <w:r w:rsidRPr="00417FB0">
        <w:rPr>
          <w:rFonts w:ascii="Helvetica" w:hAnsi="Helvetica" w:cs="Arial"/>
          <w:sz w:val="22"/>
          <w:szCs w:val="22"/>
        </w:rPr>
        <w:t xml:space="preserve">Reviewer for NIH Study Section.  Motor Function and Speech Rehabilitation Study Section, February 13-14, 2006.  </w:t>
      </w:r>
    </w:p>
    <w:p w14:paraId="6D5F55C3" w14:textId="77777777" w:rsidR="003C79DD" w:rsidRPr="00417FB0" w:rsidRDefault="003C79DD" w:rsidP="003C7AED">
      <w:pPr>
        <w:ind w:left="720" w:hanging="360"/>
        <w:rPr>
          <w:rFonts w:ascii="Helvetica" w:hAnsi="Helvetica" w:cs="Arial"/>
          <w:sz w:val="22"/>
          <w:szCs w:val="22"/>
        </w:rPr>
      </w:pPr>
    </w:p>
    <w:p w14:paraId="7D6A10AC" w14:textId="77777777" w:rsidR="003C79DD" w:rsidRPr="00417FB0" w:rsidRDefault="003C79DD" w:rsidP="003C7AED">
      <w:pPr>
        <w:numPr>
          <w:ilvl w:val="1"/>
          <w:numId w:val="2"/>
        </w:numPr>
        <w:ind w:left="720"/>
        <w:rPr>
          <w:rFonts w:ascii="Helvetica" w:hAnsi="Helvetica" w:cs="Arial"/>
          <w:sz w:val="22"/>
          <w:szCs w:val="22"/>
        </w:rPr>
      </w:pPr>
      <w:r w:rsidRPr="00417FB0">
        <w:rPr>
          <w:rFonts w:ascii="Helvetica" w:hAnsi="Helvetica" w:cs="Arial"/>
          <w:sz w:val="22"/>
          <w:szCs w:val="22"/>
        </w:rPr>
        <w:t xml:space="preserve">Reviewer for NIH Study Section.  Motor Function and Speech Rehabilitation Study Section, February 12, 2007.  </w:t>
      </w:r>
    </w:p>
    <w:p w14:paraId="690E99FB" w14:textId="77777777" w:rsidR="003C79DD" w:rsidRPr="00417FB0" w:rsidRDefault="003C79DD" w:rsidP="003C7AED">
      <w:pPr>
        <w:ind w:left="720" w:hanging="360"/>
        <w:rPr>
          <w:rFonts w:ascii="Helvetica" w:hAnsi="Helvetica" w:cs="Arial"/>
          <w:sz w:val="22"/>
          <w:szCs w:val="22"/>
        </w:rPr>
      </w:pPr>
    </w:p>
    <w:p w14:paraId="703629FE" w14:textId="77777777" w:rsidR="003C79DD" w:rsidRPr="00417FB0" w:rsidRDefault="003C79DD" w:rsidP="003C7AED">
      <w:pPr>
        <w:numPr>
          <w:ilvl w:val="1"/>
          <w:numId w:val="2"/>
        </w:numPr>
        <w:ind w:left="720"/>
        <w:rPr>
          <w:rFonts w:ascii="Helvetica" w:hAnsi="Helvetica" w:cs="Arial"/>
          <w:sz w:val="22"/>
          <w:szCs w:val="22"/>
        </w:rPr>
      </w:pPr>
      <w:r w:rsidRPr="00417FB0">
        <w:rPr>
          <w:rFonts w:ascii="Helvetica" w:hAnsi="Helvetica" w:cs="Arial"/>
          <w:sz w:val="22"/>
          <w:szCs w:val="22"/>
        </w:rPr>
        <w:t xml:space="preserve">Reviewer for NIH Study Section.  MESH – Behavioral Mechanisms of Emotion, Stress, and Health Study Section.  June 25, 2007.  </w:t>
      </w:r>
    </w:p>
    <w:p w14:paraId="68F5E01E" w14:textId="77777777" w:rsidR="003C79DD" w:rsidRPr="00417FB0" w:rsidRDefault="003C79DD" w:rsidP="003C7AED">
      <w:pPr>
        <w:ind w:left="720" w:hanging="360"/>
        <w:rPr>
          <w:rFonts w:ascii="Helvetica" w:hAnsi="Helvetica" w:cs="Arial"/>
          <w:sz w:val="22"/>
          <w:szCs w:val="22"/>
        </w:rPr>
      </w:pPr>
    </w:p>
    <w:p w14:paraId="3BA3E000" w14:textId="77777777" w:rsidR="003C79DD" w:rsidRPr="00417FB0" w:rsidRDefault="003C79DD" w:rsidP="003C7AED">
      <w:pPr>
        <w:numPr>
          <w:ilvl w:val="1"/>
          <w:numId w:val="2"/>
        </w:numPr>
        <w:ind w:left="720"/>
        <w:rPr>
          <w:rFonts w:ascii="Helvetica" w:hAnsi="Helvetica" w:cs="Helvetica"/>
          <w:sz w:val="22"/>
          <w:szCs w:val="22"/>
        </w:rPr>
      </w:pPr>
      <w:r w:rsidRPr="00417FB0">
        <w:rPr>
          <w:rFonts w:ascii="Helvetica" w:hAnsi="Helvetica" w:cs="Helvetica"/>
          <w:sz w:val="22"/>
          <w:szCs w:val="22"/>
        </w:rPr>
        <w:t>Reviewer for NIH Study Section.  BBBP-E Special Emphasis Panel, October 17, 2007.</w:t>
      </w:r>
    </w:p>
    <w:p w14:paraId="18D53891" w14:textId="77777777" w:rsidR="003C79DD" w:rsidRPr="00417FB0" w:rsidRDefault="003C79DD" w:rsidP="003C7AED">
      <w:pPr>
        <w:ind w:left="720" w:hanging="360"/>
        <w:rPr>
          <w:rFonts w:ascii="Helvetica" w:hAnsi="Helvetica" w:cs="Helvetica"/>
          <w:sz w:val="22"/>
          <w:szCs w:val="22"/>
        </w:rPr>
      </w:pPr>
    </w:p>
    <w:p w14:paraId="46E7E0FA" w14:textId="77777777" w:rsidR="003C79DD" w:rsidRPr="00417FB0" w:rsidRDefault="003C79DD" w:rsidP="003C7AED">
      <w:pPr>
        <w:numPr>
          <w:ilvl w:val="1"/>
          <w:numId w:val="2"/>
        </w:numPr>
        <w:ind w:left="720"/>
        <w:rPr>
          <w:rFonts w:ascii="Helvetica" w:hAnsi="Helvetica" w:cs="Arial"/>
          <w:sz w:val="22"/>
          <w:szCs w:val="22"/>
        </w:rPr>
      </w:pPr>
      <w:r w:rsidRPr="00417FB0">
        <w:rPr>
          <w:rFonts w:ascii="Helvetica" w:hAnsi="Helvetica" w:cs="Arial"/>
          <w:sz w:val="22"/>
          <w:szCs w:val="22"/>
        </w:rPr>
        <w:t xml:space="preserve">Reviewer for Katie </w:t>
      </w:r>
      <w:proofErr w:type="spellStart"/>
      <w:r w:rsidRPr="00417FB0">
        <w:rPr>
          <w:rFonts w:ascii="Helvetica" w:hAnsi="Helvetica" w:cs="Arial"/>
          <w:sz w:val="22"/>
          <w:szCs w:val="22"/>
        </w:rPr>
        <w:t>Kompiliti</w:t>
      </w:r>
      <w:proofErr w:type="spellEnd"/>
      <w:r w:rsidRPr="00417FB0">
        <w:rPr>
          <w:rFonts w:ascii="Helvetica" w:hAnsi="Helvetica" w:cs="Arial"/>
          <w:sz w:val="22"/>
          <w:szCs w:val="22"/>
        </w:rPr>
        <w:t xml:space="preserve">, MD.  Movement Disorders Section at Rush University Medical Center.  January 5, 2008.   </w:t>
      </w:r>
    </w:p>
    <w:p w14:paraId="48AEA98A" w14:textId="77777777" w:rsidR="003C79DD" w:rsidRPr="00417FB0" w:rsidRDefault="003C79DD" w:rsidP="003C7AED">
      <w:pPr>
        <w:ind w:left="720" w:hanging="360"/>
        <w:rPr>
          <w:rFonts w:ascii="Helvetica" w:hAnsi="Helvetica" w:cs="Arial"/>
          <w:sz w:val="22"/>
          <w:szCs w:val="22"/>
        </w:rPr>
      </w:pPr>
    </w:p>
    <w:p w14:paraId="6FAB015A" w14:textId="77777777" w:rsidR="003C79DD" w:rsidRPr="00417FB0" w:rsidRDefault="003C79DD" w:rsidP="003C7AED">
      <w:pPr>
        <w:numPr>
          <w:ilvl w:val="1"/>
          <w:numId w:val="2"/>
        </w:numPr>
        <w:ind w:left="720"/>
        <w:rPr>
          <w:rFonts w:ascii="Helvetica" w:hAnsi="Helvetica" w:cs="Arial"/>
          <w:sz w:val="22"/>
          <w:szCs w:val="22"/>
        </w:rPr>
      </w:pPr>
      <w:r w:rsidRPr="00417FB0">
        <w:rPr>
          <w:rFonts w:ascii="Helvetica" w:hAnsi="Helvetica" w:cs="Arial"/>
          <w:sz w:val="22"/>
          <w:szCs w:val="22"/>
        </w:rPr>
        <w:t xml:space="preserve">Reviewer for NIH Study Section.  MESH – Behavioral Mechanisms of Emotion, Stress, and Health Study Section.  February 4, 2008.  </w:t>
      </w:r>
    </w:p>
    <w:p w14:paraId="0E5FBAF5" w14:textId="77777777" w:rsidR="003C79DD" w:rsidRPr="00417FB0" w:rsidRDefault="003C79DD" w:rsidP="003C7AED">
      <w:pPr>
        <w:ind w:left="720" w:hanging="360"/>
        <w:rPr>
          <w:rFonts w:ascii="Helvetica" w:hAnsi="Helvetica" w:cs="Arial"/>
          <w:sz w:val="22"/>
          <w:szCs w:val="22"/>
        </w:rPr>
      </w:pPr>
    </w:p>
    <w:p w14:paraId="0993F3CB" w14:textId="77777777" w:rsidR="003C79DD" w:rsidRPr="00417FB0" w:rsidRDefault="003C79DD" w:rsidP="003C7AED">
      <w:pPr>
        <w:numPr>
          <w:ilvl w:val="1"/>
          <w:numId w:val="2"/>
        </w:numPr>
        <w:ind w:left="720"/>
        <w:rPr>
          <w:rFonts w:ascii="Helvetica" w:hAnsi="Helvetica" w:cs="Arial"/>
          <w:sz w:val="22"/>
          <w:szCs w:val="22"/>
        </w:rPr>
      </w:pPr>
      <w:r w:rsidRPr="00417FB0">
        <w:rPr>
          <w:rFonts w:ascii="Helvetica" w:hAnsi="Helvetica" w:cs="Arial"/>
          <w:sz w:val="22"/>
          <w:szCs w:val="22"/>
        </w:rPr>
        <w:t xml:space="preserve">Reviewer for NIH Study Section.  </w:t>
      </w:r>
      <w:r w:rsidRPr="00417FB0">
        <w:rPr>
          <w:rFonts w:ascii="Helvetica" w:hAnsi="Helvetica" w:cs="Helvetica"/>
          <w:sz w:val="22"/>
          <w:szCs w:val="22"/>
        </w:rPr>
        <w:t>BBBP Special Emphasis Panel</w:t>
      </w:r>
      <w:r w:rsidRPr="00417FB0">
        <w:rPr>
          <w:rFonts w:ascii="Helvetica" w:hAnsi="Helvetica" w:cs="Arial"/>
          <w:sz w:val="22"/>
          <w:szCs w:val="22"/>
        </w:rPr>
        <w:t xml:space="preserve">.  June 12, 2008.  </w:t>
      </w:r>
    </w:p>
    <w:p w14:paraId="0BFC5B5C" w14:textId="77777777" w:rsidR="003C79DD" w:rsidRPr="00417FB0" w:rsidRDefault="003C79DD" w:rsidP="003C7AED">
      <w:pPr>
        <w:ind w:left="720" w:hanging="360"/>
        <w:rPr>
          <w:rFonts w:ascii="Helvetica" w:hAnsi="Helvetica" w:cs="Arial"/>
          <w:sz w:val="22"/>
          <w:szCs w:val="22"/>
        </w:rPr>
      </w:pPr>
    </w:p>
    <w:p w14:paraId="6B499D21" w14:textId="77777777" w:rsidR="003C79DD" w:rsidRPr="00417FB0" w:rsidRDefault="003C79DD" w:rsidP="003C7AED">
      <w:pPr>
        <w:numPr>
          <w:ilvl w:val="1"/>
          <w:numId w:val="2"/>
        </w:numPr>
        <w:ind w:left="720"/>
        <w:rPr>
          <w:rFonts w:ascii="Helvetica" w:hAnsi="Helvetica" w:cs="Helvetica"/>
          <w:sz w:val="22"/>
          <w:szCs w:val="22"/>
        </w:rPr>
      </w:pPr>
      <w:r w:rsidRPr="00417FB0">
        <w:rPr>
          <w:rFonts w:ascii="Helvetica" w:hAnsi="Helvetica" w:cs="Helvetica"/>
          <w:sz w:val="22"/>
          <w:szCs w:val="22"/>
        </w:rPr>
        <w:t>Reviewer for the ALS Society of Canada.  August 1, 2008.</w:t>
      </w:r>
    </w:p>
    <w:p w14:paraId="021DEA7C" w14:textId="77777777" w:rsidR="003C79DD" w:rsidRPr="00417FB0" w:rsidRDefault="003C79DD" w:rsidP="003C7AED">
      <w:pPr>
        <w:ind w:left="720" w:hanging="360"/>
        <w:rPr>
          <w:rFonts w:ascii="Helvetica" w:hAnsi="Helvetica" w:cs="Helvetica"/>
          <w:sz w:val="22"/>
          <w:szCs w:val="22"/>
        </w:rPr>
      </w:pPr>
    </w:p>
    <w:p w14:paraId="50B95550" w14:textId="77777777" w:rsidR="003C79DD" w:rsidRPr="00417FB0" w:rsidRDefault="003C79DD" w:rsidP="003C7AED">
      <w:pPr>
        <w:numPr>
          <w:ilvl w:val="1"/>
          <w:numId w:val="2"/>
        </w:numPr>
        <w:ind w:left="720"/>
        <w:rPr>
          <w:rFonts w:ascii="Helvetica" w:hAnsi="Helvetica" w:cs="Helvetica"/>
          <w:sz w:val="22"/>
          <w:szCs w:val="22"/>
        </w:rPr>
      </w:pPr>
      <w:r w:rsidRPr="00417FB0">
        <w:rPr>
          <w:rFonts w:ascii="Helvetica" w:hAnsi="Helvetica" w:cs="Helvetica"/>
          <w:sz w:val="22"/>
          <w:szCs w:val="22"/>
        </w:rPr>
        <w:t>Reviewer for the Joint Research Action Project of the French Community of Belgium.  February 13, 2009.</w:t>
      </w:r>
    </w:p>
    <w:p w14:paraId="710AB5BA" w14:textId="77777777" w:rsidR="003C79DD" w:rsidRPr="00417FB0" w:rsidRDefault="003C79DD" w:rsidP="003C7AED">
      <w:pPr>
        <w:ind w:left="720" w:hanging="360"/>
        <w:rPr>
          <w:rFonts w:ascii="Helvetica" w:hAnsi="Helvetica" w:cs="Helvetica"/>
          <w:sz w:val="22"/>
          <w:szCs w:val="22"/>
        </w:rPr>
      </w:pPr>
    </w:p>
    <w:p w14:paraId="42EAA558" w14:textId="77777777" w:rsidR="003C79DD" w:rsidRPr="00417FB0" w:rsidRDefault="003C79DD" w:rsidP="003C7AED">
      <w:pPr>
        <w:numPr>
          <w:ilvl w:val="1"/>
          <w:numId w:val="2"/>
        </w:numPr>
        <w:ind w:left="720"/>
        <w:rPr>
          <w:rFonts w:ascii="Helvetica" w:hAnsi="Helvetica" w:cs="Helvetica"/>
          <w:sz w:val="22"/>
          <w:szCs w:val="22"/>
        </w:rPr>
      </w:pPr>
      <w:r w:rsidRPr="00417FB0">
        <w:rPr>
          <w:rFonts w:ascii="Helvetica" w:hAnsi="Helvetica" w:cs="Helvetica"/>
          <w:sz w:val="22"/>
          <w:szCs w:val="22"/>
        </w:rPr>
        <w:t>Reviewer for NIH Challenge Grants in BBBP.  June 5, 2009.</w:t>
      </w:r>
    </w:p>
    <w:p w14:paraId="3ED5F5B7" w14:textId="77777777" w:rsidR="003C79DD" w:rsidRPr="00417FB0" w:rsidRDefault="003C79DD" w:rsidP="003C7AED">
      <w:pPr>
        <w:ind w:left="720" w:hanging="360"/>
        <w:rPr>
          <w:rFonts w:ascii="Helvetica" w:hAnsi="Helvetica" w:cs="Helvetica"/>
          <w:sz w:val="22"/>
          <w:szCs w:val="22"/>
        </w:rPr>
      </w:pPr>
    </w:p>
    <w:p w14:paraId="314031AB" w14:textId="77777777" w:rsidR="003C79DD" w:rsidRPr="00417FB0" w:rsidRDefault="003C79DD" w:rsidP="003C7AED">
      <w:pPr>
        <w:numPr>
          <w:ilvl w:val="1"/>
          <w:numId w:val="2"/>
        </w:numPr>
        <w:ind w:left="720"/>
        <w:rPr>
          <w:rFonts w:ascii="Helvetica" w:hAnsi="Helvetica" w:cs="Helvetica"/>
          <w:sz w:val="22"/>
          <w:szCs w:val="22"/>
        </w:rPr>
      </w:pPr>
      <w:r w:rsidRPr="00417FB0">
        <w:rPr>
          <w:rFonts w:ascii="Helvetica" w:hAnsi="Helvetica" w:cs="Helvetica"/>
          <w:sz w:val="22"/>
          <w:szCs w:val="22"/>
        </w:rPr>
        <w:t>Reviewer for NIH Challenge Grants in BDCN.  June 12, 2009.</w:t>
      </w:r>
    </w:p>
    <w:p w14:paraId="06BE2BD7" w14:textId="77777777" w:rsidR="008D1B93" w:rsidRPr="00417FB0" w:rsidRDefault="008D1B93" w:rsidP="003C7AED">
      <w:pPr>
        <w:pStyle w:val="ListParagraph"/>
        <w:ind w:hanging="360"/>
        <w:rPr>
          <w:rFonts w:ascii="Helvetica" w:hAnsi="Helvetica" w:cs="Helvetica"/>
          <w:sz w:val="22"/>
          <w:szCs w:val="22"/>
        </w:rPr>
      </w:pPr>
    </w:p>
    <w:p w14:paraId="48A48BDB" w14:textId="77777777" w:rsidR="008D1B93" w:rsidRPr="00417FB0" w:rsidRDefault="008D1B93" w:rsidP="003C7AED">
      <w:pPr>
        <w:numPr>
          <w:ilvl w:val="1"/>
          <w:numId w:val="2"/>
        </w:numPr>
        <w:ind w:left="720"/>
        <w:rPr>
          <w:rFonts w:ascii="Helvetica" w:hAnsi="Helvetica" w:cs="Arial"/>
          <w:szCs w:val="22"/>
        </w:rPr>
      </w:pPr>
      <w:r w:rsidRPr="00417FB0">
        <w:rPr>
          <w:rFonts w:ascii="Helvetica" w:hAnsi="Helvetica" w:cs="Helvetica"/>
          <w:sz w:val="22"/>
          <w:szCs w:val="22"/>
        </w:rPr>
        <w:t>Reviewer for Michael J. Fox Biomarker Initiative, Feb. 18, 2011.</w:t>
      </w:r>
    </w:p>
    <w:p w14:paraId="6B96259A" w14:textId="77777777" w:rsidR="007A6EE0" w:rsidRPr="00417FB0" w:rsidRDefault="007A6EE0" w:rsidP="003C7AED">
      <w:pPr>
        <w:pStyle w:val="ListParagraph"/>
        <w:ind w:hanging="360"/>
        <w:rPr>
          <w:rFonts w:ascii="Helvetica" w:hAnsi="Helvetica" w:cs="Arial"/>
          <w:sz w:val="24"/>
          <w:szCs w:val="22"/>
        </w:rPr>
      </w:pPr>
    </w:p>
    <w:p w14:paraId="7A2D6500" w14:textId="77777777" w:rsidR="007A6EE0" w:rsidRPr="00417FB0" w:rsidRDefault="007A6EE0" w:rsidP="003C7AED">
      <w:pPr>
        <w:numPr>
          <w:ilvl w:val="1"/>
          <w:numId w:val="2"/>
        </w:numPr>
        <w:ind w:left="720"/>
        <w:rPr>
          <w:rFonts w:ascii="Helvetica" w:hAnsi="Helvetica" w:cs="Arial"/>
          <w:szCs w:val="22"/>
        </w:rPr>
      </w:pPr>
      <w:r w:rsidRPr="00417FB0">
        <w:rPr>
          <w:rFonts w:ascii="Helvetica" w:hAnsi="Helvetica" w:cs="Arial"/>
          <w:sz w:val="22"/>
        </w:rPr>
        <w:t>Special Emphasis Panel/Scientific Review Group 2011/10 ZRG1 IFCN-L, June 28-29, 2011.</w:t>
      </w:r>
    </w:p>
    <w:p w14:paraId="3A88AC1C" w14:textId="77777777" w:rsidR="001B3F8C" w:rsidRPr="00417FB0" w:rsidRDefault="001B3F8C" w:rsidP="003C7AED">
      <w:pPr>
        <w:pStyle w:val="ListParagraph"/>
        <w:ind w:hanging="360"/>
        <w:rPr>
          <w:rFonts w:ascii="Helvetica" w:hAnsi="Helvetica" w:cs="Arial"/>
          <w:sz w:val="24"/>
          <w:szCs w:val="22"/>
        </w:rPr>
      </w:pPr>
    </w:p>
    <w:p w14:paraId="283F726F" w14:textId="77777777" w:rsidR="001B3F8C" w:rsidRPr="00417FB0" w:rsidRDefault="001B3F8C" w:rsidP="003C7AED">
      <w:pPr>
        <w:numPr>
          <w:ilvl w:val="1"/>
          <w:numId w:val="2"/>
        </w:numPr>
        <w:ind w:left="720"/>
        <w:rPr>
          <w:rFonts w:ascii="Helvetica" w:hAnsi="Helvetica" w:cs="Arial"/>
          <w:sz w:val="22"/>
          <w:szCs w:val="22"/>
        </w:rPr>
      </w:pPr>
      <w:r w:rsidRPr="00417FB0">
        <w:rPr>
          <w:rFonts w:ascii="Helvetica" w:hAnsi="Helvetica" w:cs="Arial"/>
          <w:sz w:val="22"/>
          <w:szCs w:val="22"/>
        </w:rPr>
        <w:t xml:space="preserve">Reviewer for NIH Study Section.  SMI – Sensorimotor Integration Study Section.  Oct. 4, 2011.  </w:t>
      </w:r>
    </w:p>
    <w:p w14:paraId="2515D202" w14:textId="77777777" w:rsidR="00ED09F7" w:rsidRPr="00417FB0" w:rsidRDefault="00ED09F7" w:rsidP="003C7AED">
      <w:pPr>
        <w:pStyle w:val="ListParagraph"/>
        <w:ind w:hanging="360"/>
        <w:rPr>
          <w:rFonts w:ascii="Helvetica" w:hAnsi="Helvetica" w:cs="Arial"/>
          <w:sz w:val="22"/>
          <w:szCs w:val="22"/>
        </w:rPr>
      </w:pPr>
    </w:p>
    <w:p w14:paraId="51266DB8" w14:textId="77777777" w:rsidR="00ED09F7" w:rsidRPr="00417FB0" w:rsidRDefault="00ED09F7" w:rsidP="003C7AED">
      <w:pPr>
        <w:numPr>
          <w:ilvl w:val="1"/>
          <w:numId w:val="2"/>
        </w:numPr>
        <w:ind w:left="720"/>
        <w:rPr>
          <w:rFonts w:ascii="Helvetica" w:hAnsi="Helvetica" w:cs="Arial"/>
          <w:sz w:val="22"/>
          <w:szCs w:val="22"/>
        </w:rPr>
      </w:pPr>
      <w:r w:rsidRPr="00417FB0">
        <w:rPr>
          <w:rFonts w:ascii="Helvetica" w:hAnsi="Helvetica" w:cs="Arial"/>
          <w:sz w:val="22"/>
          <w:szCs w:val="22"/>
        </w:rPr>
        <w:t>Reviewer for NIH Study Section Special Emphasis Panel. BBBP, Nov. 30, 2011.</w:t>
      </w:r>
    </w:p>
    <w:p w14:paraId="4A4C0143" w14:textId="77777777" w:rsidR="00B82839" w:rsidRPr="00417FB0" w:rsidRDefault="00B82839" w:rsidP="003C7AED">
      <w:pPr>
        <w:pStyle w:val="ListParagraph"/>
        <w:ind w:hanging="360"/>
        <w:rPr>
          <w:rFonts w:ascii="Helvetica" w:hAnsi="Helvetica" w:cs="Arial"/>
          <w:sz w:val="22"/>
          <w:szCs w:val="22"/>
        </w:rPr>
      </w:pPr>
    </w:p>
    <w:p w14:paraId="60D943E0" w14:textId="77777777" w:rsidR="00B82839" w:rsidRPr="00417FB0" w:rsidRDefault="00B82839" w:rsidP="003C7AED">
      <w:pPr>
        <w:numPr>
          <w:ilvl w:val="1"/>
          <w:numId w:val="2"/>
        </w:numPr>
        <w:ind w:left="720"/>
        <w:rPr>
          <w:rFonts w:ascii="Helvetica" w:hAnsi="Helvetica" w:cs="Arial"/>
          <w:sz w:val="22"/>
          <w:szCs w:val="22"/>
        </w:rPr>
      </w:pPr>
      <w:r w:rsidRPr="00417FB0">
        <w:rPr>
          <w:rFonts w:ascii="Helvetica" w:hAnsi="Helvetica" w:cs="Arial"/>
          <w:sz w:val="22"/>
          <w:szCs w:val="22"/>
        </w:rPr>
        <w:t xml:space="preserve">Reviewer for NIH Study Section.  MFSR – Motor Function, Speech and Rehabilitation Study Section.  June 22, 2012.  </w:t>
      </w:r>
    </w:p>
    <w:p w14:paraId="0A0DCEBB" w14:textId="77777777" w:rsidR="00D71451" w:rsidRPr="00417FB0" w:rsidRDefault="00D71451" w:rsidP="003C7AED">
      <w:pPr>
        <w:pStyle w:val="ListParagraph"/>
        <w:ind w:hanging="360"/>
        <w:rPr>
          <w:rFonts w:ascii="Helvetica" w:hAnsi="Helvetica" w:cs="Helvetica"/>
          <w:sz w:val="22"/>
          <w:szCs w:val="22"/>
        </w:rPr>
      </w:pPr>
    </w:p>
    <w:p w14:paraId="4EC0940E" w14:textId="77777777" w:rsidR="00D71451" w:rsidRPr="00417FB0" w:rsidRDefault="00D71451" w:rsidP="003C7AED">
      <w:pPr>
        <w:numPr>
          <w:ilvl w:val="1"/>
          <w:numId w:val="2"/>
        </w:numPr>
        <w:ind w:left="720"/>
        <w:rPr>
          <w:rFonts w:ascii="Helvetica" w:hAnsi="Helvetica" w:cs="Helvetica"/>
          <w:sz w:val="22"/>
          <w:szCs w:val="22"/>
        </w:rPr>
      </w:pPr>
      <w:r w:rsidRPr="00417FB0">
        <w:rPr>
          <w:rFonts w:ascii="Helvetica" w:hAnsi="Helvetica" w:cs="Helvetica"/>
          <w:sz w:val="22"/>
          <w:szCs w:val="22"/>
        </w:rPr>
        <w:t xml:space="preserve">Reviewer for NIH Study Section.  Predict HD – Ancillary Studies </w:t>
      </w:r>
      <w:proofErr w:type="gramStart"/>
      <w:r w:rsidRPr="00417FB0">
        <w:rPr>
          <w:rFonts w:ascii="Helvetica" w:hAnsi="Helvetica" w:cs="Helvetica"/>
          <w:sz w:val="22"/>
          <w:szCs w:val="22"/>
        </w:rPr>
        <w:t>G(</w:t>
      </w:r>
      <w:proofErr w:type="gramEnd"/>
      <w:r w:rsidRPr="00417FB0">
        <w:rPr>
          <w:rFonts w:ascii="Helvetica" w:hAnsi="Helvetica" w:cs="Helvetica"/>
          <w:sz w:val="22"/>
          <w:szCs w:val="22"/>
        </w:rPr>
        <w:t xml:space="preserve">58).  August 29, 2012.  </w:t>
      </w:r>
    </w:p>
    <w:p w14:paraId="01DF91ED" w14:textId="77777777" w:rsidR="000135A1" w:rsidRPr="00417FB0" w:rsidRDefault="000135A1" w:rsidP="003C7AED">
      <w:pPr>
        <w:pStyle w:val="ListParagraph"/>
        <w:ind w:hanging="360"/>
        <w:rPr>
          <w:rFonts w:ascii="Helvetica" w:hAnsi="Helvetica" w:cs="Helvetica"/>
          <w:sz w:val="22"/>
          <w:szCs w:val="22"/>
        </w:rPr>
      </w:pPr>
    </w:p>
    <w:p w14:paraId="78EDD9DB" w14:textId="5710B677" w:rsidR="000135A1" w:rsidRPr="00417FB0" w:rsidRDefault="000135A1" w:rsidP="003C7AED">
      <w:pPr>
        <w:numPr>
          <w:ilvl w:val="1"/>
          <w:numId w:val="2"/>
        </w:numPr>
        <w:ind w:left="720"/>
        <w:rPr>
          <w:rFonts w:ascii="Helvetica" w:hAnsi="Helvetica" w:cs="Helvetica"/>
          <w:sz w:val="22"/>
          <w:szCs w:val="22"/>
        </w:rPr>
      </w:pPr>
      <w:r w:rsidRPr="00417FB0">
        <w:rPr>
          <w:rFonts w:ascii="Helvetica" w:hAnsi="Helvetica" w:cs="Helvetica"/>
          <w:sz w:val="22"/>
          <w:szCs w:val="22"/>
        </w:rPr>
        <w:t xml:space="preserve">Reviewer for NIH Study Section.  Predict HD – Ancillary Studies </w:t>
      </w:r>
      <w:proofErr w:type="gramStart"/>
      <w:r w:rsidRPr="00417FB0">
        <w:rPr>
          <w:rFonts w:ascii="Helvetica" w:hAnsi="Helvetica" w:cs="Helvetica"/>
          <w:sz w:val="22"/>
          <w:szCs w:val="22"/>
        </w:rPr>
        <w:t>G(</w:t>
      </w:r>
      <w:proofErr w:type="gramEnd"/>
      <w:r w:rsidRPr="00417FB0">
        <w:rPr>
          <w:rFonts w:ascii="Helvetica" w:hAnsi="Helvetica" w:cs="Helvetica"/>
          <w:sz w:val="22"/>
          <w:szCs w:val="22"/>
        </w:rPr>
        <w:t xml:space="preserve">58).  December 17, 2012.  </w:t>
      </w:r>
    </w:p>
    <w:p w14:paraId="0A4F69B5" w14:textId="77777777" w:rsidR="00B71D65" w:rsidRPr="00417FB0" w:rsidRDefault="00B71D65" w:rsidP="003C7AED">
      <w:pPr>
        <w:pStyle w:val="ListParagraph"/>
        <w:ind w:hanging="360"/>
        <w:rPr>
          <w:rFonts w:ascii="Helvetica" w:hAnsi="Helvetica" w:cs="Helvetica"/>
          <w:sz w:val="22"/>
          <w:szCs w:val="22"/>
        </w:rPr>
      </w:pPr>
    </w:p>
    <w:p w14:paraId="3C7738CA" w14:textId="10DFD498" w:rsidR="0059087B" w:rsidRPr="00417FB0" w:rsidRDefault="0059087B" w:rsidP="003C7AED">
      <w:pPr>
        <w:numPr>
          <w:ilvl w:val="1"/>
          <w:numId w:val="2"/>
        </w:numPr>
        <w:ind w:left="720"/>
        <w:rPr>
          <w:rFonts w:ascii="Helvetica" w:hAnsi="Helvetica" w:cs="Helvetica"/>
          <w:sz w:val="22"/>
          <w:szCs w:val="22"/>
        </w:rPr>
      </w:pPr>
      <w:r w:rsidRPr="00417FB0">
        <w:rPr>
          <w:rFonts w:ascii="Helvetica" w:hAnsi="Helvetica" w:cs="Helvetica"/>
          <w:sz w:val="22"/>
          <w:szCs w:val="22"/>
        </w:rPr>
        <w:t xml:space="preserve">Reviewer for NIH Study Section, Motor and Sensory Neuroscience, Cognition, </w:t>
      </w:r>
      <w:r w:rsidR="00637728" w:rsidRPr="00417FB0">
        <w:rPr>
          <w:rFonts w:ascii="Helvetica" w:hAnsi="Helvetica" w:cs="Helvetica"/>
          <w:sz w:val="22"/>
          <w:szCs w:val="22"/>
        </w:rPr>
        <w:t>and Perception Fellowships F02B, June 20, 2013.</w:t>
      </w:r>
    </w:p>
    <w:p w14:paraId="44CA7C3E" w14:textId="77777777" w:rsidR="0059087B" w:rsidRPr="00417FB0" w:rsidRDefault="0059087B" w:rsidP="003C7AED">
      <w:pPr>
        <w:ind w:left="720" w:hanging="360"/>
        <w:rPr>
          <w:rFonts w:ascii="Helvetica" w:hAnsi="Helvetica" w:cs="Helvetica"/>
          <w:sz w:val="22"/>
          <w:szCs w:val="22"/>
        </w:rPr>
      </w:pPr>
    </w:p>
    <w:p w14:paraId="5D330B90" w14:textId="2B02F65B" w:rsidR="00B71D65" w:rsidRPr="00417FB0" w:rsidRDefault="00B71D65" w:rsidP="003C7AED">
      <w:pPr>
        <w:numPr>
          <w:ilvl w:val="1"/>
          <w:numId w:val="2"/>
        </w:numPr>
        <w:ind w:left="720"/>
        <w:rPr>
          <w:rFonts w:ascii="Helvetica" w:hAnsi="Helvetica" w:cs="Helvetica"/>
          <w:sz w:val="22"/>
          <w:szCs w:val="22"/>
        </w:rPr>
      </w:pPr>
      <w:r w:rsidRPr="00417FB0">
        <w:rPr>
          <w:rFonts w:ascii="Helvetica" w:hAnsi="Helvetica" w:cs="Helvetica"/>
          <w:sz w:val="22"/>
          <w:szCs w:val="22"/>
        </w:rPr>
        <w:t>Member, Motor Function Speech and Rehabilitation</w:t>
      </w:r>
      <w:r w:rsidR="009C60F0" w:rsidRPr="00417FB0">
        <w:rPr>
          <w:rFonts w:ascii="Helvetica" w:hAnsi="Helvetica" w:cs="Helvetica"/>
          <w:sz w:val="22"/>
          <w:szCs w:val="22"/>
        </w:rPr>
        <w:t xml:space="preserve"> (MFRS)</w:t>
      </w:r>
      <w:r w:rsidRPr="00417FB0">
        <w:rPr>
          <w:rFonts w:ascii="Helvetica" w:hAnsi="Helvetica" w:cs="Helvetica"/>
          <w:sz w:val="22"/>
          <w:szCs w:val="22"/>
        </w:rPr>
        <w:t xml:space="preserve"> Study Section, 2013-2017.</w:t>
      </w:r>
    </w:p>
    <w:p w14:paraId="4727BBCB" w14:textId="77777777" w:rsidR="006373E0" w:rsidRPr="00417FB0" w:rsidRDefault="006373E0" w:rsidP="003C7AED">
      <w:pPr>
        <w:pStyle w:val="ListParagraph"/>
        <w:ind w:hanging="360"/>
        <w:rPr>
          <w:rFonts w:ascii="Helvetica" w:hAnsi="Helvetica" w:cs="Helvetica"/>
          <w:sz w:val="22"/>
          <w:szCs w:val="22"/>
        </w:rPr>
      </w:pPr>
    </w:p>
    <w:p w14:paraId="2AE5A640" w14:textId="702833FF" w:rsidR="006373E0" w:rsidRPr="00417FB0" w:rsidRDefault="006373E0" w:rsidP="003C7AED">
      <w:pPr>
        <w:numPr>
          <w:ilvl w:val="1"/>
          <w:numId w:val="2"/>
        </w:numPr>
        <w:ind w:left="720"/>
        <w:rPr>
          <w:rFonts w:ascii="Helvetica" w:hAnsi="Helvetica" w:cs="Helvetica"/>
          <w:sz w:val="22"/>
          <w:szCs w:val="22"/>
        </w:rPr>
      </w:pPr>
      <w:r w:rsidRPr="00417FB0">
        <w:rPr>
          <w:rFonts w:ascii="Helvetica" w:hAnsi="Helvetica" w:cs="Helvetica"/>
          <w:sz w:val="22"/>
          <w:szCs w:val="22"/>
        </w:rPr>
        <w:t>Reviewer, NSF Panel for Major Research Instrumentation, 2013.</w:t>
      </w:r>
    </w:p>
    <w:p w14:paraId="515FBCB7" w14:textId="77777777" w:rsidR="006373E0" w:rsidRPr="00417FB0" w:rsidRDefault="006373E0" w:rsidP="003C7AED">
      <w:pPr>
        <w:pStyle w:val="ListParagraph"/>
        <w:ind w:hanging="360"/>
        <w:rPr>
          <w:rFonts w:ascii="Helvetica" w:hAnsi="Helvetica" w:cs="Helvetica"/>
          <w:sz w:val="22"/>
          <w:szCs w:val="22"/>
        </w:rPr>
      </w:pPr>
    </w:p>
    <w:p w14:paraId="027225FE" w14:textId="60D7ABA5" w:rsidR="006373E0" w:rsidRPr="00417FB0" w:rsidRDefault="006373E0" w:rsidP="003C7AED">
      <w:pPr>
        <w:numPr>
          <w:ilvl w:val="1"/>
          <w:numId w:val="2"/>
        </w:numPr>
        <w:ind w:left="720"/>
        <w:rPr>
          <w:rFonts w:ascii="Helvetica" w:hAnsi="Helvetica" w:cs="Helvetica"/>
          <w:sz w:val="22"/>
          <w:szCs w:val="22"/>
        </w:rPr>
      </w:pPr>
      <w:r w:rsidRPr="00417FB0">
        <w:rPr>
          <w:rFonts w:ascii="Helvetica" w:hAnsi="Helvetica" w:cs="Helvetica"/>
          <w:sz w:val="22"/>
          <w:szCs w:val="22"/>
        </w:rPr>
        <w:t>Reviewer, VA Career Development Award Review Panel, 2013.</w:t>
      </w:r>
    </w:p>
    <w:p w14:paraId="28C5003B" w14:textId="77777777" w:rsidR="00A10DD4" w:rsidRPr="00417FB0" w:rsidRDefault="00A10DD4" w:rsidP="00A10DD4">
      <w:pPr>
        <w:pStyle w:val="ListParagraph"/>
        <w:rPr>
          <w:rFonts w:ascii="Helvetica" w:hAnsi="Helvetica" w:cs="Helvetica"/>
          <w:sz w:val="22"/>
          <w:szCs w:val="22"/>
        </w:rPr>
      </w:pPr>
    </w:p>
    <w:p w14:paraId="1A5422BA" w14:textId="0355AD52" w:rsidR="00A10DD4" w:rsidRPr="00417FB0" w:rsidRDefault="00A10DD4" w:rsidP="003C7AED">
      <w:pPr>
        <w:numPr>
          <w:ilvl w:val="1"/>
          <w:numId w:val="2"/>
        </w:numPr>
        <w:ind w:left="720"/>
        <w:rPr>
          <w:rFonts w:ascii="Helvetica" w:hAnsi="Helvetica" w:cs="Helvetica"/>
          <w:sz w:val="22"/>
          <w:szCs w:val="22"/>
        </w:rPr>
      </w:pPr>
      <w:r w:rsidRPr="00417FB0">
        <w:rPr>
          <w:rFonts w:ascii="Helvetica" w:hAnsi="Helvetica" w:cs="Helvetica"/>
          <w:sz w:val="22"/>
          <w:szCs w:val="22"/>
        </w:rPr>
        <w:t>Parkinson’s Disease Foundation Grant Reviews, (5 total), 2014</w:t>
      </w:r>
    </w:p>
    <w:p w14:paraId="59368000" w14:textId="77777777" w:rsidR="00872944" w:rsidRPr="00417FB0" w:rsidRDefault="00872944" w:rsidP="00872944">
      <w:pPr>
        <w:pStyle w:val="ListParagraph"/>
        <w:rPr>
          <w:rFonts w:ascii="Helvetica" w:hAnsi="Helvetica" w:cs="Helvetica"/>
          <w:sz w:val="22"/>
          <w:szCs w:val="22"/>
        </w:rPr>
      </w:pPr>
    </w:p>
    <w:p w14:paraId="72D10EED" w14:textId="1AD95B0A" w:rsidR="00872944" w:rsidRPr="00417FB0" w:rsidRDefault="00872944" w:rsidP="003C7AED">
      <w:pPr>
        <w:numPr>
          <w:ilvl w:val="1"/>
          <w:numId w:val="2"/>
        </w:numPr>
        <w:ind w:left="720"/>
        <w:rPr>
          <w:rFonts w:ascii="Helvetica" w:hAnsi="Helvetica" w:cs="Helvetica"/>
          <w:sz w:val="22"/>
          <w:szCs w:val="22"/>
        </w:rPr>
      </w:pPr>
      <w:r w:rsidRPr="00417FB0">
        <w:rPr>
          <w:rFonts w:ascii="Helvetica" w:hAnsi="Helvetica" w:cs="Helvetica"/>
          <w:sz w:val="22"/>
          <w:szCs w:val="22"/>
        </w:rPr>
        <w:t>Michael J. Fox Foundation, MRI reviews (1 grant), 2014</w:t>
      </w:r>
    </w:p>
    <w:p w14:paraId="0A988027" w14:textId="77777777" w:rsidR="00A17E9D" w:rsidRPr="00417FB0" w:rsidRDefault="00A17E9D" w:rsidP="00A17E9D">
      <w:pPr>
        <w:pStyle w:val="ListParagraph"/>
        <w:rPr>
          <w:rFonts w:ascii="Helvetica" w:hAnsi="Helvetica" w:cs="Helvetica"/>
          <w:sz w:val="22"/>
          <w:szCs w:val="22"/>
        </w:rPr>
      </w:pPr>
    </w:p>
    <w:p w14:paraId="177909C6" w14:textId="1351F20A" w:rsidR="00A17E9D" w:rsidRPr="00417FB0" w:rsidRDefault="00A17E9D" w:rsidP="00A17E9D">
      <w:pPr>
        <w:numPr>
          <w:ilvl w:val="1"/>
          <w:numId w:val="2"/>
        </w:numPr>
        <w:ind w:left="720"/>
        <w:rPr>
          <w:rFonts w:ascii="Helvetica" w:hAnsi="Helvetica" w:cs="Helvetica"/>
          <w:sz w:val="22"/>
          <w:szCs w:val="22"/>
        </w:rPr>
      </w:pPr>
      <w:r w:rsidRPr="00417FB0">
        <w:rPr>
          <w:rFonts w:ascii="Helvetica" w:hAnsi="Helvetica" w:cs="Helvetica"/>
          <w:sz w:val="22"/>
          <w:szCs w:val="22"/>
        </w:rPr>
        <w:t>Michael J. Fox Foundation, MRI reviews (8 grant</w:t>
      </w:r>
      <w:r w:rsidR="00BD1558" w:rsidRPr="00417FB0">
        <w:rPr>
          <w:rFonts w:ascii="Helvetica" w:hAnsi="Helvetica" w:cs="Helvetica"/>
          <w:sz w:val="22"/>
          <w:szCs w:val="22"/>
        </w:rPr>
        <w:t>s</w:t>
      </w:r>
      <w:r w:rsidRPr="00417FB0">
        <w:rPr>
          <w:rFonts w:ascii="Helvetica" w:hAnsi="Helvetica" w:cs="Helvetica"/>
          <w:sz w:val="22"/>
          <w:szCs w:val="22"/>
        </w:rPr>
        <w:t>), 2014</w:t>
      </w:r>
    </w:p>
    <w:p w14:paraId="373219C9" w14:textId="77777777" w:rsidR="00EE1799" w:rsidRPr="00417FB0" w:rsidRDefault="00EE1799" w:rsidP="00EE1799">
      <w:pPr>
        <w:pStyle w:val="ListParagraph"/>
        <w:rPr>
          <w:rFonts w:ascii="Helvetica" w:hAnsi="Helvetica" w:cs="Helvetica"/>
          <w:sz w:val="22"/>
          <w:szCs w:val="22"/>
        </w:rPr>
      </w:pPr>
    </w:p>
    <w:p w14:paraId="528AF050" w14:textId="1813FD01" w:rsidR="00EE1799" w:rsidRPr="00417FB0" w:rsidRDefault="00EE1799" w:rsidP="00A17E9D">
      <w:pPr>
        <w:numPr>
          <w:ilvl w:val="1"/>
          <w:numId w:val="2"/>
        </w:numPr>
        <w:ind w:left="720"/>
        <w:rPr>
          <w:rFonts w:ascii="Helvetica" w:hAnsi="Helvetica" w:cs="Helvetica"/>
          <w:sz w:val="22"/>
          <w:szCs w:val="22"/>
        </w:rPr>
      </w:pPr>
      <w:r w:rsidRPr="00417FB0">
        <w:rPr>
          <w:rFonts w:ascii="Helvetica" w:hAnsi="Helvetica" w:cs="Helvetica"/>
          <w:sz w:val="22"/>
          <w:szCs w:val="22"/>
        </w:rPr>
        <w:t>Ataxia Foundation (4 grants), 2014</w:t>
      </w:r>
    </w:p>
    <w:p w14:paraId="1548C828" w14:textId="77777777" w:rsidR="0061004D" w:rsidRPr="00417FB0" w:rsidRDefault="0061004D" w:rsidP="0061004D">
      <w:pPr>
        <w:pStyle w:val="ListParagraph"/>
        <w:rPr>
          <w:rFonts w:ascii="Helvetica" w:hAnsi="Helvetica" w:cs="Helvetica"/>
          <w:sz w:val="22"/>
          <w:szCs w:val="22"/>
        </w:rPr>
      </w:pPr>
    </w:p>
    <w:p w14:paraId="64150409" w14:textId="243355D0" w:rsidR="0061004D" w:rsidRPr="00417FB0" w:rsidRDefault="0061004D" w:rsidP="00A17E9D">
      <w:pPr>
        <w:numPr>
          <w:ilvl w:val="1"/>
          <w:numId w:val="2"/>
        </w:numPr>
        <w:ind w:left="720"/>
        <w:rPr>
          <w:rFonts w:ascii="Helvetica" w:hAnsi="Helvetica" w:cs="Helvetica"/>
          <w:sz w:val="22"/>
          <w:szCs w:val="22"/>
        </w:rPr>
      </w:pPr>
      <w:r w:rsidRPr="00417FB0">
        <w:rPr>
          <w:rFonts w:ascii="Helvetica" w:hAnsi="Helvetica" w:cs="Helvetica"/>
          <w:sz w:val="22"/>
          <w:szCs w:val="22"/>
        </w:rPr>
        <w:lastRenderedPageBreak/>
        <w:t>Udall NIH Grant Reviews (5 grants), 2014</w:t>
      </w:r>
    </w:p>
    <w:p w14:paraId="7806DC10" w14:textId="77777777" w:rsidR="00CC035E" w:rsidRPr="00417FB0" w:rsidRDefault="00CC035E" w:rsidP="00CC035E">
      <w:pPr>
        <w:pStyle w:val="ListParagraph"/>
        <w:rPr>
          <w:rFonts w:ascii="Helvetica" w:hAnsi="Helvetica" w:cs="Helvetica"/>
          <w:sz w:val="22"/>
          <w:szCs w:val="22"/>
        </w:rPr>
      </w:pPr>
    </w:p>
    <w:p w14:paraId="5E016EDC" w14:textId="6CA740C8" w:rsidR="00CC035E" w:rsidRPr="00417FB0" w:rsidRDefault="00CC035E" w:rsidP="00A17E9D">
      <w:pPr>
        <w:numPr>
          <w:ilvl w:val="1"/>
          <w:numId w:val="2"/>
        </w:numPr>
        <w:ind w:left="720"/>
        <w:rPr>
          <w:rFonts w:ascii="Helvetica" w:hAnsi="Helvetica" w:cs="Helvetica"/>
          <w:sz w:val="22"/>
          <w:szCs w:val="22"/>
        </w:rPr>
      </w:pPr>
      <w:r w:rsidRPr="00417FB0">
        <w:rPr>
          <w:rFonts w:ascii="Helvetica" w:hAnsi="Helvetica" w:cs="Helvetica"/>
          <w:sz w:val="22"/>
          <w:szCs w:val="22"/>
        </w:rPr>
        <w:t>Parkinson’s Disease Foundation Grant Reviews (5 total), 2015</w:t>
      </w:r>
    </w:p>
    <w:p w14:paraId="41AA4C2E" w14:textId="77777777" w:rsidR="00782C63" w:rsidRPr="00417FB0" w:rsidRDefault="00782C63" w:rsidP="00782C63">
      <w:pPr>
        <w:pStyle w:val="ListParagraph"/>
        <w:rPr>
          <w:rFonts w:ascii="Helvetica" w:hAnsi="Helvetica" w:cs="Helvetica"/>
          <w:sz w:val="22"/>
          <w:szCs w:val="22"/>
        </w:rPr>
      </w:pPr>
    </w:p>
    <w:p w14:paraId="7662A6EA" w14:textId="6869E47B" w:rsidR="00782C63" w:rsidRPr="00417FB0" w:rsidRDefault="00782C63" w:rsidP="00782C63">
      <w:pPr>
        <w:numPr>
          <w:ilvl w:val="1"/>
          <w:numId w:val="2"/>
        </w:numPr>
        <w:ind w:left="720"/>
        <w:rPr>
          <w:rFonts w:ascii="Helvetica" w:hAnsi="Helvetica" w:cs="Helvetica"/>
          <w:sz w:val="22"/>
          <w:szCs w:val="22"/>
        </w:rPr>
      </w:pPr>
      <w:r w:rsidRPr="00417FB0">
        <w:rPr>
          <w:rFonts w:ascii="Helvetica" w:hAnsi="Helvetica" w:cs="Helvetica"/>
          <w:sz w:val="22"/>
          <w:szCs w:val="22"/>
        </w:rPr>
        <w:t>Chair, Motor Function Speech and Rehabilitation (MFRS) Study Section, 2015-2017</w:t>
      </w:r>
    </w:p>
    <w:p w14:paraId="36F1C56B" w14:textId="77777777" w:rsidR="00AA0479" w:rsidRPr="00417FB0" w:rsidRDefault="00AA0479" w:rsidP="00AA0479">
      <w:pPr>
        <w:pStyle w:val="ListParagraph"/>
        <w:rPr>
          <w:rFonts w:ascii="Helvetica" w:hAnsi="Helvetica" w:cs="Helvetica"/>
          <w:sz w:val="22"/>
          <w:szCs w:val="22"/>
        </w:rPr>
      </w:pPr>
    </w:p>
    <w:p w14:paraId="742F68D8" w14:textId="40F183C7" w:rsidR="00AA0479" w:rsidRPr="00417FB0" w:rsidRDefault="00AA0479" w:rsidP="00AA0479">
      <w:pPr>
        <w:numPr>
          <w:ilvl w:val="1"/>
          <w:numId w:val="2"/>
        </w:numPr>
        <w:ind w:left="720"/>
        <w:rPr>
          <w:rFonts w:ascii="Helvetica" w:hAnsi="Helvetica" w:cs="Helvetica"/>
          <w:sz w:val="22"/>
          <w:szCs w:val="22"/>
        </w:rPr>
      </w:pPr>
      <w:r w:rsidRPr="00417FB0">
        <w:rPr>
          <w:rFonts w:ascii="Helvetica" w:hAnsi="Helvetica" w:cs="Helvetica"/>
          <w:sz w:val="22"/>
          <w:szCs w:val="22"/>
        </w:rPr>
        <w:t>Reviewer for the NINDS R35 Grants</w:t>
      </w:r>
      <w:r w:rsidR="00CA0B94" w:rsidRPr="00417FB0">
        <w:rPr>
          <w:rFonts w:ascii="Helvetica" w:hAnsi="Helvetica" w:cs="Helvetica"/>
          <w:sz w:val="22"/>
          <w:szCs w:val="22"/>
        </w:rPr>
        <w:t xml:space="preserve"> (5 grants)</w:t>
      </w:r>
      <w:r w:rsidRPr="00417FB0">
        <w:rPr>
          <w:rFonts w:ascii="Helvetica" w:hAnsi="Helvetica" w:cs="Helvetica"/>
          <w:sz w:val="22"/>
          <w:szCs w:val="22"/>
        </w:rPr>
        <w:t>, 2016</w:t>
      </w:r>
    </w:p>
    <w:p w14:paraId="48B0E446" w14:textId="77777777" w:rsidR="00520972" w:rsidRPr="00417FB0" w:rsidRDefault="00520972" w:rsidP="00520972">
      <w:pPr>
        <w:pStyle w:val="ListParagraph"/>
        <w:rPr>
          <w:rFonts w:ascii="Helvetica" w:hAnsi="Helvetica" w:cs="Helvetica"/>
          <w:sz w:val="22"/>
          <w:szCs w:val="22"/>
        </w:rPr>
      </w:pPr>
    </w:p>
    <w:p w14:paraId="62D60CAB" w14:textId="5DE9FAF7" w:rsidR="00520972" w:rsidRPr="00417FB0" w:rsidRDefault="00813E56" w:rsidP="00AA0479">
      <w:pPr>
        <w:numPr>
          <w:ilvl w:val="1"/>
          <w:numId w:val="2"/>
        </w:numPr>
        <w:ind w:left="720"/>
        <w:rPr>
          <w:rFonts w:ascii="Helvetica" w:hAnsi="Helvetica" w:cs="Helvetica"/>
          <w:sz w:val="22"/>
          <w:szCs w:val="22"/>
        </w:rPr>
      </w:pPr>
      <w:r w:rsidRPr="00417FB0">
        <w:rPr>
          <w:rFonts w:ascii="Helvetica" w:hAnsi="Helvetica" w:cs="Helvetica"/>
          <w:sz w:val="22"/>
          <w:szCs w:val="22"/>
        </w:rPr>
        <w:t xml:space="preserve">Congressionally Directed Medical Research Programs, </w:t>
      </w:r>
      <w:r w:rsidR="00520972" w:rsidRPr="00417FB0">
        <w:rPr>
          <w:rFonts w:ascii="Helvetica" w:hAnsi="Helvetica" w:cs="Helvetica"/>
          <w:sz w:val="22"/>
          <w:szCs w:val="22"/>
        </w:rPr>
        <w:t>Neuroplasticity and Compensation Panel</w:t>
      </w:r>
      <w:r w:rsidR="00632350" w:rsidRPr="00417FB0">
        <w:rPr>
          <w:rFonts w:ascii="Helvetica" w:hAnsi="Helvetica" w:cs="Helvetica"/>
          <w:sz w:val="22"/>
          <w:szCs w:val="22"/>
        </w:rPr>
        <w:t xml:space="preserve"> (1 grant)</w:t>
      </w:r>
      <w:r w:rsidR="00520972" w:rsidRPr="00417FB0">
        <w:rPr>
          <w:rFonts w:ascii="Helvetica" w:hAnsi="Helvetica" w:cs="Helvetica"/>
          <w:sz w:val="22"/>
          <w:szCs w:val="22"/>
        </w:rPr>
        <w:t>, 2017</w:t>
      </w:r>
    </w:p>
    <w:p w14:paraId="3D0178D5" w14:textId="77777777" w:rsidR="002E7815" w:rsidRPr="00417FB0" w:rsidRDefault="002E7815" w:rsidP="002E7815">
      <w:pPr>
        <w:rPr>
          <w:rFonts w:ascii="Helvetica" w:hAnsi="Helvetica" w:cs="Helvetica"/>
          <w:sz w:val="22"/>
          <w:szCs w:val="22"/>
        </w:rPr>
      </w:pPr>
    </w:p>
    <w:p w14:paraId="04549C6B" w14:textId="7F401253" w:rsidR="002E7815" w:rsidRPr="00417FB0" w:rsidRDefault="002E7815" w:rsidP="00AA0479">
      <w:pPr>
        <w:numPr>
          <w:ilvl w:val="1"/>
          <w:numId w:val="2"/>
        </w:numPr>
        <w:ind w:left="720"/>
        <w:rPr>
          <w:rFonts w:ascii="Helvetica" w:hAnsi="Helvetica" w:cs="Helvetica"/>
          <w:sz w:val="22"/>
          <w:szCs w:val="22"/>
        </w:rPr>
      </w:pPr>
      <w:r w:rsidRPr="00417FB0">
        <w:rPr>
          <w:rFonts w:ascii="Helvetica" w:hAnsi="Helvetica" w:cs="Helvetica"/>
          <w:sz w:val="22"/>
          <w:szCs w:val="22"/>
        </w:rPr>
        <w:t>NIA K76 Beeson Review Panel, January 2018</w:t>
      </w:r>
    </w:p>
    <w:p w14:paraId="4BC77DFC" w14:textId="77777777" w:rsidR="00765C16" w:rsidRPr="00417FB0" w:rsidRDefault="00765C16" w:rsidP="00765C16">
      <w:pPr>
        <w:rPr>
          <w:rFonts w:ascii="Helvetica" w:hAnsi="Helvetica" w:cs="Helvetica"/>
          <w:sz w:val="22"/>
          <w:szCs w:val="22"/>
        </w:rPr>
      </w:pPr>
    </w:p>
    <w:p w14:paraId="65356097" w14:textId="580BF389" w:rsidR="00765C16" w:rsidRPr="00417FB0" w:rsidRDefault="00765C16" w:rsidP="00AA0479">
      <w:pPr>
        <w:numPr>
          <w:ilvl w:val="1"/>
          <w:numId w:val="2"/>
        </w:numPr>
        <w:ind w:left="720"/>
        <w:rPr>
          <w:rFonts w:ascii="Helvetica" w:hAnsi="Helvetica" w:cs="Helvetica"/>
          <w:sz w:val="22"/>
          <w:szCs w:val="22"/>
        </w:rPr>
      </w:pPr>
      <w:r w:rsidRPr="00417FB0">
        <w:rPr>
          <w:rFonts w:ascii="Helvetica" w:hAnsi="Helvetica" w:cs="Helvetica"/>
          <w:sz w:val="22"/>
          <w:szCs w:val="22"/>
        </w:rPr>
        <w:t>Reviewer for NINDS Panel on K99, K01, and F32, June 2018</w:t>
      </w:r>
    </w:p>
    <w:p w14:paraId="7FF13613" w14:textId="77777777" w:rsidR="002D1F44" w:rsidRPr="00417FB0" w:rsidRDefault="002D1F44" w:rsidP="002D1F44">
      <w:pPr>
        <w:pStyle w:val="ListParagraph"/>
        <w:rPr>
          <w:rFonts w:ascii="Helvetica" w:hAnsi="Helvetica" w:cs="Helvetica"/>
          <w:sz w:val="22"/>
          <w:szCs w:val="22"/>
        </w:rPr>
      </w:pPr>
    </w:p>
    <w:p w14:paraId="60643925" w14:textId="5D8AB27F" w:rsidR="002D1F44" w:rsidRPr="00417FB0" w:rsidRDefault="002D1F44" w:rsidP="00AA0479">
      <w:pPr>
        <w:numPr>
          <w:ilvl w:val="1"/>
          <w:numId w:val="2"/>
        </w:numPr>
        <w:ind w:left="720"/>
        <w:rPr>
          <w:rFonts w:ascii="Helvetica" w:hAnsi="Helvetica" w:cs="Helvetica"/>
          <w:sz w:val="22"/>
          <w:szCs w:val="22"/>
        </w:rPr>
      </w:pPr>
      <w:r w:rsidRPr="00417FB0">
        <w:rPr>
          <w:rFonts w:ascii="Helvetica" w:hAnsi="Helvetica" w:cs="Helvetica"/>
          <w:sz w:val="22"/>
          <w:szCs w:val="22"/>
        </w:rPr>
        <w:t xml:space="preserve">Reviewer for NINDS NST-2 </w:t>
      </w:r>
      <w:proofErr w:type="spellStart"/>
      <w:r w:rsidRPr="00417FB0">
        <w:rPr>
          <w:rFonts w:ascii="Helvetica" w:hAnsi="Helvetica" w:cs="Helvetica"/>
          <w:sz w:val="22"/>
          <w:szCs w:val="22"/>
        </w:rPr>
        <w:t>Pannel</w:t>
      </w:r>
      <w:proofErr w:type="spellEnd"/>
      <w:r w:rsidRPr="00417FB0">
        <w:rPr>
          <w:rFonts w:ascii="Helvetica" w:hAnsi="Helvetica" w:cs="Helvetica"/>
          <w:sz w:val="22"/>
          <w:szCs w:val="22"/>
        </w:rPr>
        <w:t xml:space="preserve"> on K99, K01, and F32, Oct 2018</w:t>
      </w:r>
    </w:p>
    <w:p w14:paraId="035E1A1C" w14:textId="77777777" w:rsidR="002D1F44" w:rsidRPr="00417FB0" w:rsidRDefault="002D1F44" w:rsidP="002D1F44">
      <w:pPr>
        <w:pStyle w:val="ListParagraph"/>
        <w:rPr>
          <w:rFonts w:ascii="Helvetica" w:hAnsi="Helvetica" w:cs="Helvetica"/>
          <w:sz w:val="22"/>
          <w:szCs w:val="22"/>
        </w:rPr>
      </w:pPr>
    </w:p>
    <w:p w14:paraId="63B47DD9" w14:textId="2CEEA946" w:rsidR="002D1F44" w:rsidRPr="00417FB0" w:rsidRDefault="002D1F44" w:rsidP="00AA0479">
      <w:pPr>
        <w:numPr>
          <w:ilvl w:val="1"/>
          <w:numId w:val="2"/>
        </w:numPr>
        <w:ind w:left="720"/>
        <w:rPr>
          <w:rFonts w:ascii="Helvetica" w:hAnsi="Helvetica" w:cs="Helvetica"/>
          <w:sz w:val="22"/>
          <w:szCs w:val="22"/>
        </w:rPr>
      </w:pPr>
      <w:r w:rsidRPr="00417FB0">
        <w:rPr>
          <w:rFonts w:ascii="Helvetica" w:hAnsi="Helvetica" w:cs="Helvetica"/>
          <w:sz w:val="22"/>
          <w:szCs w:val="22"/>
        </w:rPr>
        <w:t>Reviewer for NINDS Parkinsonism Review Panel Dec 2018</w:t>
      </w:r>
    </w:p>
    <w:p w14:paraId="5CD3665D" w14:textId="77777777" w:rsidR="00C9449C" w:rsidRPr="00417FB0" w:rsidRDefault="00C9449C" w:rsidP="00C9449C">
      <w:pPr>
        <w:pStyle w:val="ListParagraph"/>
        <w:rPr>
          <w:rFonts w:ascii="Helvetica" w:hAnsi="Helvetica" w:cs="Helvetica"/>
          <w:sz w:val="22"/>
          <w:szCs w:val="22"/>
        </w:rPr>
      </w:pPr>
    </w:p>
    <w:p w14:paraId="08AC80BC" w14:textId="5AE0B4ED" w:rsidR="00C9449C" w:rsidRPr="00417FB0" w:rsidRDefault="00C9449C" w:rsidP="00F86A6B">
      <w:pPr>
        <w:numPr>
          <w:ilvl w:val="1"/>
          <w:numId w:val="2"/>
        </w:numPr>
        <w:ind w:left="720"/>
        <w:rPr>
          <w:rFonts w:ascii="Helvetica" w:hAnsi="Helvetica" w:cs="Helvetica"/>
          <w:sz w:val="22"/>
          <w:szCs w:val="22"/>
        </w:rPr>
      </w:pPr>
      <w:r w:rsidRPr="00417FB0">
        <w:rPr>
          <w:rFonts w:ascii="Helvetica" w:hAnsi="Helvetica" w:cs="Helvetica"/>
          <w:sz w:val="22"/>
          <w:szCs w:val="22"/>
        </w:rPr>
        <w:t>NIA K76 Beeson Review Panel, January 2019</w:t>
      </w:r>
    </w:p>
    <w:p w14:paraId="70398152" w14:textId="77777777" w:rsidR="00D67BAC" w:rsidRPr="00417FB0" w:rsidRDefault="00D67BAC" w:rsidP="00D67BAC">
      <w:pPr>
        <w:pStyle w:val="ListParagraph"/>
        <w:rPr>
          <w:rFonts w:ascii="Helvetica" w:hAnsi="Helvetica" w:cs="Helvetica"/>
          <w:sz w:val="22"/>
          <w:szCs w:val="22"/>
        </w:rPr>
      </w:pPr>
    </w:p>
    <w:p w14:paraId="5DA3CE98" w14:textId="36F0AAB0" w:rsidR="00D67BAC" w:rsidRDefault="00D67BAC" w:rsidP="00F86A6B">
      <w:pPr>
        <w:numPr>
          <w:ilvl w:val="1"/>
          <w:numId w:val="2"/>
        </w:numPr>
        <w:ind w:left="720"/>
        <w:rPr>
          <w:rFonts w:ascii="Helvetica" w:hAnsi="Helvetica" w:cs="Helvetica"/>
          <w:sz w:val="22"/>
          <w:szCs w:val="22"/>
        </w:rPr>
      </w:pPr>
      <w:r w:rsidRPr="00417FB0">
        <w:rPr>
          <w:rFonts w:ascii="Helvetica" w:hAnsi="Helvetica" w:cs="Helvetica"/>
          <w:sz w:val="22"/>
          <w:szCs w:val="22"/>
        </w:rPr>
        <w:t>CNN Panel Feb. 2020</w:t>
      </w:r>
    </w:p>
    <w:p w14:paraId="70523EBB" w14:textId="77777777" w:rsidR="009E3EFD" w:rsidRDefault="009E3EFD" w:rsidP="009E3EFD">
      <w:pPr>
        <w:pStyle w:val="ListParagraph"/>
        <w:rPr>
          <w:rFonts w:ascii="Helvetica" w:hAnsi="Helvetica" w:cs="Helvetica"/>
          <w:sz w:val="22"/>
          <w:szCs w:val="22"/>
        </w:rPr>
      </w:pPr>
    </w:p>
    <w:p w14:paraId="49D0F4F5" w14:textId="7B34E798" w:rsidR="009E3EFD" w:rsidRDefault="009E3EFD" w:rsidP="00F86A6B">
      <w:pPr>
        <w:numPr>
          <w:ilvl w:val="1"/>
          <w:numId w:val="2"/>
        </w:numPr>
        <w:ind w:left="720"/>
        <w:rPr>
          <w:rFonts w:ascii="Helvetica" w:hAnsi="Helvetica" w:cs="Helvetica"/>
          <w:sz w:val="22"/>
          <w:szCs w:val="22"/>
        </w:rPr>
      </w:pPr>
      <w:r>
        <w:rPr>
          <w:rFonts w:ascii="Helvetica" w:hAnsi="Helvetica" w:cs="Helvetica"/>
          <w:sz w:val="22"/>
          <w:szCs w:val="22"/>
        </w:rPr>
        <w:t>NICHD R03 Panel, July 2021</w:t>
      </w:r>
    </w:p>
    <w:p w14:paraId="6A3670EE" w14:textId="77777777" w:rsidR="00D630A8" w:rsidRDefault="00D630A8" w:rsidP="00D630A8">
      <w:pPr>
        <w:pStyle w:val="ListParagraph"/>
        <w:rPr>
          <w:rFonts w:ascii="Helvetica" w:hAnsi="Helvetica" w:cs="Helvetica"/>
          <w:sz w:val="22"/>
          <w:szCs w:val="22"/>
        </w:rPr>
      </w:pPr>
    </w:p>
    <w:p w14:paraId="37A5AEFA" w14:textId="5D10B9CE" w:rsidR="00D630A8" w:rsidRDefault="00D630A8" w:rsidP="00F86A6B">
      <w:pPr>
        <w:numPr>
          <w:ilvl w:val="1"/>
          <w:numId w:val="2"/>
        </w:numPr>
        <w:ind w:left="720"/>
        <w:rPr>
          <w:rFonts w:ascii="Helvetica" w:hAnsi="Helvetica" w:cs="Helvetica"/>
          <w:sz w:val="22"/>
          <w:szCs w:val="22"/>
        </w:rPr>
      </w:pPr>
      <w:r>
        <w:rPr>
          <w:rFonts w:ascii="Helvetica" w:hAnsi="Helvetica" w:cs="Helvetica"/>
          <w:sz w:val="22"/>
          <w:szCs w:val="22"/>
        </w:rPr>
        <w:t>CIDH R01/R21/K Panel Feb. 9 – 10, 2022</w:t>
      </w:r>
    </w:p>
    <w:p w14:paraId="6A95C5EE" w14:textId="77777777" w:rsidR="00932816" w:rsidRDefault="00932816" w:rsidP="00932816">
      <w:pPr>
        <w:pStyle w:val="ListParagraph"/>
        <w:rPr>
          <w:rFonts w:ascii="Helvetica" w:hAnsi="Helvetica" w:cs="Helvetica"/>
          <w:sz w:val="22"/>
          <w:szCs w:val="22"/>
        </w:rPr>
      </w:pPr>
    </w:p>
    <w:p w14:paraId="65B4F7DD" w14:textId="6CF16FA8" w:rsidR="00932816" w:rsidRPr="00417FB0" w:rsidRDefault="00932816" w:rsidP="00F86A6B">
      <w:pPr>
        <w:numPr>
          <w:ilvl w:val="1"/>
          <w:numId w:val="2"/>
        </w:numPr>
        <w:ind w:left="720"/>
        <w:rPr>
          <w:rFonts w:ascii="Helvetica" w:hAnsi="Helvetica" w:cs="Helvetica"/>
          <w:sz w:val="22"/>
          <w:szCs w:val="22"/>
        </w:rPr>
      </w:pPr>
      <w:r>
        <w:rPr>
          <w:rFonts w:ascii="Helvetica" w:hAnsi="Helvetica" w:cs="Helvetica"/>
          <w:sz w:val="22"/>
          <w:szCs w:val="22"/>
        </w:rPr>
        <w:t>Special Emphasis Panel to Review LBD Program Project, Feb 23, 2023</w:t>
      </w:r>
    </w:p>
    <w:p w14:paraId="68A25708" w14:textId="77777777" w:rsidR="00AA0479" w:rsidRPr="00417FB0" w:rsidRDefault="00AA0479" w:rsidP="00AA0479">
      <w:pPr>
        <w:ind w:left="720"/>
        <w:rPr>
          <w:rFonts w:ascii="Helvetica" w:hAnsi="Helvetica" w:cs="Helvetica"/>
          <w:sz w:val="22"/>
          <w:szCs w:val="22"/>
        </w:rPr>
      </w:pPr>
    </w:p>
    <w:p w14:paraId="340D1823" w14:textId="77777777" w:rsidR="001434EA" w:rsidRPr="00417FB0" w:rsidRDefault="001434EA" w:rsidP="00A91F9F">
      <w:pPr>
        <w:pStyle w:val="Heading1"/>
        <w:rPr>
          <w:rFonts w:ascii="Helvetica" w:hAnsi="Helvetica" w:cs="Arial"/>
          <w:b/>
          <w:sz w:val="22"/>
          <w:szCs w:val="22"/>
        </w:rPr>
      </w:pPr>
    </w:p>
    <w:p w14:paraId="3C007D39" w14:textId="77777777" w:rsidR="003C79DD" w:rsidRPr="00417FB0" w:rsidRDefault="003C79DD" w:rsidP="003C7AED">
      <w:pPr>
        <w:pStyle w:val="Heading1"/>
        <w:ind w:left="720" w:hanging="360"/>
        <w:rPr>
          <w:rFonts w:ascii="Helvetica" w:hAnsi="Helvetica" w:cs="Arial"/>
          <w:b/>
          <w:color w:val="1F497D" w:themeColor="text2"/>
          <w:sz w:val="22"/>
          <w:szCs w:val="22"/>
          <w:u w:val="single"/>
        </w:rPr>
      </w:pPr>
      <w:r w:rsidRPr="00417FB0">
        <w:rPr>
          <w:rFonts w:ascii="Helvetica" w:hAnsi="Helvetica" w:cs="Arial"/>
          <w:b/>
          <w:color w:val="1F497D" w:themeColor="text2"/>
          <w:sz w:val="22"/>
          <w:szCs w:val="22"/>
          <w:u w:val="single"/>
        </w:rPr>
        <w:t>TEACHING EXPERIENCE</w:t>
      </w:r>
    </w:p>
    <w:p w14:paraId="79D0CB4C" w14:textId="77777777" w:rsidR="003C79DD" w:rsidRPr="00417FB0" w:rsidRDefault="003C79DD" w:rsidP="003C7AED">
      <w:pPr>
        <w:pStyle w:val="BodyTextIndent"/>
        <w:ind w:hanging="360"/>
        <w:rPr>
          <w:rFonts w:ascii="Helvetica" w:hAnsi="Helvetica" w:cs="Arial"/>
          <w:sz w:val="22"/>
          <w:szCs w:val="22"/>
        </w:rPr>
      </w:pPr>
    </w:p>
    <w:p w14:paraId="5A140969" w14:textId="77777777" w:rsidR="003C79DD" w:rsidRPr="00417FB0" w:rsidRDefault="003C79DD" w:rsidP="003C7AED">
      <w:pPr>
        <w:pStyle w:val="BodyTextIndent2"/>
        <w:ind w:hanging="360"/>
        <w:rPr>
          <w:rFonts w:ascii="Helvetica" w:hAnsi="Helvetica" w:cs="Arial"/>
          <w:b/>
          <w:bCs/>
          <w:i/>
          <w:iCs/>
          <w:sz w:val="22"/>
          <w:szCs w:val="22"/>
        </w:rPr>
      </w:pPr>
      <w:r w:rsidRPr="00417FB0">
        <w:rPr>
          <w:rFonts w:ascii="Helvetica" w:hAnsi="Helvetica" w:cs="Arial"/>
          <w:b/>
          <w:bCs/>
          <w:i/>
          <w:iCs/>
          <w:sz w:val="22"/>
          <w:szCs w:val="22"/>
        </w:rPr>
        <w:t>Certificate:</w:t>
      </w:r>
    </w:p>
    <w:p w14:paraId="4DB9E313" w14:textId="77777777" w:rsidR="003C79DD" w:rsidRPr="00417FB0" w:rsidRDefault="003C79DD" w:rsidP="003C7AED">
      <w:pPr>
        <w:pStyle w:val="BodyTextIndent2"/>
        <w:ind w:hanging="360"/>
        <w:rPr>
          <w:rFonts w:ascii="Helvetica" w:hAnsi="Helvetica" w:cs="Arial"/>
          <w:b/>
          <w:bCs/>
          <w:iCs/>
          <w:sz w:val="22"/>
          <w:szCs w:val="22"/>
        </w:rPr>
      </w:pPr>
    </w:p>
    <w:p w14:paraId="6F493940" w14:textId="70B74E78" w:rsidR="003C79DD" w:rsidRPr="00417FB0" w:rsidRDefault="003C79DD" w:rsidP="003C7AED">
      <w:pPr>
        <w:numPr>
          <w:ilvl w:val="0"/>
          <w:numId w:val="1"/>
        </w:numPr>
        <w:rPr>
          <w:rFonts w:ascii="Helvetica" w:hAnsi="Helvetica" w:cs="Arial"/>
          <w:sz w:val="22"/>
          <w:szCs w:val="22"/>
        </w:rPr>
      </w:pPr>
      <w:r w:rsidRPr="00417FB0">
        <w:rPr>
          <w:rFonts w:ascii="Helvetica" w:hAnsi="Helvetica" w:cs="Arial"/>
          <w:sz w:val="22"/>
          <w:szCs w:val="22"/>
        </w:rPr>
        <w:t>Certified teacher in the State of Texas.</w:t>
      </w:r>
    </w:p>
    <w:p w14:paraId="672634EC" w14:textId="77777777" w:rsidR="003C79DD" w:rsidRPr="00417FB0" w:rsidRDefault="003C79DD" w:rsidP="003C7AED">
      <w:pPr>
        <w:pStyle w:val="BodyTextIndent2"/>
        <w:ind w:hanging="360"/>
        <w:rPr>
          <w:rFonts w:ascii="Helvetica" w:hAnsi="Helvetica" w:cs="Arial"/>
          <w:b/>
          <w:bCs/>
          <w:i/>
          <w:iCs/>
          <w:sz w:val="22"/>
          <w:szCs w:val="22"/>
        </w:rPr>
      </w:pPr>
    </w:p>
    <w:p w14:paraId="3FC9387F" w14:textId="77777777" w:rsidR="003C79DD" w:rsidRPr="00417FB0" w:rsidRDefault="003C79DD" w:rsidP="003C7AED">
      <w:pPr>
        <w:pStyle w:val="BodyTextIndent2"/>
        <w:ind w:hanging="360"/>
        <w:rPr>
          <w:rFonts w:ascii="Helvetica" w:hAnsi="Helvetica" w:cs="Arial"/>
          <w:b/>
          <w:bCs/>
          <w:i/>
          <w:sz w:val="22"/>
          <w:szCs w:val="22"/>
        </w:rPr>
      </w:pPr>
      <w:r w:rsidRPr="00417FB0">
        <w:rPr>
          <w:rFonts w:ascii="Helvetica" w:hAnsi="Helvetica" w:cs="Arial"/>
          <w:b/>
          <w:bCs/>
          <w:i/>
          <w:sz w:val="22"/>
          <w:szCs w:val="22"/>
        </w:rPr>
        <w:t>Guest Lectures:</w:t>
      </w:r>
    </w:p>
    <w:p w14:paraId="25893628" w14:textId="77777777" w:rsidR="003C79DD" w:rsidRPr="00417FB0" w:rsidRDefault="003C79DD" w:rsidP="003C7AED">
      <w:pPr>
        <w:pStyle w:val="BodyTextIndent2"/>
        <w:ind w:hanging="360"/>
        <w:rPr>
          <w:rFonts w:ascii="Helvetica" w:hAnsi="Helvetica" w:cs="Arial"/>
          <w:b/>
          <w:bCs/>
          <w:sz w:val="22"/>
          <w:szCs w:val="22"/>
        </w:rPr>
      </w:pPr>
    </w:p>
    <w:p w14:paraId="1D964ED5" w14:textId="7E258A97" w:rsidR="001C3F12" w:rsidRPr="00417FB0" w:rsidRDefault="001C3F12" w:rsidP="001C3F12">
      <w:pPr>
        <w:numPr>
          <w:ilvl w:val="0"/>
          <w:numId w:val="1"/>
        </w:numPr>
        <w:tabs>
          <w:tab w:val="clear" w:pos="720"/>
        </w:tabs>
        <w:autoSpaceDE w:val="0"/>
        <w:autoSpaceDN w:val="0"/>
        <w:adjustRightInd w:val="0"/>
        <w:rPr>
          <w:rFonts w:ascii="Helvetica" w:hAnsi="Helvetica" w:cs="Arial"/>
          <w:i/>
          <w:iCs/>
          <w:sz w:val="22"/>
          <w:szCs w:val="22"/>
        </w:rPr>
      </w:pPr>
      <w:r w:rsidRPr="00417FB0">
        <w:rPr>
          <w:rFonts w:ascii="Helvetica" w:hAnsi="Helvetica" w:cs="Arial"/>
          <w:i/>
          <w:iCs/>
          <w:sz w:val="22"/>
          <w:szCs w:val="22"/>
        </w:rPr>
        <w:t>Higher Brain Function</w:t>
      </w:r>
      <w:r w:rsidRPr="00417FB0">
        <w:rPr>
          <w:rFonts w:ascii="Helvetica" w:hAnsi="Helvetica" w:cs="Arial"/>
          <w:iCs/>
          <w:sz w:val="22"/>
          <w:szCs w:val="22"/>
        </w:rPr>
        <w:t>.  Lecture on research advances in Parkinson’s disease and other disorders.  February 21, 2014.</w:t>
      </w:r>
    </w:p>
    <w:p w14:paraId="57817C9C" w14:textId="77777777" w:rsidR="001C3F12" w:rsidRPr="00417FB0" w:rsidRDefault="001C3F12" w:rsidP="001C3F12">
      <w:pPr>
        <w:autoSpaceDE w:val="0"/>
        <w:autoSpaceDN w:val="0"/>
        <w:adjustRightInd w:val="0"/>
        <w:ind w:left="720"/>
        <w:rPr>
          <w:rFonts w:ascii="Helvetica" w:hAnsi="Helvetica" w:cs="Arial"/>
          <w:i/>
          <w:iCs/>
          <w:sz w:val="22"/>
          <w:szCs w:val="22"/>
        </w:rPr>
      </w:pPr>
    </w:p>
    <w:p w14:paraId="1BEF6417" w14:textId="77777777" w:rsidR="000507EB" w:rsidRPr="00417FB0" w:rsidRDefault="000507EB" w:rsidP="003C7AED">
      <w:pPr>
        <w:numPr>
          <w:ilvl w:val="0"/>
          <w:numId w:val="1"/>
        </w:numPr>
        <w:tabs>
          <w:tab w:val="clear" w:pos="720"/>
        </w:tabs>
        <w:autoSpaceDE w:val="0"/>
        <w:autoSpaceDN w:val="0"/>
        <w:adjustRightInd w:val="0"/>
        <w:rPr>
          <w:rFonts w:ascii="Helvetica" w:hAnsi="Helvetica" w:cs="Arial"/>
          <w:i/>
          <w:iCs/>
          <w:sz w:val="22"/>
          <w:szCs w:val="22"/>
        </w:rPr>
      </w:pPr>
      <w:r w:rsidRPr="00417FB0">
        <w:rPr>
          <w:rFonts w:ascii="Helvetica" w:hAnsi="Helvetica" w:cs="Arial"/>
          <w:i/>
          <w:iCs/>
          <w:sz w:val="22"/>
          <w:szCs w:val="22"/>
        </w:rPr>
        <w:t>Higher Brain Function</w:t>
      </w:r>
      <w:r w:rsidRPr="00417FB0">
        <w:rPr>
          <w:rFonts w:ascii="Helvetica" w:hAnsi="Helvetica" w:cs="Arial"/>
          <w:iCs/>
          <w:sz w:val="22"/>
          <w:szCs w:val="22"/>
        </w:rPr>
        <w:t>.  Lecture on research advances in Parkinson’s disease and other disorders.  February 21, 2012.</w:t>
      </w:r>
    </w:p>
    <w:p w14:paraId="49DF8BBD" w14:textId="77777777" w:rsidR="000507EB" w:rsidRPr="00417FB0" w:rsidRDefault="000507EB" w:rsidP="003C7AED">
      <w:pPr>
        <w:autoSpaceDE w:val="0"/>
        <w:autoSpaceDN w:val="0"/>
        <w:adjustRightInd w:val="0"/>
        <w:ind w:left="720" w:hanging="360"/>
        <w:rPr>
          <w:rFonts w:ascii="Helvetica" w:hAnsi="Helvetica" w:cs="Arial"/>
          <w:i/>
          <w:iCs/>
          <w:sz w:val="22"/>
          <w:szCs w:val="22"/>
        </w:rPr>
      </w:pPr>
    </w:p>
    <w:p w14:paraId="2000B325" w14:textId="77777777" w:rsidR="003C79DD" w:rsidRPr="00417FB0" w:rsidRDefault="003C79DD" w:rsidP="003C7AED">
      <w:pPr>
        <w:numPr>
          <w:ilvl w:val="0"/>
          <w:numId w:val="1"/>
        </w:numPr>
        <w:tabs>
          <w:tab w:val="clear" w:pos="720"/>
        </w:tabs>
        <w:autoSpaceDE w:val="0"/>
        <w:autoSpaceDN w:val="0"/>
        <w:adjustRightInd w:val="0"/>
        <w:rPr>
          <w:rFonts w:ascii="Helvetica" w:hAnsi="Helvetica" w:cs="Arial"/>
          <w:i/>
          <w:iCs/>
          <w:sz w:val="22"/>
          <w:szCs w:val="22"/>
        </w:rPr>
      </w:pPr>
      <w:r w:rsidRPr="00417FB0">
        <w:rPr>
          <w:rFonts w:ascii="Helvetica" w:hAnsi="Helvetica" w:cs="Arial"/>
          <w:i/>
          <w:iCs/>
          <w:sz w:val="22"/>
          <w:szCs w:val="22"/>
        </w:rPr>
        <w:t xml:space="preserve">Molecular and Cellular Mechanisms of Neurodegenerative Diseases.  ANAT/NEUS 525.  </w:t>
      </w:r>
      <w:r w:rsidRPr="00417FB0">
        <w:rPr>
          <w:rFonts w:ascii="Helvetica" w:hAnsi="Helvetica" w:cs="Arial"/>
          <w:iCs/>
          <w:sz w:val="22"/>
          <w:szCs w:val="22"/>
        </w:rPr>
        <w:t>Lecture on Parkinson’s disease for graduate course.  April 23, 2009</w:t>
      </w:r>
    </w:p>
    <w:p w14:paraId="55E551FB" w14:textId="77777777" w:rsidR="003C79DD" w:rsidRPr="00417FB0" w:rsidRDefault="003C79DD" w:rsidP="003C7AED">
      <w:pPr>
        <w:autoSpaceDE w:val="0"/>
        <w:autoSpaceDN w:val="0"/>
        <w:adjustRightInd w:val="0"/>
        <w:ind w:left="720" w:hanging="360"/>
        <w:rPr>
          <w:rFonts w:ascii="Helvetica" w:hAnsi="Helvetica" w:cs="Arial"/>
          <w:i/>
          <w:iCs/>
          <w:sz w:val="22"/>
          <w:szCs w:val="22"/>
        </w:rPr>
      </w:pPr>
    </w:p>
    <w:p w14:paraId="5986E538" w14:textId="77777777" w:rsidR="003C79DD" w:rsidRPr="00417FB0" w:rsidRDefault="003C79DD" w:rsidP="003C7AED">
      <w:pPr>
        <w:numPr>
          <w:ilvl w:val="0"/>
          <w:numId w:val="1"/>
        </w:numPr>
        <w:tabs>
          <w:tab w:val="clear" w:pos="720"/>
        </w:tabs>
        <w:autoSpaceDE w:val="0"/>
        <w:autoSpaceDN w:val="0"/>
        <w:adjustRightInd w:val="0"/>
        <w:rPr>
          <w:rFonts w:ascii="Helvetica" w:hAnsi="Helvetica" w:cs="Arial"/>
          <w:i/>
          <w:iCs/>
          <w:sz w:val="22"/>
          <w:szCs w:val="22"/>
        </w:rPr>
      </w:pPr>
      <w:r w:rsidRPr="00417FB0">
        <w:rPr>
          <w:rFonts w:ascii="Helvetica" w:hAnsi="Helvetica" w:cs="Arial"/>
          <w:i/>
          <w:iCs/>
          <w:sz w:val="22"/>
          <w:szCs w:val="22"/>
        </w:rPr>
        <w:lastRenderedPageBreak/>
        <w:t xml:space="preserve">Molecular and Cellular Mechanisms of Neurodegenerative Diseases.  ANAT/NEUS 525.  </w:t>
      </w:r>
      <w:r w:rsidRPr="00417FB0">
        <w:rPr>
          <w:rFonts w:ascii="Helvetica" w:hAnsi="Helvetica" w:cs="Arial"/>
          <w:iCs/>
          <w:sz w:val="22"/>
          <w:szCs w:val="22"/>
        </w:rPr>
        <w:t>Lecture on Parkinson’s disease for graduate course.  April 16, 2008</w:t>
      </w:r>
    </w:p>
    <w:p w14:paraId="271489C9" w14:textId="77777777" w:rsidR="003C79DD" w:rsidRPr="00417FB0" w:rsidRDefault="003C79DD" w:rsidP="003C7AED">
      <w:pPr>
        <w:autoSpaceDE w:val="0"/>
        <w:autoSpaceDN w:val="0"/>
        <w:adjustRightInd w:val="0"/>
        <w:ind w:left="720" w:hanging="360"/>
        <w:rPr>
          <w:rFonts w:ascii="Helvetica" w:hAnsi="Helvetica" w:cs="Arial"/>
          <w:i/>
          <w:iCs/>
          <w:sz w:val="22"/>
          <w:szCs w:val="22"/>
        </w:rPr>
      </w:pPr>
    </w:p>
    <w:p w14:paraId="59F6A1D6" w14:textId="77777777" w:rsidR="003C79DD" w:rsidRPr="00417FB0" w:rsidRDefault="003C79DD" w:rsidP="003C7AED">
      <w:pPr>
        <w:numPr>
          <w:ilvl w:val="0"/>
          <w:numId w:val="1"/>
        </w:numPr>
        <w:tabs>
          <w:tab w:val="clear" w:pos="720"/>
        </w:tabs>
        <w:autoSpaceDE w:val="0"/>
        <w:autoSpaceDN w:val="0"/>
        <w:adjustRightInd w:val="0"/>
        <w:rPr>
          <w:rFonts w:ascii="Helvetica" w:hAnsi="Helvetica" w:cs="Arial"/>
          <w:i/>
          <w:iCs/>
          <w:sz w:val="22"/>
          <w:szCs w:val="22"/>
        </w:rPr>
      </w:pPr>
      <w:r w:rsidRPr="00417FB0">
        <w:rPr>
          <w:rFonts w:ascii="Helvetica" w:hAnsi="Helvetica" w:cs="Arial"/>
          <w:i/>
          <w:iCs/>
          <w:sz w:val="22"/>
          <w:szCs w:val="22"/>
        </w:rPr>
        <w:t>Techniques in Neuroimaging</w:t>
      </w:r>
      <w:r w:rsidRPr="00417FB0">
        <w:rPr>
          <w:rFonts w:ascii="Helvetica" w:hAnsi="Helvetica" w:cs="Arial"/>
          <w:sz w:val="22"/>
          <w:szCs w:val="22"/>
        </w:rPr>
        <w:t xml:space="preserve">.  Guest lecture for a graduate class in the Department of Physical Therapy.  University of Illinois at Chicago, November 16, 2004.  </w:t>
      </w:r>
    </w:p>
    <w:p w14:paraId="65AB62F6" w14:textId="77777777" w:rsidR="003C79DD" w:rsidRPr="00417FB0" w:rsidRDefault="003C79DD" w:rsidP="003C7AED">
      <w:pPr>
        <w:autoSpaceDE w:val="0"/>
        <w:autoSpaceDN w:val="0"/>
        <w:adjustRightInd w:val="0"/>
        <w:ind w:left="720" w:hanging="360"/>
        <w:rPr>
          <w:rFonts w:ascii="Helvetica" w:hAnsi="Helvetica" w:cs="Arial"/>
          <w:i/>
          <w:iCs/>
          <w:sz w:val="22"/>
          <w:szCs w:val="22"/>
        </w:rPr>
      </w:pPr>
    </w:p>
    <w:p w14:paraId="7B00577F" w14:textId="77777777" w:rsidR="003C79DD" w:rsidRPr="00417FB0" w:rsidRDefault="003C79DD" w:rsidP="003C7AED">
      <w:pPr>
        <w:numPr>
          <w:ilvl w:val="0"/>
          <w:numId w:val="1"/>
        </w:numPr>
        <w:tabs>
          <w:tab w:val="clear" w:pos="720"/>
        </w:tabs>
        <w:autoSpaceDE w:val="0"/>
        <w:autoSpaceDN w:val="0"/>
        <w:adjustRightInd w:val="0"/>
        <w:rPr>
          <w:rFonts w:ascii="Helvetica" w:hAnsi="Helvetica" w:cs="Arial"/>
          <w:i/>
          <w:iCs/>
          <w:sz w:val="22"/>
          <w:szCs w:val="22"/>
        </w:rPr>
      </w:pPr>
      <w:r w:rsidRPr="00417FB0">
        <w:rPr>
          <w:rFonts w:ascii="Helvetica" w:hAnsi="Helvetica" w:cs="Arial"/>
          <w:i/>
          <w:iCs/>
          <w:sz w:val="22"/>
          <w:szCs w:val="22"/>
        </w:rPr>
        <w:t>FMRI Analysis Methodology</w:t>
      </w:r>
      <w:r w:rsidRPr="00417FB0">
        <w:rPr>
          <w:rFonts w:ascii="Helvetica" w:hAnsi="Helvetica" w:cs="Arial"/>
          <w:sz w:val="22"/>
          <w:szCs w:val="22"/>
        </w:rPr>
        <w:t xml:space="preserve">.  Guest lecture of a graduate course in the Department of Bioengineering entitled Advanced Topics in MRI.  University of Illinois at Chicago, March 5, 2003.  </w:t>
      </w:r>
    </w:p>
    <w:p w14:paraId="5729A510" w14:textId="77777777" w:rsidR="003C79DD" w:rsidRPr="00417FB0" w:rsidRDefault="003C79DD" w:rsidP="003C7AED">
      <w:pPr>
        <w:autoSpaceDE w:val="0"/>
        <w:autoSpaceDN w:val="0"/>
        <w:adjustRightInd w:val="0"/>
        <w:ind w:left="720" w:hanging="360"/>
        <w:rPr>
          <w:rFonts w:ascii="Helvetica" w:hAnsi="Helvetica" w:cs="Arial"/>
          <w:i/>
          <w:iCs/>
          <w:sz w:val="22"/>
          <w:szCs w:val="22"/>
        </w:rPr>
      </w:pPr>
    </w:p>
    <w:p w14:paraId="73AE2F73" w14:textId="77777777" w:rsidR="003C79DD" w:rsidRPr="00417FB0" w:rsidRDefault="003C79DD" w:rsidP="003C7AED">
      <w:pPr>
        <w:numPr>
          <w:ilvl w:val="0"/>
          <w:numId w:val="1"/>
        </w:numPr>
        <w:tabs>
          <w:tab w:val="clear" w:pos="720"/>
        </w:tabs>
        <w:autoSpaceDE w:val="0"/>
        <w:autoSpaceDN w:val="0"/>
        <w:adjustRightInd w:val="0"/>
        <w:rPr>
          <w:rFonts w:ascii="Helvetica" w:hAnsi="Helvetica" w:cs="Arial"/>
          <w:sz w:val="22"/>
          <w:szCs w:val="22"/>
        </w:rPr>
      </w:pPr>
      <w:r w:rsidRPr="00417FB0">
        <w:rPr>
          <w:rFonts w:ascii="Helvetica" w:hAnsi="Helvetica" w:cs="Arial"/>
          <w:i/>
          <w:sz w:val="22"/>
          <w:szCs w:val="22"/>
        </w:rPr>
        <w:t xml:space="preserve">Amount and Structure of Variability in Biological Systems.  </w:t>
      </w:r>
      <w:r w:rsidRPr="00417FB0">
        <w:rPr>
          <w:rFonts w:ascii="Helvetica" w:hAnsi="Helvetica" w:cs="Arial"/>
          <w:sz w:val="22"/>
          <w:szCs w:val="22"/>
        </w:rPr>
        <w:t>School of Kinesiology Seminar Lecture, University of Illinois at Chicago, January 16, 2002.</w:t>
      </w:r>
    </w:p>
    <w:p w14:paraId="7C5F4A68" w14:textId="77777777" w:rsidR="003C79DD" w:rsidRPr="00417FB0" w:rsidRDefault="003C79DD" w:rsidP="003C7AED">
      <w:pPr>
        <w:pStyle w:val="BodyTextIndent2"/>
        <w:ind w:hanging="360"/>
        <w:rPr>
          <w:rFonts w:ascii="Helvetica" w:hAnsi="Helvetica" w:cs="Arial"/>
          <w:b/>
          <w:bCs/>
          <w:sz w:val="22"/>
          <w:szCs w:val="22"/>
        </w:rPr>
      </w:pPr>
    </w:p>
    <w:p w14:paraId="6EB66CE4" w14:textId="77777777" w:rsidR="003C79DD" w:rsidRPr="00417FB0" w:rsidRDefault="003C79DD" w:rsidP="003C7AED">
      <w:pPr>
        <w:pStyle w:val="BodyText"/>
        <w:numPr>
          <w:ilvl w:val="0"/>
          <w:numId w:val="1"/>
        </w:numPr>
        <w:tabs>
          <w:tab w:val="clear" w:pos="720"/>
        </w:tabs>
        <w:rPr>
          <w:rFonts w:ascii="Helvetica" w:hAnsi="Helvetica" w:cs="Arial"/>
          <w:sz w:val="22"/>
          <w:szCs w:val="22"/>
        </w:rPr>
      </w:pPr>
      <w:r w:rsidRPr="00417FB0">
        <w:rPr>
          <w:rFonts w:ascii="Helvetica" w:hAnsi="Helvetica" w:cs="Arial"/>
          <w:i/>
          <w:sz w:val="22"/>
          <w:szCs w:val="22"/>
        </w:rPr>
        <w:t xml:space="preserve">The Aging </w:t>
      </w:r>
      <w:proofErr w:type="spellStart"/>
      <w:r w:rsidRPr="00417FB0">
        <w:rPr>
          <w:rFonts w:ascii="Helvetica" w:hAnsi="Helvetica" w:cs="Arial"/>
          <w:i/>
          <w:sz w:val="22"/>
          <w:szCs w:val="22"/>
        </w:rPr>
        <w:t>Sensori</w:t>
      </w:r>
      <w:proofErr w:type="spellEnd"/>
      <w:r w:rsidRPr="00417FB0">
        <w:rPr>
          <w:rFonts w:ascii="Helvetica" w:hAnsi="Helvetica" w:cs="Arial"/>
          <w:i/>
          <w:sz w:val="22"/>
          <w:szCs w:val="22"/>
        </w:rPr>
        <w:t>-motor System: Simple and Complex Actions</w:t>
      </w:r>
      <w:r w:rsidRPr="00417FB0">
        <w:rPr>
          <w:rFonts w:ascii="Helvetica" w:hAnsi="Helvetica" w:cs="Arial"/>
          <w:sz w:val="22"/>
          <w:szCs w:val="22"/>
        </w:rPr>
        <w:t>.  Guest lecture for an undergraduate course entitled ‘Physiology of Aging’.  The Pennsylvania State University, November 29, 2000.</w:t>
      </w:r>
    </w:p>
    <w:p w14:paraId="677C636F" w14:textId="77777777" w:rsidR="003C79DD" w:rsidRPr="00417FB0" w:rsidRDefault="003C79DD" w:rsidP="003C7AED">
      <w:pPr>
        <w:pStyle w:val="BodyText"/>
        <w:ind w:left="720" w:hanging="360"/>
        <w:rPr>
          <w:rFonts w:ascii="Helvetica" w:hAnsi="Helvetica" w:cs="Arial"/>
          <w:sz w:val="22"/>
          <w:szCs w:val="22"/>
        </w:rPr>
      </w:pPr>
    </w:p>
    <w:p w14:paraId="29FF75DD" w14:textId="77777777" w:rsidR="003C79DD" w:rsidRPr="00417FB0" w:rsidRDefault="003C79DD" w:rsidP="003C7AED">
      <w:pPr>
        <w:pStyle w:val="BodyText"/>
        <w:numPr>
          <w:ilvl w:val="0"/>
          <w:numId w:val="1"/>
        </w:numPr>
        <w:tabs>
          <w:tab w:val="clear" w:pos="720"/>
        </w:tabs>
        <w:rPr>
          <w:rFonts w:ascii="Helvetica" w:hAnsi="Helvetica" w:cs="Arial"/>
          <w:i/>
          <w:iCs/>
          <w:sz w:val="22"/>
          <w:szCs w:val="22"/>
        </w:rPr>
      </w:pPr>
      <w:r w:rsidRPr="00417FB0">
        <w:rPr>
          <w:rFonts w:ascii="Helvetica" w:hAnsi="Helvetica" w:cs="Arial"/>
          <w:i/>
          <w:iCs/>
          <w:sz w:val="22"/>
          <w:szCs w:val="22"/>
        </w:rPr>
        <w:t>Methodology in Motor Control and Learning</w:t>
      </w:r>
      <w:r w:rsidRPr="00417FB0">
        <w:rPr>
          <w:rFonts w:ascii="Helvetica" w:hAnsi="Helvetica" w:cs="Arial"/>
          <w:sz w:val="22"/>
          <w:szCs w:val="22"/>
        </w:rPr>
        <w:t>.  Two guest lectures for an undergraduate course entitled ‘Motor Control and Learning’.  The Pennsylvania State University, October 18, 2000.</w:t>
      </w:r>
    </w:p>
    <w:p w14:paraId="48595F46" w14:textId="77777777" w:rsidR="003C79DD" w:rsidRPr="00417FB0" w:rsidRDefault="003C79DD" w:rsidP="003C7AED">
      <w:pPr>
        <w:pStyle w:val="BodyTextIndent2"/>
        <w:ind w:hanging="360"/>
        <w:rPr>
          <w:rFonts w:ascii="Helvetica" w:hAnsi="Helvetica" w:cs="Arial"/>
          <w:b/>
          <w:bCs/>
          <w:sz w:val="22"/>
          <w:szCs w:val="22"/>
        </w:rPr>
      </w:pPr>
    </w:p>
    <w:p w14:paraId="27A8DEEB" w14:textId="77777777" w:rsidR="003C79DD" w:rsidRPr="00417FB0" w:rsidRDefault="003C79DD" w:rsidP="003C7AED">
      <w:pPr>
        <w:numPr>
          <w:ilvl w:val="0"/>
          <w:numId w:val="1"/>
        </w:numPr>
        <w:tabs>
          <w:tab w:val="clear" w:pos="720"/>
        </w:tabs>
        <w:rPr>
          <w:rFonts w:ascii="Helvetica" w:hAnsi="Helvetica" w:cs="Arial"/>
          <w:sz w:val="22"/>
          <w:szCs w:val="22"/>
        </w:rPr>
      </w:pPr>
      <w:r w:rsidRPr="00417FB0">
        <w:rPr>
          <w:rFonts w:ascii="Helvetica" w:hAnsi="Helvetica" w:cs="Arial"/>
          <w:i/>
          <w:sz w:val="22"/>
          <w:szCs w:val="22"/>
        </w:rPr>
        <w:t>Characteristics of Parkinson’s Disease</w:t>
      </w:r>
      <w:r w:rsidRPr="00417FB0">
        <w:rPr>
          <w:rFonts w:ascii="Helvetica" w:hAnsi="Helvetica" w:cs="Arial"/>
          <w:sz w:val="22"/>
          <w:szCs w:val="22"/>
        </w:rPr>
        <w:t>.  Guest lecture for an undergraduate course on ‘Behavioral Aging and Disease’.  The Pennsylvania State University, April 6, 2000.</w:t>
      </w:r>
    </w:p>
    <w:p w14:paraId="147C92B9" w14:textId="77777777" w:rsidR="007B737D" w:rsidRPr="00417FB0" w:rsidRDefault="007B737D" w:rsidP="007B737D">
      <w:pPr>
        <w:ind w:left="1080"/>
        <w:rPr>
          <w:rFonts w:ascii="Helvetica" w:hAnsi="Helvetica" w:cs="Arial"/>
          <w:sz w:val="22"/>
          <w:szCs w:val="22"/>
        </w:rPr>
      </w:pPr>
    </w:p>
    <w:p w14:paraId="0A158346" w14:textId="77777777" w:rsidR="003C79DD" w:rsidRPr="00417FB0" w:rsidRDefault="003C79DD" w:rsidP="003C79DD">
      <w:pPr>
        <w:pStyle w:val="BodyTextIndent2"/>
        <w:ind w:left="180" w:firstLine="0"/>
        <w:rPr>
          <w:rFonts w:ascii="Helvetica" w:hAnsi="Helvetica" w:cs="Arial"/>
          <w:b/>
          <w:bCs/>
          <w:i/>
          <w:iCs/>
          <w:sz w:val="22"/>
          <w:szCs w:val="22"/>
        </w:rPr>
      </w:pPr>
      <w:r w:rsidRPr="00417FB0">
        <w:rPr>
          <w:rFonts w:ascii="Helvetica" w:hAnsi="Helvetica" w:cs="Arial"/>
          <w:b/>
          <w:bCs/>
          <w:i/>
          <w:iCs/>
          <w:sz w:val="22"/>
          <w:szCs w:val="22"/>
        </w:rPr>
        <w:t>Course Teaching:</w:t>
      </w:r>
    </w:p>
    <w:p w14:paraId="7659D384" w14:textId="1791351B" w:rsidR="00A27C4A" w:rsidRPr="00417FB0" w:rsidRDefault="00A27C4A" w:rsidP="003C79DD">
      <w:pPr>
        <w:pStyle w:val="BodyTextIndent2"/>
        <w:ind w:left="180" w:firstLine="0"/>
        <w:rPr>
          <w:rFonts w:ascii="Helvetica" w:hAnsi="Helvetica" w:cs="Arial"/>
          <w:b/>
          <w:bCs/>
          <w:i/>
          <w:iCs/>
          <w:sz w:val="22"/>
          <w:szCs w:val="22"/>
        </w:rPr>
      </w:pPr>
    </w:p>
    <w:p w14:paraId="75D27B52" w14:textId="791534FE" w:rsidR="00127838" w:rsidRPr="00417FB0" w:rsidRDefault="00127838" w:rsidP="003C79DD">
      <w:pPr>
        <w:pStyle w:val="BodyTextIndent2"/>
        <w:ind w:left="180" w:firstLine="0"/>
        <w:rPr>
          <w:rFonts w:ascii="Helvetica" w:hAnsi="Helvetica" w:cs="Arial"/>
          <w:b/>
          <w:bCs/>
          <w:i/>
          <w:iCs/>
          <w:sz w:val="22"/>
          <w:szCs w:val="22"/>
        </w:rPr>
      </w:pPr>
      <w:r w:rsidRPr="00417FB0">
        <w:rPr>
          <w:rFonts w:ascii="Helvetica" w:hAnsi="Helvetica" w:cs="Arial"/>
          <w:b/>
          <w:bCs/>
          <w:i/>
          <w:iCs/>
          <w:sz w:val="22"/>
          <w:szCs w:val="22"/>
        </w:rPr>
        <w:t xml:space="preserve">Movement Disorders.  </w:t>
      </w:r>
      <w:r w:rsidRPr="00417FB0">
        <w:rPr>
          <w:rFonts w:ascii="Helvetica" w:hAnsi="Helvetica" w:cs="Arial"/>
          <w:bCs/>
          <w:i/>
          <w:iCs/>
          <w:sz w:val="22"/>
          <w:szCs w:val="22"/>
        </w:rPr>
        <w:t xml:space="preserve">Teach the </w:t>
      </w:r>
      <w:proofErr w:type="gramStart"/>
      <w:r w:rsidRPr="00417FB0">
        <w:rPr>
          <w:rFonts w:ascii="Helvetica" w:hAnsi="Helvetica" w:cs="Arial"/>
          <w:bCs/>
          <w:i/>
          <w:iCs/>
          <w:sz w:val="22"/>
          <w:szCs w:val="22"/>
        </w:rPr>
        <w:t>3 hour</w:t>
      </w:r>
      <w:proofErr w:type="gramEnd"/>
      <w:r w:rsidRPr="00417FB0">
        <w:rPr>
          <w:rFonts w:ascii="Helvetica" w:hAnsi="Helvetica" w:cs="Arial"/>
          <w:bCs/>
          <w:i/>
          <w:iCs/>
          <w:sz w:val="22"/>
          <w:szCs w:val="22"/>
        </w:rPr>
        <w:t xml:space="preserve"> course to graduate students in APK and </w:t>
      </w:r>
      <w:proofErr w:type="spellStart"/>
      <w:r w:rsidRPr="00417FB0">
        <w:rPr>
          <w:rFonts w:ascii="Helvetica" w:hAnsi="Helvetica" w:cs="Arial"/>
          <w:bCs/>
          <w:i/>
          <w:iCs/>
          <w:sz w:val="22"/>
          <w:szCs w:val="22"/>
        </w:rPr>
        <w:t>othe</w:t>
      </w:r>
      <w:proofErr w:type="spellEnd"/>
      <w:r w:rsidRPr="00417FB0">
        <w:rPr>
          <w:rFonts w:ascii="Helvetica" w:hAnsi="Helvetica" w:cs="Arial"/>
          <w:bCs/>
          <w:i/>
          <w:iCs/>
          <w:sz w:val="22"/>
          <w:szCs w:val="22"/>
        </w:rPr>
        <w:t xml:space="preserve"> programs.  Spring 2020.</w:t>
      </w:r>
    </w:p>
    <w:p w14:paraId="4045563E" w14:textId="77777777" w:rsidR="00127838" w:rsidRPr="00417FB0" w:rsidRDefault="00127838" w:rsidP="003C79DD">
      <w:pPr>
        <w:pStyle w:val="BodyTextIndent2"/>
        <w:ind w:left="180" w:firstLine="0"/>
        <w:rPr>
          <w:rFonts w:ascii="Helvetica" w:hAnsi="Helvetica" w:cs="Arial"/>
          <w:b/>
          <w:bCs/>
          <w:i/>
          <w:iCs/>
          <w:sz w:val="22"/>
          <w:szCs w:val="22"/>
        </w:rPr>
      </w:pPr>
    </w:p>
    <w:p w14:paraId="38AF17E3" w14:textId="78D3F106" w:rsidR="00E919CE" w:rsidRPr="00417FB0" w:rsidRDefault="00E919CE" w:rsidP="003C79DD">
      <w:pPr>
        <w:pStyle w:val="BodyTextIndent2"/>
        <w:ind w:left="180" w:firstLine="0"/>
        <w:rPr>
          <w:rFonts w:ascii="Helvetica" w:hAnsi="Helvetica" w:cs="Arial"/>
          <w:b/>
          <w:bCs/>
          <w:i/>
          <w:iCs/>
          <w:sz w:val="22"/>
          <w:szCs w:val="22"/>
        </w:rPr>
      </w:pPr>
      <w:r w:rsidRPr="00417FB0">
        <w:rPr>
          <w:rFonts w:ascii="Helvetica" w:hAnsi="Helvetica" w:cs="Arial"/>
          <w:b/>
          <w:bCs/>
          <w:i/>
          <w:iCs/>
          <w:sz w:val="22"/>
          <w:szCs w:val="22"/>
        </w:rPr>
        <w:t>Biomechanical Instrumentation.</w:t>
      </w:r>
      <w:r w:rsidRPr="00417FB0">
        <w:rPr>
          <w:rFonts w:ascii="Helvetica" w:hAnsi="Helvetica" w:cs="Arial"/>
          <w:bCs/>
          <w:i/>
          <w:iCs/>
          <w:sz w:val="22"/>
          <w:szCs w:val="22"/>
        </w:rPr>
        <w:t xml:space="preserve">  I have co-taught 25% of this course for 2017, 2018, 2019 </w:t>
      </w:r>
      <w:r w:rsidR="00B86EF2" w:rsidRPr="00417FB0">
        <w:rPr>
          <w:rFonts w:ascii="Helvetica" w:hAnsi="Helvetica" w:cs="Arial"/>
          <w:bCs/>
          <w:i/>
          <w:iCs/>
          <w:sz w:val="22"/>
          <w:szCs w:val="22"/>
        </w:rPr>
        <w:t xml:space="preserve">and the other 75% was taught by the following including either </w:t>
      </w:r>
      <w:r w:rsidRPr="00417FB0">
        <w:rPr>
          <w:rFonts w:ascii="Helvetica" w:hAnsi="Helvetica" w:cs="Arial"/>
          <w:bCs/>
          <w:i/>
          <w:iCs/>
          <w:sz w:val="22"/>
          <w:szCs w:val="22"/>
        </w:rPr>
        <w:t xml:space="preserve">Chris Hass, </w:t>
      </w:r>
      <w:proofErr w:type="spellStart"/>
      <w:r w:rsidRPr="00417FB0">
        <w:rPr>
          <w:rFonts w:ascii="Helvetica" w:hAnsi="Helvetica" w:cs="Arial"/>
          <w:bCs/>
          <w:i/>
          <w:iCs/>
          <w:sz w:val="22"/>
          <w:szCs w:val="22"/>
        </w:rPr>
        <w:t>Evangelos</w:t>
      </w:r>
      <w:proofErr w:type="spellEnd"/>
      <w:r w:rsidRPr="00417FB0">
        <w:rPr>
          <w:rFonts w:ascii="Helvetica" w:hAnsi="Helvetica" w:cs="Arial"/>
          <w:bCs/>
          <w:i/>
          <w:iCs/>
          <w:sz w:val="22"/>
          <w:szCs w:val="22"/>
        </w:rPr>
        <w:t xml:space="preserve"> Christou, Stephen Coombes, Chris Janelle, Garrett Beatty, </w:t>
      </w:r>
      <w:r w:rsidR="00B86EF2" w:rsidRPr="00417FB0">
        <w:rPr>
          <w:rFonts w:ascii="Helvetica" w:hAnsi="Helvetica" w:cs="Arial"/>
          <w:bCs/>
          <w:i/>
          <w:iCs/>
          <w:sz w:val="22"/>
          <w:szCs w:val="22"/>
        </w:rPr>
        <w:t>or</w:t>
      </w:r>
      <w:r w:rsidR="006553D0" w:rsidRPr="00417FB0">
        <w:rPr>
          <w:rFonts w:ascii="Helvetica" w:hAnsi="Helvetica" w:cs="Arial"/>
          <w:bCs/>
          <w:i/>
          <w:iCs/>
          <w:sz w:val="22"/>
          <w:szCs w:val="22"/>
        </w:rPr>
        <w:t xml:space="preserve"> Matt Terza.</w:t>
      </w:r>
    </w:p>
    <w:p w14:paraId="02AD765E" w14:textId="77777777" w:rsidR="006553D0" w:rsidRPr="00417FB0" w:rsidRDefault="006553D0" w:rsidP="003C79DD">
      <w:pPr>
        <w:pStyle w:val="BodyTextIndent2"/>
        <w:ind w:left="180" w:firstLine="0"/>
        <w:rPr>
          <w:rFonts w:ascii="Helvetica" w:hAnsi="Helvetica" w:cs="Arial"/>
          <w:b/>
          <w:bCs/>
          <w:i/>
          <w:iCs/>
          <w:sz w:val="22"/>
          <w:szCs w:val="22"/>
        </w:rPr>
      </w:pPr>
    </w:p>
    <w:p w14:paraId="0F52344E" w14:textId="1D705D97" w:rsidR="00353E23" w:rsidRPr="00417FB0" w:rsidRDefault="00353E23" w:rsidP="00353E23">
      <w:pPr>
        <w:pStyle w:val="BodyTextIndent2"/>
        <w:ind w:left="180" w:firstLine="0"/>
        <w:rPr>
          <w:rFonts w:ascii="Helvetica" w:hAnsi="Helvetica" w:cs="Arial"/>
          <w:bCs/>
          <w:iCs/>
          <w:sz w:val="22"/>
          <w:szCs w:val="22"/>
        </w:rPr>
      </w:pPr>
      <w:r w:rsidRPr="00417FB0">
        <w:rPr>
          <w:rFonts w:ascii="Helvetica" w:hAnsi="Helvetica" w:cs="Arial"/>
          <w:b/>
          <w:bCs/>
          <w:i/>
          <w:iCs/>
          <w:sz w:val="22"/>
          <w:szCs w:val="22"/>
        </w:rPr>
        <w:t xml:space="preserve">Movement Neuroscience.  </w:t>
      </w:r>
      <w:r w:rsidRPr="00417FB0">
        <w:rPr>
          <w:rFonts w:ascii="Helvetica" w:hAnsi="Helvetica" w:cs="Arial"/>
          <w:bCs/>
          <w:iCs/>
          <w:sz w:val="22"/>
          <w:szCs w:val="22"/>
        </w:rPr>
        <w:t xml:space="preserve">Teach the </w:t>
      </w:r>
      <w:proofErr w:type="gramStart"/>
      <w:r w:rsidRPr="00417FB0">
        <w:rPr>
          <w:rFonts w:ascii="Helvetica" w:hAnsi="Helvetica" w:cs="Arial"/>
          <w:bCs/>
          <w:iCs/>
          <w:sz w:val="22"/>
          <w:szCs w:val="22"/>
        </w:rPr>
        <w:t>3 hour</w:t>
      </w:r>
      <w:proofErr w:type="gramEnd"/>
      <w:r w:rsidRPr="00417FB0">
        <w:rPr>
          <w:rFonts w:ascii="Helvetica" w:hAnsi="Helvetica" w:cs="Arial"/>
          <w:bCs/>
          <w:iCs/>
          <w:sz w:val="22"/>
          <w:szCs w:val="22"/>
        </w:rPr>
        <w:t xml:space="preserve"> course to a combined class of undergraduate students in the APK program.  Spring 2019.</w:t>
      </w:r>
    </w:p>
    <w:p w14:paraId="00AD318A" w14:textId="77777777" w:rsidR="00353E23" w:rsidRPr="00417FB0" w:rsidRDefault="00353E23" w:rsidP="00353E23">
      <w:pPr>
        <w:pStyle w:val="BodyTextIndent2"/>
        <w:ind w:left="180" w:firstLine="0"/>
        <w:rPr>
          <w:rFonts w:ascii="Helvetica" w:hAnsi="Helvetica" w:cs="Arial"/>
          <w:b/>
          <w:bCs/>
          <w:i/>
          <w:iCs/>
          <w:sz w:val="22"/>
          <w:szCs w:val="22"/>
        </w:rPr>
      </w:pPr>
    </w:p>
    <w:p w14:paraId="73F237B0" w14:textId="60E9B40D" w:rsidR="00353E23" w:rsidRPr="00417FB0" w:rsidRDefault="00353E23" w:rsidP="00353E23">
      <w:pPr>
        <w:pStyle w:val="BodyTextIndent2"/>
        <w:ind w:left="180" w:firstLine="0"/>
        <w:rPr>
          <w:rFonts w:ascii="Helvetica" w:hAnsi="Helvetica" w:cs="Arial"/>
          <w:bCs/>
          <w:iCs/>
          <w:sz w:val="22"/>
          <w:szCs w:val="22"/>
        </w:rPr>
      </w:pPr>
      <w:r w:rsidRPr="00417FB0">
        <w:rPr>
          <w:rFonts w:ascii="Helvetica" w:hAnsi="Helvetica" w:cs="Arial"/>
          <w:b/>
          <w:bCs/>
          <w:i/>
          <w:iCs/>
          <w:sz w:val="22"/>
          <w:szCs w:val="22"/>
        </w:rPr>
        <w:t xml:space="preserve">Movement Neuroscience.  </w:t>
      </w:r>
      <w:r w:rsidRPr="00417FB0">
        <w:rPr>
          <w:rFonts w:ascii="Helvetica" w:hAnsi="Helvetica" w:cs="Arial"/>
          <w:bCs/>
          <w:iCs/>
          <w:sz w:val="22"/>
          <w:szCs w:val="22"/>
        </w:rPr>
        <w:t xml:space="preserve">Teach the </w:t>
      </w:r>
      <w:proofErr w:type="gramStart"/>
      <w:r w:rsidRPr="00417FB0">
        <w:rPr>
          <w:rFonts w:ascii="Helvetica" w:hAnsi="Helvetica" w:cs="Arial"/>
          <w:bCs/>
          <w:iCs/>
          <w:sz w:val="22"/>
          <w:szCs w:val="22"/>
        </w:rPr>
        <w:t>3 hour</w:t>
      </w:r>
      <w:proofErr w:type="gramEnd"/>
      <w:r w:rsidRPr="00417FB0">
        <w:rPr>
          <w:rFonts w:ascii="Helvetica" w:hAnsi="Helvetica" w:cs="Arial"/>
          <w:bCs/>
          <w:iCs/>
          <w:sz w:val="22"/>
          <w:szCs w:val="22"/>
        </w:rPr>
        <w:t xml:space="preserve"> course to a combined class of undergraduate students in the APK program.  Fall 2018.</w:t>
      </w:r>
    </w:p>
    <w:p w14:paraId="390A2701" w14:textId="77777777" w:rsidR="00353E23" w:rsidRPr="00417FB0" w:rsidRDefault="00353E23" w:rsidP="004D2594">
      <w:pPr>
        <w:pStyle w:val="BodyTextIndent2"/>
        <w:ind w:left="180" w:firstLine="0"/>
        <w:rPr>
          <w:rFonts w:ascii="Helvetica" w:hAnsi="Helvetica" w:cs="Arial"/>
          <w:b/>
          <w:bCs/>
          <w:i/>
          <w:iCs/>
          <w:sz w:val="22"/>
          <w:szCs w:val="22"/>
        </w:rPr>
      </w:pPr>
    </w:p>
    <w:p w14:paraId="1A4F10C0" w14:textId="638EBD69" w:rsidR="00353E23" w:rsidRPr="00417FB0" w:rsidRDefault="00353E23" w:rsidP="00353E23">
      <w:pPr>
        <w:pStyle w:val="BodyTextIndent2"/>
        <w:ind w:left="180" w:firstLine="0"/>
        <w:rPr>
          <w:rFonts w:ascii="Helvetica" w:hAnsi="Helvetica" w:cs="Arial"/>
          <w:bCs/>
          <w:iCs/>
          <w:sz w:val="22"/>
          <w:szCs w:val="22"/>
        </w:rPr>
      </w:pPr>
      <w:r w:rsidRPr="00417FB0">
        <w:rPr>
          <w:rFonts w:ascii="Helvetica" w:hAnsi="Helvetica" w:cs="Arial"/>
          <w:b/>
          <w:bCs/>
          <w:i/>
          <w:iCs/>
          <w:sz w:val="22"/>
          <w:szCs w:val="22"/>
        </w:rPr>
        <w:t xml:space="preserve">Movement Disorders.  </w:t>
      </w:r>
      <w:r w:rsidRPr="00417FB0">
        <w:rPr>
          <w:rFonts w:ascii="Helvetica" w:hAnsi="Helvetica" w:cs="Arial"/>
          <w:bCs/>
          <w:iCs/>
          <w:sz w:val="22"/>
          <w:szCs w:val="22"/>
        </w:rPr>
        <w:t xml:space="preserve">Teach </w:t>
      </w:r>
      <w:proofErr w:type="gramStart"/>
      <w:r w:rsidRPr="00417FB0">
        <w:rPr>
          <w:rFonts w:ascii="Helvetica" w:hAnsi="Helvetica" w:cs="Arial"/>
          <w:bCs/>
          <w:iCs/>
          <w:sz w:val="22"/>
          <w:szCs w:val="22"/>
        </w:rPr>
        <w:t>3 hour</w:t>
      </w:r>
      <w:proofErr w:type="gramEnd"/>
      <w:r w:rsidRPr="00417FB0">
        <w:rPr>
          <w:rFonts w:ascii="Helvetica" w:hAnsi="Helvetica" w:cs="Arial"/>
          <w:bCs/>
          <w:iCs/>
          <w:sz w:val="22"/>
          <w:szCs w:val="22"/>
        </w:rPr>
        <w:t xml:space="preserve"> course to graduate students in the APK program.  Spring 2018.  </w:t>
      </w:r>
    </w:p>
    <w:p w14:paraId="76054CC4" w14:textId="3331760F" w:rsidR="00353E23" w:rsidRPr="00417FB0" w:rsidRDefault="00353E23" w:rsidP="00353E23">
      <w:pPr>
        <w:pStyle w:val="BodyTextIndent2"/>
        <w:ind w:left="180" w:firstLine="0"/>
        <w:rPr>
          <w:rFonts w:ascii="Helvetica" w:hAnsi="Helvetica" w:cs="Arial"/>
          <w:bCs/>
          <w:iCs/>
          <w:sz w:val="22"/>
          <w:szCs w:val="22"/>
        </w:rPr>
      </w:pPr>
    </w:p>
    <w:p w14:paraId="691EB304" w14:textId="30ACE5A2" w:rsidR="00353E23" w:rsidRPr="00417FB0" w:rsidRDefault="00353E23" w:rsidP="00353E23">
      <w:pPr>
        <w:pStyle w:val="BodyTextIndent2"/>
        <w:ind w:left="180" w:firstLine="0"/>
        <w:rPr>
          <w:rFonts w:ascii="Helvetica" w:hAnsi="Helvetica" w:cs="Arial"/>
          <w:bCs/>
          <w:iCs/>
          <w:sz w:val="22"/>
          <w:szCs w:val="22"/>
        </w:rPr>
      </w:pPr>
      <w:r w:rsidRPr="00417FB0">
        <w:rPr>
          <w:rFonts w:ascii="Helvetica" w:hAnsi="Helvetica" w:cs="Arial"/>
          <w:b/>
          <w:bCs/>
          <w:i/>
          <w:iCs/>
          <w:sz w:val="22"/>
          <w:szCs w:val="22"/>
        </w:rPr>
        <w:t xml:space="preserve">Movement Neuroscience.  </w:t>
      </w:r>
      <w:r w:rsidRPr="00417FB0">
        <w:rPr>
          <w:rFonts w:ascii="Helvetica" w:hAnsi="Helvetica" w:cs="Arial"/>
          <w:bCs/>
          <w:iCs/>
          <w:sz w:val="22"/>
          <w:szCs w:val="22"/>
        </w:rPr>
        <w:t xml:space="preserve">Teach the </w:t>
      </w:r>
      <w:proofErr w:type="gramStart"/>
      <w:r w:rsidRPr="00417FB0">
        <w:rPr>
          <w:rFonts w:ascii="Helvetica" w:hAnsi="Helvetica" w:cs="Arial"/>
          <w:bCs/>
          <w:iCs/>
          <w:sz w:val="22"/>
          <w:szCs w:val="22"/>
        </w:rPr>
        <w:t>3 hour</w:t>
      </w:r>
      <w:proofErr w:type="gramEnd"/>
      <w:r w:rsidRPr="00417FB0">
        <w:rPr>
          <w:rFonts w:ascii="Helvetica" w:hAnsi="Helvetica" w:cs="Arial"/>
          <w:bCs/>
          <w:iCs/>
          <w:sz w:val="22"/>
          <w:szCs w:val="22"/>
        </w:rPr>
        <w:t xml:space="preserve"> course to a combined class of undergraduate students in the APK program.  Fall 2017.</w:t>
      </w:r>
    </w:p>
    <w:p w14:paraId="0B8ADBCB" w14:textId="77777777" w:rsidR="00353E23" w:rsidRPr="00417FB0" w:rsidRDefault="00353E23" w:rsidP="00353E23">
      <w:pPr>
        <w:pStyle w:val="BodyTextIndent2"/>
        <w:ind w:left="180" w:firstLine="0"/>
        <w:rPr>
          <w:rFonts w:ascii="Helvetica" w:hAnsi="Helvetica" w:cs="Arial"/>
          <w:bCs/>
          <w:iCs/>
          <w:sz w:val="22"/>
          <w:szCs w:val="22"/>
        </w:rPr>
      </w:pPr>
    </w:p>
    <w:p w14:paraId="560FBB92" w14:textId="3AD908C0" w:rsidR="00353E23" w:rsidRPr="00417FB0" w:rsidRDefault="00353E23" w:rsidP="00353E23">
      <w:pPr>
        <w:pStyle w:val="BodyTextIndent2"/>
        <w:ind w:left="180" w:firstLine="0"/>
        <w:rPr>
          <w:rFonts w:ascii="Helvetica" w:hAnsi="Helvetica" w:cs="Arial"/>
          <w:bCs/>
          <w:iCs/>
          <w:sz w:val="22"/>
          <w:szCs w:val="22"/>
        </w:rPr>
      </w:pPr>
      <w:r w:rsidRPr="00417FB0">
        <w:rPr>
          <w:rFonts w:ascii="Helvetica" w:hAnsi="Helvetica" w:cs="Arial"/>
          <w:b/>
          <w:bCs/>
          <w:i/>
          <w:iCs/>
          <w:sz w:val="22"/>
          <w:szCs w:val="22"/>
        </w:rPr>
        <w:t xml:space="preserve">Movement Neuroscience.  </w:t>
      </w:r>
      <w:r w:rsidRPr="00417FB0">
        <w:rPr>
          <w:rFonts w:ascii="Helvetica" w:hAnsi="Helvetica" w:cs="Arial"/>
          <w:bCs/>
          <w:iCs/>
          <w:sz w:val="22"/>
          <w:szCs w:val="22"/>
        </w:rPr>
        <w:t xml:space="preserve">Teach the </w:t>
      </w:r>
      <w:proofErr w:type="gramStart"/>
      <w:r w:rsidRPr="00417FB0">
        <w:rPr>
          <w:rFonts w:ascii="Helvetica" w:hAnsi="Helvetica" w:cs="Arial"/>
          <w:bCs/>
          <w:iCs/>
          <w:sz w:val="22"/>
          <w:szCs w:val="22"/>
        </w:rPr>
        <w:t>3 hour</w:t>
      </w:r>
      <w:proofErr w:type="gramEnd"/>
      <w:r w:rsidRPr="00417FB0">
        <w:rPr>
          <w:rFonts w:ascii="Helvetica" w:hAnsi="Helvetica" w:cs="Arial"/>
          <w:bCs/>
          <w:iCs/>
          <w:sz w:val="22"/>
          <w:szCs w:val="22"/>
        </w:rPr>
        <w:t xml:space="preserve"> course to a combined class of undergraduate students in the APK program.  Spring 2017.</w:t>
      </w:r>
    </w:p>
    <w:p w14:paraId="7E082A63" w14:textId="66426818" w:rsidR="00353E23" w:rsidRPr="00417FB0" w:rsidRDefault="00353E23" w:rsidP="004D2594">
      <w:pPr>
        <w:pStyle w:val="BodyTextIndent2"/>
        <w:ind w:left="180" w:firstLine="0"/>
        <w:rPr>
          <w:rFonts w:ascii="Helvetica" w:hAnsi="Helvetica" w:cs="Arial"/>
          <w:b/>
          <w:bCs/>
          <w:i/>
          <w:iCs/>
          <w:sz w:val="22"/>
          <w:szCs w:val="22"/>
        </w:rPr>
      </w:pPr>
    </w:p>
    <w:p w14:paraId="360E37C0" w14:textId="1E16963F" w:rsidR="00353E23" w:rsidRPr="00417FB0" w:rsidRDefault="00353E23" w:rsidP="00353E23">
      <w:pPr>
        <w:pStyle w:val="BodyTextIndent2"/>
        <w:ind w:left="180" w:firstLine="0"/>
        <w:rPr>
          <w:rFonts w:ascii="Helvetica" w:hAnsi="Helvetica" w:cs="Arial"/>
          <w:bCs/>
          <w:iCs/>
          <w:sz w:val="22"/>
          <w:szCs w:val="22"/>
        </w:rPr>
      </w:pPr>
      <w:r w:rsidRPr="00417FB0">
        <w:rPr>
          <w:rFonts w:ascii="Helvetica" w:hAnsi="Helvetica" w:cs="Arial"/>
          <w:b/>
          <w:bCs/>
          <w:i/>
          <w:iCs/>
          <w:sz w:val="22"/>
          <w:szCs w:val="22"/>
        </w:rPr>
        <w:lastRenderedPageBreak/>
        <w:t xml:space="preserve">Movement Neuroscience.  </w:t>
      </w:r>
      <w:r w:rsidRPr="00417FB0">
        <w:rPr>
          <w:rFonts w:ascii="Helvetica" w:hAnsi="Helvetica" w:cs="Arial"/>
          <w:bCs/>
          <w:iCs/>
          <w:sz w:val="22"/>
          <w:szCs w:val="22"/>
        </w:rPr>
        <w:t xml:space="preserve">Teach the </w:t>
      </w:r>
      <w:proofErr w:type="gramStart"/>
      <w:r w:rsidRPr="00417FB0">
        <w:rPr>
          <w:rFonts w:ascii="Helvetica" w:hAnsi="Helvetica" w:cs="Arial"/>
          <w:bCs/>
          <w:iCs/>
          <w:sz w:val="22"/>
          <w:szCs w:val="22"/>
        </w:rPr>
        <w:t>3 hour</w:t>
      </w:r>
      <w:proofErr w:type="gramEnd"/>
      <w:r w:rsidRPr="00417FB0">
        <w:rPr>
          <w:rFonts w:ascii="Helvetica" w:hAnsi="Helvetica" w:cs="Arial"/>
          <w:bCs/>
          <w:iCs/>
          <w:sz w:val="22"/>
          <w:szCs w:val="22"/>
        </w:rPr>
        <w:t xml:space="preserve"> course to a combined class of undergraduate students in the APK program.  Fall 2016.</w:t>
      </w:r>
    </w:p>
    <w:p w14:paraId="4293AADA" w14:textId="77777777" w:rsidR="00353E23" w:rsidRPr="00417FB0" w:rsidRDefault="00353E23" w:rsidP="00353E23">
      <w:pPr>
        <w:pStyle w:val="BodyTextIndent2"/>
        <w:ind w:left="180" w:firstLine="0"/>
        <w:rPr>
          <w:rFonts w:ascii="Helvetica" w:hAnsi="Helvetica" w:cs="Arial"/>
          <w:b/>
          <w:bCs/>
          <w:i/>
          <w:iCs/>
          <w:sz w:val="22"/>
          <w:szCs w:val="22"/>
        </w:rPr>
      </w:pPr>
    </w:p>
    <w:p w14:paraId="4D88485E" w14:textId="56883630" w:rsidR="00353E23" w:rsidRPr="00417FB0" w:rsidRDefault="00353E23" w:rsidP="00353E23">
      <w:pPr>
        <w:pStyle w:val="BodyTextIndent2"/>
        <w:ind w:left="180" w:firstLine="0"/>
        <w:rPr>
          <w:rFonts w:ascii="Helvetica" w:hAnsi="Helvetica" w:cs="Arial"/>
          <w:bCs/>
          <w:iCs/>
          <w:sz w:val="22"/>
          <w:szCs w:val="22"/>
        </w:rPr>
      </w:pPr>
      <w:r w:rsidRPr="00417FB0">
        <w:rPr>
          <w:rFonts w:ascii="Helvetica" w:hAnsi="Helvetica" w:cs="Arial"/>
          <w:b/>
          <w:bCs/>
          <w:i/>
          <w:iCs/>
          <w:sz w:val="22"/>
          <w:szCs w:val="22"/>
        </w:rPr>
        <w:t xml:space="preserve">Movement Disorders.  </w:t>
      </w:r>
      <w:r w:rsidRPr="00417FB0">
        <w:rPr>
          <w:rFonts w:ascii="Helvetica" w:hAnsi="Helvetica" w:cs="Arial"/>
          <w:bCs/>
          <w:iCs/>
          <w:sz w:val="22"/>
          <w:szCs w:val="22"/>
        </w:rPr>
        <w:t xml:space="preserve">Teach </w:t>
      </w:r>
      <w:proofErr w:type="gramStart"/>
      <w:r w:rsidRPr="00417FB0">
        <w:rPr>
          <w:rFonts w:ascii="Helvetica" w:hAnsi="Helvetica" w:cs="Arial"/>
          <w:bCs/>
          <w:iCs/>
          <w:sz w:val="22"/>
          <w:szCs w:val="22"/>
        </w:rPr>
        <w:t>3 hour</w:t>
      </w:r>
      <w:proofErr w:type="gramEnd"/>
      <w:r w:rsidRPr="00417FB0">
        <w:rPr>
          <w:rFonts w:ascii="Helvetica" w:hAnsi="Helvetica" w:cs="Arial"/>
          <w:bCs/>
          <w:iCs/>
          <w:sz w:val="22"/>
          <w:szCs w:val="22"/>
        </w:rPr>
        <w:t xml:space="preserve"> course to graduate students in the APK program.  Spring 2016.  </w:t>
      </w:r>
    </w:p>
    <w:p w14:paraId="53B96EBB" w14:textId="0BD9D926" w:rsidR="00353E23" w:rsidRPr="00417FB0" w:rsidRDefault="00353E23" w:rsidP="00353E23">
      <w:pPr>
        <w:pStyle w:val="BodyTextIndent2"/>
        <w:ind w:left="180" w:firstLine="0"/>
        <w:rPr>
          <w:rFonts w:ascii="Helvetica" w:hAnsi="Helvetica" w:cs="Arial"/>
          <w:bCs/>
          <w:iCs/>
          <w:sz w:val="22"/>
          <w:szCs w:val="22"/>
        </w:rPr>
      </w:pPr>
    </w:p>
    <w:p w14:paraId="35CB306A" w14:textId="1B92081A" w:rsidR="00353E23" w:rsidRPr="00417FB0" w:rsidRDefault="00353E23" w:rsidP="00353E23">
      <w:pPr>
        <w:pStyle w:val="BodyTextIndent2"/>
        <w:ind w:left="180" w:firstLine="0"/>
        <w:rPr>
          <w:rFonts w:ascii="Helvetica" w:hAnsi="Helvetica" w:cs="Arial"/>
          <w:bCs/>
          <w:iCs/>
          <w:sz w:val="22"/>
          <w:szCs w:val="22"/>
        </w:rPr>
      </w:pPr>
      <w:r w:rsidRPr="00417FB0">
        <w:rPr>
          <w:rFonts w:ascii="Helvetica" w:hAnsi="Helvetica" w:cs="Arial"/>
          <w:b/>
          <w:bCs/>
          <w:i/>
          <w:iCs/>
          <w:sz w:val="22"/>
          <w:szCs w:val="22"/>
        </w:rPr>
        <w:t xml:space="preserve">Movement Neuroscience.  </w:t>
      </w:r>
      <w:r w:rsidRPr="00417FB0">
        <w:rPr>
          <w:rFonts w:ascii="Helvetica" w:hAnsi="Helvetica" w:cs="Arial"/>
          <w:bCs/>
          <w:iCs/>
          <w:sz w:val="22"/>
          <w:szCs w:val="22"/>
        </w:rPr>
        <w:t xml:space="preserve">Teach the </w:t>
      </w:r>
      <w:proofErr w:type="gramStart"/>
      <w:r w:rsidRPr="00417FB0">
        <w:rPr>
          <w:rFonts w:ascii="Helvetica" w:hAnsi="Helvetica" w:cs="Arial"/>
          <w:bCs/>
          <w:iCs/>
          <w:sz w:val="22"/>
          <w:szCs w:val="22"/>
        </w:rPr>
        <w:t>3 hour</w:t>
      </w:r>
      <w:proofErr w:type="gramEnd"/>
      <w:r w:rsidRPr="00417FB0">
        <w:rPr>
          <w:rFonts w:ascii="Helvetica" w:hAnsi="Helvetica" w:cs="Arial"/>
          <w:bCs/>
          <w:iCs/>
          <w:sz w:val="22"/>
          <w:szCs w:val="22"/>
        </w:rPr>
        <w:t xml:space="preserve"> course to a combined class of undergraduate students in the APK program.  Fall 2015.</w:t>
      </w:r>
    </w:p>
    <w:p w14:paraId="1CA05276" w14:textId="77777777" w:rsidR="00353E23" w:rsidRPr="00417FB0" w:rsidRDefault="00353E23" w:rsidP="004D2594">
      <w:pPr>
        <w:pStyle w:val="BodyTextIndent2"/>
        <w:ind w:left="180" w:firstLine="0"/>
        <w:rPr>
          <w:rFonts w:ascii="Helvetica" w:hAnsi="Helvetica" w:cs="Arial"/>
          <w:b/>
          <w:bCs/>
          <w:i/>
          <w:iCs/>
          <w:sz w:val="22"/>
          <w:szCs w:val="22"/>
        </w:rPr>
      </w:pPr>
    </w:p>
    <w:p w14:paraId="0B7E9F9A" w14:textId="119E3948" w:rsidR="004D2594" w:rsidRPr="00417FB0" w:rsidRDefault="004D2594" w:rsidP="004D2594">
      <w:pPr>
        <w:pStyle w:val="BodyTextIndent2"/>
        <w:ind w:left="180" w:firstLine="0"/>
        <w:rPr>
          <w:rFonts w:ascii="Helvetica" w:hAnsi="Helvetica" w:cs="Arial"/>
          <w:bCs/>
          <w:iCs/>
          <w:sz w:val="22"/>
          <w:szCs w:val="22"/>
        </w:rPr>
      </w:pPr>
      <w:r w:rsidRPr="00417FB0">
        <w:rPr>
          <w:rFonts w:ascii="Helvetica" w:hAnsi="Helvetica" w:cs="Arial"/>
          <w:b/>
          <w:bCs/>
          <w:i/>
          <w:iCs/>
          <w:sz w:val="22"/>
          <w:szCs w:val="22"/>
        </w:rPr>
        <w:t xml:space="preserve">Movement Disorders.  </w:t>
      </w:r>
      <w:r w:rsidRPr="00417FB0">
        <w:rPr>
          <w:rFonts w:ascii="Helvetica" w:hAnsi="Helvetica" w:cs="Arial"/>
          <w:bCs/>
          <w:iCs/>
          <w:sz w:val="22"/>
          <w:szCs w:val="22"/>
        </w:rPr>
        <w:t xml:space="preserve">Teach </w:t>
      </w:r>
      <w:proofErr w:type="gramStart"/>
      <w:r w:rsidRPr="00417FB0">
        <w:rPr>
          <w:rFonts w:ascii="Helvetica" w:hAnsi="Helvetica" w:cs="Arial"/>
          <w:bCs/>
          <w:iCs/>
          <w:sz w:val="22"/>
          <w:szCs w:val="22"/>
        </w:rPr>
        <w:t>3 hour</w:t>
      </w:r>
      <w:proofErr w:type="gramEnd"/>
      <w:r w:rsidRPr="00417FB0">
        <w:rPr>
          <w:rFonts w:ascii="Helvetica" w:hAnsi="Helvetica" w:cs="Arial"/>
          <w:bCs/>
          <w:iCs/>
          <w:sz w:val="22"/>
          <w:szCs w:val="22"/>
        </w:rPr>
        <w:t xml:space="preserve"> course to graduate students in the APK program.  Spring 2015.  </w:t>
      </w:r>
    </w:p>
    <w:p w14:paraId="2FFCACD1" w14:textId="77777777" w:rsidR="004D2594" w:rsidRPr="00417FB0" w:rsidRDefault="004D2594" w:rsidP="00EB06F3">
      <w:pPr>
        <w:pStyle w:val="BodyTextIndent2"/>
        <w:ind w:left="180" w:firstLine="0"/>
        <w:rPr>
          <w:rFonts w:ascii="Helvetica" w:hAnsi="Helvetica" w:cs="Arial"/>
          <w:b/>
          <w:bCs/>
          <w:i/>
          <w:iCs/>
          <w:sz w:val="22"/>
          <w:szCs w:val="22"/>
        </w:rPr>
      </w:pPr>
    </w:p>
    <w:p w14:paraId="4FC4378C" w14:textId="13BD89F9" w:rsidR="004D2594" w:rsidRPr="00417FB0" w:rsidRDefault="004D2594" w:rsidP="00EB06F3">
      <w:pPr>
        <w:pStyle w:val="BodyTextIndent2"/>
        <w:ind w:left="180" w:firstLine="0"/>
        <w:rPr>
          <w:rFonts w:ascii="Helvetica" w:hAnsi="Helvetica" w:cs="Arial"/>
          <w:bCs/>
          <w:i/>
          <w:iCs/>
          <w:sz w:val="22"/>
          <w:szCs w:val="22"/>
        </w:rPr>
      </w:pPr>
      <w:r w:rsidRPr="00417FB0">
        <w:rPr>
          <w:rFonts w:ascii="Helvetica" w:hAnsi="Helvetica" w:cs="Arial"/>
          <w:b/>
          <w:bCs/>
          <w:i/>
          <w:iCs/>
          <w:sz w:val="22"/>
          <w:szCs w:val="22"/>
        </w:rPr>
        <w:t xml:space="preserve">Nature and Basis of Motor Performance.  </w:t>
      </w:r>
      <w:r w:rsidRPr="00417FB0">
        <w:rPr>
          <w:rFonts w:ascii="Helvetica" w:hAnsi="Helvetica" w:cs="Arial"/>
          <w:bCs/>
          <w:i/>
          <w:iCs/>
          <w:sz w:val="22"/>
          <w:szCs w:val="22"/>
        </w:rPr>
        <w:t xml:space="preserve">Teach </w:t>
      </w:r>
      <w:proofErr w:type="gramStart"/>
      <w:r w:rsidRPr="00417FB0">
        <w:rPr>
          <w:rFonts w:ascii="Helvetica" w:hAnsi="Helvetica" w:cs="Arial"/>
          <w:bCs/>
          <w:i/>
          <w:iCs/>
          <w:sz w:val="22"/>
          <w:szCs w:val="22"/>
        </w:rPr>
        <w:t>3 hour</w:t>
      </w:r>
      <w:proofErr w:type="gramEnd"/>
      <w:r w:rsidRPr="00417FB0">
        <w:rPr>
          <w:rFonts w:ascii="Helvetica" w:hAnsi="Helvetica" w:cs="Arial"/>
          <w:bCs/>
          <w:i/>
          <w:iCs/>
          <w:sz w:val="22"/>
          <w:szCs w:val="22"/>
        </w:rPr>
        <w:t xml:space="preserve"> graduate course in the APK program.  Fall 2014.</w:t>
      </w:r>
    </w:p>
    <w:p w14:paraId="04DB5D73" w14:textId="77777777" w:rsidR="004D2594" w:rsidRPr="00417FB0" w:rsidRDefault="004D2594" w:rsidP="00EB06F3">
      <w:pPr>
        <w:pStyle w:val="BodyTextIndent2"/>
        <w:ind w:left="180" w:firstLine="0"/>
        <w:rPr>
          <w:rFonts w:ascii="Helvetica" w:hAnsi="Helvetica" w:cs="Arial"/>
          <w:bCs/>
          <w:i/>
          <w:iCs/>
          <w:sz w:val="22"/>
          <w:szCs w:val="22"/>
        </w:rPr>
      </w:pPr>
    </w:p>
    <w:p w14:paraId="3BFC464F" w14:textId="696B4521" w:rsidR="00EB06F3" w:rsidRPr="00417FB0" w:rsidRDefault="00EB06F3" w:rsidP="00EB06F3">
      <w:pPr>
        <w:pStyle w:val="BodyTextIndent2"/>
        <w:ind w:left="180" w:firstLine="0"/>
        <w:rPr>
          <w:rFonts w:ascii="Helvetica" w:hAnsi="Helvetica" w:cs="Arial"/>
          <w:bCs/>
          <w:iCs/>
          <w:sz w:val="22"/>
          <w:szCs w:val="22"/>
        </w:rPr>
      </w:pPr>
      <w:r w:rsidRPr="00417FB0">
        <w:rPr>
          <w:rFonts w:ascii="Helvetica" w:hAnsi="Helvetica" w:cs="Arial"/>
          <w:b/>
          <w:bCs/>
          <w:i/>
          <w:iCs/>
          <w:sz w:val="22"/>
          <w:szCs w:val="22"/>
        </w:rPr>
        <w:t xml:space="preserve">Movement Disorders.  </w:t>
      </w:r>
      <w:r w:rsidRPr="00417FB0">
        <w:rPr>
          <w:rFonts w:ascii="Helvetica" w:hAnsi="Helvetica" w:cs="Arial"/>
          <w:bCs/>
          <w:iCs/>
          <w:sz w:val="22"/>
          <w:szCs w:val="22"/>
        </w:rPr>
        <w:t xml:space="preserve">Teach </w:t>
      </w:r>
      <w:proofErr w:type="gramStart"/>
      <w:r w:rsidRPr="00417FB0">
        <w:rPr>
          <w:rFonts w:ascii="Helvetica" w:hAnsi="Helvetica" w:cs="Arial"/>
          <w:bCs/>
          <w:iCs/>
          <w:sz w:val="22"/>
          <w:szCs w:val="22"/>
        </w:rPr>
        <w:t>3 hour</w:t>
      </w:r>
      <w:proofErr w:type="gramEnd"/>
      <w:r w:rsidRPr="00417FB0">
        <w:rPr>
          <w:rFonts w:ascii="Helvetica" w:hAnsi="Helvetica" w:cs="Arial"/>
          <w:bCs/>
          <w:iCs/>
          <w:sz w:val="22"/>
          <w:szCs w:val="22"/>
        </w:rPr>
        <w:t xml:space="preserve"> course to graduate students in the APK program.  Spring 2014.  </w:t>
      </w:r>
    </w:p>
    <w:p w14:paraId="597E9D74" w14:textId="77777777" w:rsidR="00EB06F3" w:rsidRPr="00417FB0" w:rsidRDefault="00EB06F3" w:rsidP="00EB06F3">
      <w:pPr>
        <w:pStyle w:val="BodyTextIndent2"/>
        <w:ind w:left="180" w:firstLine="0"/>
        <w:rPr>
          <w:rFonts w:ascii="Helvetica" w:hAnsi="Helvetica" w:cs="Arial"/>
          <w:bCs/>
          <w:iCs/>
          <w:sz w:val="22"/>
          <w:szCs w:val="22"/>
        </w:rPr>
      </w:pPr>
    </w:p>
    <w:p w14:paraId="610ACB66" w14:textId="3CC0BB7F" w:rsidR="00EB06F3" w:rsidRPr="00417FB0" w:rsidRDefault="00EB06F3" w:rsidP="00EB06F3">
      <w:pPr>
        <w:pStyle w:val="BodyTextIndent2"/>
        <w:ind w:left="180" w:firstLine="0"/>
        <w:rPr>
          <w:rFonts w:ascii="Helvetica" w:hAnsi="Helvetica" w:cs="Arial"/>
          <w:b/>
          <w:bCs/>
          <w:i/>
          <w:iCs/>
          <w:sz w:val="22"/>
          <w:szCs w:val="22"/>
        </w:rPr>
      </w:pPr>
      <w:r w:rsidRPr="00417FB0">
        <w:rPr>
          <w:rFonts w:ascii="Helvetica" w:hAnsi="Helvetica" w:cs="Arial"/>
          <w:b/>
          <w:bCs/>
          <w:i/>
          <w:iCs/>
          <w:sz w:val="22"/>
          <w:szCs w:val="22"/>
        </w:rPr>
        <w:t xml:space="preserve">Movement Neuroscience.  </w:t>
      </w:r>
      <w:r w:rsidRPr="00417FB0">
        <w:rPr>
          <w:rFonts w:ascii="Helvetica" w:hAnsi="Helvetica" w:cs="Arial"/>
          <w:bCs/>
          <w:iCs/>
          <w:sz w:val="22"/>
          <w:szCs w:val="22"/>
        </w:rPr>
        <w:t xml:space="preserve">Teach the </w:t>
      </w:r>
      <w:proofErr w:type="gramStart"/>
      <w:r w:rsidRPr="00417FB0">
        <w:rPr>
          <w:rFonts w:ascii="Helvetica" w:hAnsi="Helvetica" w:cs="Arial"/>
          <w:bCs/>
          <w:iCs/>
          <w:sz w:val="22"/>
          <w:szCs w:val="22"/>
        </w:rPr>
        <w:t>3 hour</w:t>
      </w:r>
      <w:proofErr w:type="gramEnd"/>
      <w:r w:rsidRPr="00417FB0">
        <w:rPr>
          <w:rFonts w:ascii="Helvetica" w:hAnsi="Helvetica" w:cs="Arial"/>
          <w:bCs/>
          <w:iCs/>
          <w:sz w:val="22"/>
          <w:szCs w:val="22"/>
        </w:rPr>
        <w:t xml:space="preserve"> course to a combined class of undergraduate and graduate students in the APK program.  Fall 2013.</w:t>
      </w:r>
    </w:p>
    <w:p w14:paraId="1EB6ACAA" w14:textId="77777777" w:rsidR="00EB06F3" w:rsidRPr="00417FB0" w:rsidRDefault="00EB06F3" w:rsidP="003C79DD">
      <w:pPr>
        <w:pStyle w:val="BodyTextIndent2"/>
        <w:ind w:left="180" w:firstLine="0"/>
        <w:rPr>
          <w:rFonts w:ascii="Helvetica" w:hAnsi="Helvetica" w:cs="Arial"/>
          <w:b/>
          <w:bCs/>
          <w:i/>
          <w:iCs/>
          <w:sz w:val="22"/>
          <w:szCs w:val="22"/>
        </w:rPr>
      </w:pPr>
    </w:p>
    <w:p w14:paraId="7B264BC8" w14:textId="2AC24CA2" w:rsidR="001C3F12" w:rsidRPr="00417FB0" w:rsidRDefault="001C3F12" w:rsidP="003C79DD">
      <w:pPr>
        <w:pStyle w:val="BodyTextIndent2"/>
        <w:ind w:left="180" w:firstLine="0"/>
        <w:rPr>
          <w:rFonts w:ascii="Helvetica" w:hAnsi="Helvetica" w:cs="Arial"/>
          <w:b/>
          <w:bCs/>
          <w:i/>
          <w:iCs/>
          <w:sz w:val="22"/>
          <w:szCs w:val="22"/>
        </w:rPr>
      </w:pPr>
      <w:r w:rsidRPr="00417FB0">
        <w:rPr>
          <w:rFonts w:ascii="Helvetica" w:hAnsi="Helvetica" w:cs="Arial"/>
          <w:b/>
          <w:bCs/>
          <w:i/>
          <w:iCs/>
          <w:sz w:val="22"/>
          <w:szCs w:val="22"/>
        </w:rPr>
        <w:t xml:space="preserve">Movement Neuroscience.  </w:t>
      </w:r>
      <w:r w:rsidRPr="00417FB0">
        <w:rPr>
          <w:rFonts w:ascii="Helvetica" w:hAnsi="Helvetica" w:cs="Arial"/>
          <w:bCs/>
          <w:iCs/>
          <w:sz w:val="22"/>
          <w:szCs w:val="22"/>
        </w:rPr>
        <w:t xml:space="preserve">Teach the </w:t>
      </w:r>
      <w:proofErr w:type="gramStart"/>
      <w:r w:rsidRPr="00417FB0">
        <w:rPr>
          <w:rFonts w:ascii="Helvetica" w:hAnsi="Helvetica" w:cs="Arial"/>
          <w:bCs/>
          <w:iCs/>
          <w:sz w:val="22"/>
          <w:szCs w:val="22"/>
        </w:rPr>
        <w:t>3 hour</w:t>
      </w:r>
      <w:proofErr w:type="gramEnd"/>
      <w:r w:rsidRPr="00417FB0">
        <w:rPr>
          <w:rFonts w:ascii="Helvetica" w:hAnsi="Helvetica" w:cs="Arial"/>
          <w:bCs/>
          <w:iCs/>
          <w:sz w:val="22"/>
          <w:szCs w:val="22"/>
        </w:rPr>
        <w:t xml:space="preserve"> course to </w:t>
      </w:r>
      <w:r w:rsidR="00EB06F3" w:rsidRPr="00417FB0">
        <w:rPr>
          <w:rFonts w:ascii="Helvetica" w:hAnsi="Helvetica" w:cs="Arial"/>
          <w:bCs/>
          <w:iCs/>
          <w:sz w:val="22"/>
          <w:szCs w:val="22"/>
        </w:rPr>
        <w:t xml:space="preserve">a combined class of undergraduate and graduate </w:t>
      </w:r>
      <w:r w:rsidRPr="00417FB0">
        <w:rPr>
          <w:rFonts w:ascii="Helvetica" w:hAnsi="Helvetica" w:cs="Arial"/>
          <w:bCs/>
          <w:iCs/>
          <w:sz w:val="22"/>
          <w:szCs w:val="22"/>
        </w:rPr>
        <w:t xml:space="preserve">students in the </w:t>
      </w:r>
      <w:r w:rsidR="00EB06F3" w:rsidRPr="00417FB0">
        <w:rPr>
          <w:rFonts w:ascii="Helvetica" w:hAnsi="Helvetica" w:cs="Arial"/>
          <w:bCs/>
          <w:iCs/>
          <w:sz w:val="22"/>
          <w:szCs w:val="22"/>
        </w:rPr>
        <w:t xml:space="preserve">APK </w:t>
      </w:r>
      <w:r w:rsidRPr="00417FB0">
        <w:rPr>
          <w:rFonts w:ascii="Helvetica" w:hAnsi="Helvetica" w:cs="Arial"/>
          <w:bCs/>
          <w:iCs/>
          <w:sz w:val="22"/>
          <w:szCs w:val="22"/>
        </w:rPr>
        <w:t xml:space="preserve">program.  </w:t>
      </w:r>
      <w:r w:rsidR="00EB06F3" w:rsidRPr="00417FB0">
        <w:rPr>
          <w:rFonts w:ascii="Helvetica" w:hAnsi="Helvetica" w:cs="Arial"/>
          <w:bCs/>
          <w:iCs/>
          <w:sz w:val="22"/>
          <w:szCs w:val="22"/>
        </w:rPr>
        <w:t>Fall 2012.</w:t>
      </w:r>
    </w:p>
    <w:p w14:paraId="309564B0" w14:textId="77777777" w:rsidR="001C3F12" w:rsidRPr="00417FB0" w:rsidRDefault="001C3F12" w:rsidP="003C79DD">
      <w:pPr>
        <w:pStyle w:val="BodyTextIndent2"/>
        <w:ind w:left="180" w:firstLine="0"/>
        <w:rPr>
          <w:rFonts w:ascii="Helvetica" w:hAnsi="Helvetica" w:cs="Arial"/>
          <w:b/>
          <w:bCs/>
          <w:i/>
          <w:iCs/>
          <w:sz w:val="22"/>
          <w:szCs w:val="22"/>
        </w:rPr>
      </w:pPr>
    </w:p>
    <w:p w14:paraId="6F146CE8" w14:textId="77777777" w:rsidR="00A278F8" w:rsidRPr="00417FB0" w:rsidRDefault="00A278F8" w:rsidP="003C79DD">
      <w:pPr>
        <w:pStyle w:val="BodyTextIndent2"/>
        <w:ind w:left="180" w:firstLine="0"/>
        <w:rPr>
          <w:rFonts w:ascii="Helvetica" w:hAnsi="Helvetica" w:cs="Arial"/>
          <w:bCs/>
          <w:iCs/>
          <w:sz w:val="22"/>
          <w:szCs w:val="22"/>
        </w:rPr>
      </w:pPr>
      <w:r w:rsidRPr="00417FB0">
        <w:rPr>
          <w:rFonts w:ascii="Helvetica" w:hAnsi="Helvetica" w:cs="Arial"/>
          <w:b/>
          <w:bCs/>
          <w:i/>
          <w:iCs/>
          <w:sz w:val="22"/>
          <w:szCs w:val="22"/>
        </w:rPr>
        <w:t xml:space="preserve">Motor Disorders KN 475.  </w:t>
      </w:r>
      <w:r w:rsidRPr="00417FB0">
        <w:rPr>
          <w:rFonts w:ascii="Helvetica" w:hAnsi="Helvetica" w:cs="Arial"/>
          <w:bCs/>
          <w:iCs/>
          <w:sz w:val="22"/>
          <w:szCs w:val="22"/>
        </w:rPr>
        <w:t xml:space="preserve">Teach the </w:t>
      </w:r>
      <w:proofErr w:type="gramStart"/>
      <w:r w:rsidRPr="00417FB0">
        <w:rPr>
          <w:rFonts w:ascii="Helvetica" w:hAnsi="Helvetica" w:cs="Arial"/>
          <w:bCs/>
          <w:iCs/>
          <w:sz w:val="22"/>
          <w:szCs w:val="22"/>
        </w:rPr>
        <w:t>3 hour</w:t>
      </w:r>
      <w:proofErr w:type="gramEnd"/>
      <w:r w:rsidRPr="00417FB0">
        <w:rPr>
          <w:rFonts w:ascii="Helvetica" w:hAnsi="Helvetica" w:cs="Arial"/>
          <w:bCs/>
          <w:iCs/>
          <w:sz w:val="22"/>
          <w:szCs w:val="22"/>
        </w:rPr>
        <w:t xml:space="preserve"> course to students in kinesiology and neuroscience program at UIC.  Spring 20</w:t>
      </w:r>
      <w:r w:rsidR="00E04CF7" w:rsidRPr="00417FB0">
        <w:rPr>
          <w:rFonts w:ascii="Helvetica" w:hAnsi="Helvetica" w:cs="Arial"/>
          <w:bCs/>
          <w:iCs/>
          <w:sz w:val="22"/>
          <w:szCs w:val="22"/>
        </w:rPr>
        <w:t>11</w:t>
      </w:r>
      <w:r w:rsidRPr="00417FB0">
        <w:rPr>
          <w:rFonts w:ascii="Helvetica" w:hAnsi="Helvetica" w:cs="Arial"/>
          <w:bCs/>
          <w:iCs/>
          <w:sz w:val="22"/>
          <w:szCs w:val="22"/>
        </w:rPr>
        <w:t xml:space="preserve">.  </w:t>
      </w:r>
      <w:r w:rsidR="00457853" w:rsidRPr="00417FB0">
        <w:rPr>
          <w:rFonts w:ascii="Helvetica" w:hAnsi="Helvetica" w:cs="Arial"/>
          <w:bCs/>
          <w:iCs/>
          <w:sz w:val="22"/>
          <w:szCs w:val="22"/>
        </w:rPr>
        <w:t xml:space="preserve">Students rating 4.63 out of 5.0. </w:t>
      </w:r>
    </w:p>
    <w:p w14:paraId="7DA2E728" w14:textId="77777777" w:rsidR="00A278F8" w:rsidRPr="00417FB0" w:rsidRDefault="00A278F8" w:rsidP="003C79DD">
      <w:pPr>
        <w:pStyle w:val="BodyTextIndent2"/>
        <w:ind w:left="180" w:firstLine="0"/>
        <w:rPr>
          <w:rFonts w:ascii="Helvetica" w:hAnsi="Helvetica" w:cs="Arial"/>
          <w:b/>
          <w:bCs/>
          <w:i/>
          <w:iCs/>
          <w:sz w:val="22"/>
          <w:szCs w:val="22"/>
        </w:rPr>
      </w:pPr>
    </w:p>
    <w:p w14:paraId="6D8AD281" w14:textId="18B81A5D" w:rsidR="00FF2338" w:rsidRPr="00417FB0" w:rsidRDefault="00FF2338" w:rsidP="003C79DD">
      <w:pPr>
        <w:pStyle w:val="BodyTextIndent2"/>
        <w:ind w:left="180" w:firstLine="0"/>
        <w:rPr>
          <w:rFonts w:ascii="Helvetica" w:hAnsi="Helvetica" w:cs="Arial"/>
          <w:bCs/>
          <w:iCs/>
          <w:sz w:val="22"/>
          <w:szCs w:val="22"/>
        </w:rPr>
      </w:pPr>
      <w:r w:rsidRPr="00417FB0">
        <w:rPr>
          <w:rFonts w:ascii="Helvetica" w:hAnsi="Helvetica" w:cs="Arial"/>
          <w:b/>
          <w:bCs/>
          <w:i/>
          <w:iCs/>
          <w:sz w:val="22"/>
          <w:szCs w:val="22"/>
        </w:rPr>
        <w:t xml:space="preserve">Movement Neuroscience KN 472.  </w:t>
      </w:r>
      <w:r w:rsidRPr="00417FB0">
        <w:rPr>
          <w:rFonts w:ascii="Helvetica" w:hAnsi="Helvetica" w:cs="Arial"/>
          <w:bCs/>
          <w:iCs/>
          <w:sz w:val="22"/>
          <w:szCs w:val="22"/>
        </w:rPr>
        <w:t xml:space="preserve">Teach the </w:t>
      </w:r>
      <w:proofErr w:type="gramStart"/>
      <w:r w:rsidRPr="00417FB0">
        <w:rPr>
          <w:rFonts w:ascii="Helvetica" w:hAnsi="Helvetica" w:cs="Arial"/>
          <w:bCs/>
          <w:iCs/>
          <w:sz w:val="22"/>
          <w:szCs w:val="22"/>
        </w:rPr>
        <w:t>3 hour</w:t>
      </w:r>
      <w:proofErr w:type="gramEnd"/>
      <w:r w:rsidRPr="00417FB0">
        <w:rPr>
          <w:rFonts w:ascii="Helvetica" w:hAnsi="Helvetica" w:cs="Arial"/>
          <w:bCs/>
          <w:iCs/>
          <w:sz w:val="22"/>
          <w:szCs w:val="22"/>
        </w:rPr>
        <w:t xml:space="preserve"> course to students in the kinesiology program.  This course is </w:t>
      </w:r>
      <w:proofErr w:type="gramStart"/>
      <w:r w:rsidRPr="00417FB0">
        <w:rPr>
          <w:rFonts w:ascii="Helvetica" w:hAnsi="Helvetica" w:cs="Arial"/>
          <w:bCs/>
          <w:iCs/>
          <w:sz w:val="22"/>
          <w:szCs w:val="22"/>
        </w:rPr>
        <w:t>cross-listed</w:t>
      </w:r>
      <w:proofErr w:type="gramEnd"/>
      <w:r w:rsidRPr="00417FB0">
        <w:rPr>
          <w:rFonts w:ascii="Helvetica" w:hAnsi="Helvetica" w:cs="Arial"/>
          <w:bCs/>
          <w:iCs/>
          <w:sz w:val="22"/>
          <w:szCs w:val="22"/>
        </w:rPr>
        <w:t xml:space="preserve"> under the Training program in Neuroscience at UIC. Sprin</w:t>
      </w:r>
      <w:r w:rsidR="00A278F8" w:rsidRPr="00417FB0">
        <w:rPr>
          <w:rFonts w:ascii="Helvetica" w:hAnsi="Helvetica" w:cs="Arial"/>
          <w:bCs/>
          <w:iCs/>
          <w:sz w:val="22"/>
          <w:szCs w:val="22"/>
        </w:rPr>
        <w:t>g</w:t>
      </w:r>
      <w:r w:rsidR="002F2592" w:rsidRPr="00417FB0">
        <w:rPr>
          <w:rFonts w:ascii="Helvetica" w:hAnsi="Helvetica" w:cs="Arial"/>
          <w:bCs/>
          <w:iCs/>
          <w:sz w:val="22"/>
          <w:szCs w:val="22"/>
        </w:rPr>
        <w:t xml:space="preserve"> 2010.  Students rating 4.72 </w:t>
      </w:r>
      <w:r w:rsidRPr="00417FB0">
        <w:rPr>
          <w:rFonts w:ascii="Helvetica" w:hAnsi="Helvetica" w:cs="Arial"/>
          <w:bCs/>
          <w:iCs/>
          <w:sz w:val="22"/>
          <w:szCs w:val="22"/>
        </w:rPr>
        <w:t>out of 5.0.</w:t>
      </w:r>
    </w:p>
    <w:p w14:paraId="01BA8B24" w14:textId="77777777" w:rsidR="00FF2338" w:rsidRPr="00417FB0" w:rsidRDefault="00FF2338" w:rsidP="003C79DD">
      <w:pPr>
        <w:pStyle w:val="BodyTextIndent2"/>
        <w:ind w:left="180" w:firstLine="0"/>
        <w:rPr>
          <w:rFonts w:ascii="Helvetica" w:hAnsi="Helvetica" w:cs="Arial"/>
          <w:b/>
          <w:bCs/>
          <w:i/>
          <w:iCs/>
          <w:sz w:val="22"/>
          <w:szCs w:val="22"/>
        </w:rPr>
      </w:pPr>
    </w:p>
    <w:p w14:paraId="6C788352" w14:textId="77777777" w:rsidR="003C79DD" w:rsidRPr="00417FB0" w:rsidRDefault="003C79DD" w:rsidP="003C79DD">
      <w:pPr>
        <w:pStyle w:val="BodyTextIndent2"/>
        <w:ind w:left="180" w:firstLine="0"/>
        <w:rPr>
          <w:rFonts w:ascii="Helvetica" w:hAnsi="Helvetica" w:cs="Arial"/>
          <w:bCs/>
          <w:iCs/>
          <w:sz w:val="22"/>
          <w:szCs w:val="22"/>
        </w:rPr>
      </w:pPr>
      <w:r w:rsidRPr="00417FB0">
        <w:rPr>
          <w:rFonts w:ascii="Helvetica" w:hAnsi="Helvetica" w:cs="Arial"/>
          <w:b/>
          <w:bCs/>
          <w:i/>
          <w:iCs/>
          <w:sz w:val="22"/>
          <w:szCs w:val="22"/>
        </w:rPr>
        <w:t xml:space="preserve">Movement Neuroscience KN 472.  </w:t>
      </w:r>
      <w:r w:rsidRPr="00417FB0">
        <w:rPr>
          <w:rFonts w:ascii="Helvetica" w:hAnsi="Helvetica" w:cs="Arial"/>
          <w:bCs/>
          <w:iCs/>
          <w:sz w:val="22"/>
          <w:szCs w:val="22"/>
        </w:rPr>
        <w:t xml:space="preserve">Teach the </w:t>
      </w:r>
      <w:proofErr w:type="gramStart"/>
      <w:r w:rsidRPr="00417FB0">
        <w:rPr>
          <w:rFonts w:ascii="Helvetica" w:hAnsi="Helvetica" w:cs="Arial"/>
          <w:bCs/>
          <w:iCs/>
          <w:sz w:val="22"/>
          <w:szCs w:val="22"/>
        </w:rPr>
        <w:t>3 hour</w:t>
      </w:r>
      <w:proofErr w:type="gramEnd"/>
      <w:r w:rsidRPr="00417FB0">
        <w:rPr>
          <w:rFonts w:ascii="Helvetica" w:hAnsi="Helvetica" w:cs="Arial"/>
          <w:bCs/>
          <w:iCs/>
          <w:sz w:val="22"/>
          <w:szCs w:val="22"/>
        </w:rPr>
        <w:t xml:space="preserve"> course to students in the kinesiology program.  This course is </w:t>
      </w:r>
      <w:proofErr w:type="gramStart"/>
      <w:r w:rsidRPr="00417FB0">
        <w:rPr>
          <w:rFonts w:ascii="Helvetica" w:hAnsi="Helvetica" w:cs="Arial"/>
          <w:bCs/>
          <w:iCs/>
          <w:sz w:val="22"/>
          <w:szCs w:val="22"/>
        </w:rPr>
        <w:t>cross-listed</w:t>
      </w:r>
      <w:proofErr w:type="gramEnd"/>
      <w:r w:rsidRPr="00417FB0">
        <w:rPr>
          <w:rFonts w:ascii="Helvetica" w:hAnsi="Helvetica" w:cs="Arial"/>
          <w:bCs/>
          <w:iCs/>
          <w:sz w:val="22"/>
          <w:szCs w:val="22"/>
        </w:rPr>
        <w:t xml:space="preserve"> under the Training program in Neuroscience at UIC. Fall 2009.</w:t>
      </w:r>
      <w:r w:rsidR="00FF2338" w:rsidRPr="00417FB0">
        <w:rPr>
          <w:rFonts w:ascii="Helvetica" w:hAnsi="Helvetica" w:cs="Arial"/>
          <w:bCs/>
          <w:iCs/>
          <w:sz w:val="22"/>
          <w:szCs w:val="22"/>
        </w:rPr>
        <w:t xml:space="preserve">  Students rating 4.84 out of 5.0.</w:t>
      </w:r>
    </w:p>
    <w:p w14:paraId="6652D72D" w14:textId="77777777" w:rsidR="003C79DD" w:rsidRPr="00417FB0" w:rsidRDefault="003C79DD" w:rsidP="003C79DD">
      <w:pPr>
        <w:pStyle w:val="BodyTextIndent2"/>
        <w:ind w:left="180" w:firstLine="0"/>
        <w:rPr>
          <w:rFonts w:ascii="Helvetica" w:hAnsi="Helvetica" w:cs="Arial"/>
          <w:bCs/>
          <w:iCs/>
          <w:sz w:val="22"/>
          <w:szCs w:val="22"/>
        </w:rPr>
      </w:pPr>
    </w:p>
    <w:p w14:paraId="1315C9F8" w14:textId="77777777" w:rsidR="003C79DD" w:rsidRPr="00417FB0" w:rsidRDefault="003C79DD" w:rsidP="003C79DD">
      <w:pPr>
        <w:ind w:left="180"/>
        <w:rPr>
          <w:rFonts w:ascii="Helvetica" w:hAnsi="Helvetica" w:cs="Arial"/>
          <w:sz w:val="22"/>
          <w:szCs w:val="22"/>
        </w:rPr>
      </w:pPr>
      <w:r w:rsidRPr="00417FB0">
        <w:rPr>
          <w:rFonts w:ascii="Helvetica" w:hAnsi="Helvetica" w:cs="Arial"/>
          <w:b/>
          <w:i/>
          <w:sz w:val="22"/>
          <w:szCs w:val="22"/>
        </w:rPr>
        <w:t xml:space="preserve">Current Topics in Motor Control. </w:t>
      </w:r>
      <w:r w:rsidRPr="00417FB0">
        <w:rPr>
          <w:rFonts w:ascii="Helvetica" w:hAnsi="Helvetica" w:cs="Arial"/>
          <w:i/>
          <w:sz w:val="22"/>
          <w:szCs w:val="22"/>
        </w:rPr>
        <w:t xml:space="preserve"> </w:t>
      </w:r>
      <w:r w:rsidRPr="00417FB0">
        <w:rPr>
          <w:rFonts w:ascii="Helvetica" w:hAnsi="Helvetica" w:cs="Arial"/>
          <w:sz w:val="22"/>
          <w:szCs w:val="22"/>
        </w:rPr>
        <w:t>Coordinate a journal club forum for graduate students in the Department of Movement Sciences.  The topic is motor unit recordings during gait in cerebral palsy, 2009.</w:t>
      </w:r>
    </w:p>
    <w:p w14:paraId="45F1E2CB" w14:textId="77777777" w:rsidR="003C79DD" w:rsidRPr="00417FB0" w:rsidRDefault="003C79DD" w:rsidP="003C79DD">
      <w:pPr>
        <w:pStyle w:val="BodyTextIndent2"/>
        <w:ind w:left="180" w:firstLine="0"/>
        <w:rPr>
          <w:rFonts w:ascii="Helvetica" w:hAnsi="Helvetica" w:cs="Arial"/>
          <w:b/>
          <w:bCs/>
          <w:i/>
          <w:iCs/>
          <w:sz w:val="22"/>
          <w:szCs w:val="22"/>
        </w:rPr>
      </w:pPr>
    </w:p>
    <w:p w14:paraId="6B966C52" w14:textId="77777777" w:rsidR="003C79DD" w:rsidRPr="00417FB0" w:rsidRDefault="003C79DD" w:rsidP="003C79DD">
      <w:pPr>
        <w:pStyle w:val="BodyTextIndent2"/>
        <w:ind w:left="180" w:firstLine="0"/>
        <w:rPr>
          <w:rFonts w:ascii="Helvetica" w:hAnsi="Helvetica" w:cs="Arial"/>
          <w:bCs/>
          <w:iCs/>
          <w:sz w:val="22"/>
          <w:szCs w:val="22"/>
        </w:rPr>
      </w:pPr>
      <w:r w:rsidRPr="00417FB0">
        <w:rPr>
          <w:rFonts w:ascii="Helvetica" w:hAnsi="Helvetica" w:cs="Arial"/>
          <w:b/>
          <w:bCs/>
          <w:i/>
          <w:iCs/>
          <w:sz w:val="22"/>
          <w:szCs w:val="22"/>
        </w:rPr>
        <w:t xml:space="preserve">Motor Disorders KN 475.  </w:t>
      </w:r>
      <w:r w:rsidRPr="00417FB0">
        <w:rPr>
          <w:rFonts w:ascii="Helvetica" w:hAnsi="Helvetica" w:cs="Arial"/>
          <w:bCs/>
          <w:iCs/>
          <w:sz w:val="22"/>
          <w:szCs w:val="22"/>
        </w:rPr>
        <w:t xml:space="preserve">Teach the </w:t>
      </w:r>
      <w:proofErr w:type="gramStart"/>
      <w:r w:rsidRPr="00417FB0">
        <w:rPr>
          <w:rFonts w:ascii="Helvetica" w:hAnsi="Helvetica" w:cs="Arial"/>
          <w:bCs/>
          <w:iCs/>
          <w:sz w:val="22"/>
          <w:szCs w:val="22"/>
        </w:rPr>
        <w:t>3 hour</w:t>
      </w:r>
      <w:proofErr w:type="gramEnd"/>
      <w:r w:rsidRPr="00417FB0">
        <w:rPr>
          <w:rFonts w:ascii="Helvetica" w:hAnsi="Helvetica" w:cs="Arial"/>
          <w:bCs/>
          <w:iCs/>
          <w:sz w:val="22"/>
          <w:szCs w:val="22"/>
        </w:rPr>
        <w:t xml:space="preserve"> course to students in kinesiology and neuroscience program at UIC.  Spring 2009.  </w:t>
      </w:r>
      <w:r w:rsidR="00FF2338" w:rsidRPr="00417FB0">
        <w:rPr>
          <w:rFonts w:ascii="Helvetica" w:hAnsi="Helvetica" w:cs="Arial"/>
          <w:bCs/>
          <w:iCs/>
          <w:sz w:val="22"/>
          <w:szCs w:val="22"/>
        </w:rPr>
        <w:t>Students rating 4.65 out of 5.0.</w:t>
      </w:r>
    </w:p>
    <w:p w14:paraId="04C6792F" w14:textId="77777777" w:rsidR="003C79DD" w:rsidRPr="00417FB0" w:rsidRDefault="003C79DD" w:rsidP="003C79DD">
      <w:pPr>
        <w:pStyle w:val="BodyTextIndent2"/>
        <w:ind w:left="180" w:firstLine="0"/>
        <w:rPr>
          <w:rFonts w:ascii="Helvetica" w:hAnsi="Helvetica" w:cs="Arial"/>
          <w:b/>
          <w:bCs/>
          <w:i/>
          <w:iCs/>
          <w:sz w:val="22"/>
          <w:szCs w:val="22"/>
        </w:rPr>
      </w:pPr>
    </w:p>
    <w:p w14:paraId="4D23A90F" w14:textId="77777777" w:rsidR="003C79DD" w:rsidRPr="00417FB0" w:rsidRDefault="003C79DD" w:rsidP="003C79DD">
      <w:pPr>
        <w:pStyle w:val="BodyTextIndent2"/>
        <w:ind w:left="180" w:firstLine="0"/>
        <w:rPr>
          <w:rFonts w:ascii="Helvetica" w:hAnsi="Helvetica" w:cs="Arial"/>
          <w:bCs/>
          <w:iCs/>
          <w:sz w:val="22"/>
          <w:szCs w:val="22"/>
        </w:rPr>
      </w:pPr>
      <w:r w:rsidRPr="00417FB0">
        <w:rPr>
          <w:rFonts w:ascii="Helvetica" w:hAnsi="Helvetica" w:cs="Arial"/>
          <w:b/>
          <w:bCs/>
          <w:i/>
          <w:iCs/>
          <w:sz w:val="22"/>
          <w:szCs w:val="22"/>
        </w:rPr>
        <w:t xml:space="preserve">Movement Neuroscience KN 472.  </w:t>
      </w:r>
      <w:r w:rsidRPr="00417FB0">
        <w:rPr>
          <w:rFonts w:ascii="Helvetica" w:hAnsi="Helvetica" w:cs="Arial"/>
          <w:bCs/>
          <w:iCs/>
          <w:sz w:val="22"/>
          <w:szCs w:val="22"/>
        </w:rPr>
        <w:t xml:space="preserve">Teach the </w:t>
      </w:r>
      <w:proofErr w:type="gramStart"/>
      <w:r w:rsidRPr="00417FB0">
        <w:rPr>
          <w:rFonts w:ascii="Helvetica" w:hAnsi="Helvetica" w:cs="Arial"/>
          <w:bCs/>
          <w:iCs/>
          <w:sz w:val="22"/>
          <w:szCs w:val="22"/>
        </w:rPr>
        <w:t>3 hour</w:t>
      </w:r>
      <w:proofErr w:type="gramEnd"/>
      <w:r w:rsidRPr="00417FB0">
        <w:rPr>
          <w:rFonts w:ascii="Helvetica" w:hAnsi="Helvetica" w:cs="Arial"/>
          <w:bCs/>
          <w:iCs/>
          <w:sz w:val="22"/>
          <w:szCs w:val="22"/>
        </w:rPr>
        <w:t xml:space="preserve"> course to students in the movement science department.  This course is </w:t>
      </w:r>
      <w:proofErr w:type="gramStart"/>
      <w:r w:rsidRPr="00417FB0">
        <w:rPr>
          <w:rFonts w:ascii="Helvetica" w:hAnsi="Helvetica" w:cs="Arial"/>
          <w:bCs/>
          <w:iCs/>
          <w:sz w:val="22"/>
          <w:szCs w:val="22"/>
        </w:rPr>
        <w:t>cross-listed</w:t>
      </w:r>
      <w:proofErr w:type="gramEnd"/>
      <w:r w:rsidRPr="00417FB0">
        <w:rPr>
          <w:rFonts w:ascii="Helvetica" w:hAnsi="Helvetica" w:cs="Arial"/>
          <w:bCs/>
          <w:iCs/>
          <w:sz w:val="22"/>
          <w:szCs w:val="22"/>
        </w:rPr>
        <w:t xml:space="preserve"> under the Training program in Neuroscience at UIC. Fall 2008.  </w:t>
      </w:r>
      <w:r w:rsidR="00AA0EBE" w:rsidRPr="00417FB0">
        <w:rPr>
          <w:rFonts w:ascii="Helvetica" w:hAnsi="Helvetica" w:cs="Arial"/>
          <w:bCs/>
          <w:iCs/>
          <w:sz w:val="22"/>
          <w:szCs w:val="22"/>
        </w:rPr>
        <w:t>Students rating 4.65 out of 5.0.</w:t>
      </w:r>
    </w:p>
    <w:p w14:paraId="6C198BFF" w14:textId="77777777" w:rsidR="003C79DD" w:rsidRPr="00417FB0" w:rsidRDefault="003C79DD" w:rsidP="003C79DD">
      <w:pPr>
        <w:pStyle w:val="BodyTextIndent2"/>
        <w:ind w:left="180" w:firstLine="0"/>
        <w:rPr>
          <w:rFonts w:ascii="Helvetica" w:hAnsi="Helvetica" w:cs="Arial"/>
          <w:b/>
          <w:bCs/>
          <w:i/>
          <w:iCs/>
          <w:sz w:val="22"/>
          <w:szCs w:val="22"/>
        </w:rPr>
      </w:pPr>
    </w:p>
    <w:p w14:paraId="2B1CB6E4" w14:textId="77777777" w:rsidR="003C79DD" w:rsidRPr="00417FB0" w:rsidRDefault="003C79DD" w:rsidP="003C79DD">
      <w:pPr>
        <w:pStyle w:val="BodyTextIndent2"/>
        <w:ind w:left="180" w:firstLine="0"/>
        <w:rPr>
          <w:rFonts w:ascii="Helvetica" w:hAnsi="Helvetica" w:cs="Arial"/>
          <w:bCs/>
          <w:iCs/>
          <w:sz w:val="22"/>
          <w:szCs w:val="22"/>
        </w:rPr>
      </w:pPr>
      <w:r w:rsidRPr="00417FB0">
        <w:rPr>
          <w:rFonts w:ascii="Helvetica" w:hAnsi="Helvetica" w:cs="Arial"/>
          <w:b/>
          <w:bCs/>
          <w:i/>
          <w:iCs/>
          <w:sz w:val="22"/>
          <w:szCs w:val="22"/>
        </w:rPr>
        <w:t xml:space="preserve">Motor Disorders MVSC 481.  </w:t>
      </w:r>
      <w:r w:rsidRPr="00417FB0">
        <w:rPr>
          <w:rFonts w:ascii="Helvetica" w:hAnsi="Helvetica" w:cs="Arial"/>
          <w:bCs/>
          <w:iCs/>
          <w:sz w:val="22"/>
          <w:szCs w:val="22"/>
        </w:rPr>
        <w:t xml:space="preserve">Teach the </w:t>
      </w:r>
      <w:proofErr w:type="gramStart"/>
      <w:r w:rsidRPr="00417FB0">
        <w:rPr>
          <w:rFonts w:ascii="Helvetica" w:hAnsi="Helvetica" w:cs="Arial"/>
          <w:bCs/>
          <w:iCs/>
          <w:sz w:val="22"/>
          <w:szCs w:val="22"/>
        </w:rPr>
        <w:t>3 hour</w:t>
      </w:r>
      <w:proofErr w:type="gramEnd"/>
      <w:r w:rsidRPr="00417FB0">
        <w:rPr>
          <w:rFonts w:ascii="Helvetica" w:hAnsi="Helvetica" w:cs="Arial"/>
          <w:bCs/>
          <w:iCs/>
          <w:sz w:val="22"/>
          <w:szCs w:val="22"/>
        </w:rPr>
        <w:t xml:space="preserve"> course to students in kinesiology and neuroscience program at UIC.  Spring 2008.  Students rating 4.68 out of 5.0  </w:t>
      </w:r>
    </w:p>
    <w:p w14:paraId="07A1090C" w14:textId="77777777" w:rsidR="003C79DD" w:rsidRPr="00417FB0" w:rsidRDefault="003C79DD" w:rsidP="003C79DD">
      <w:pPr>
        <w:pStyle w:val="BodyTextIndent2"/>
        <w:ind w:left="180" w:firstLine="0"/>
        <w:rPr>
          <w:rFonts w:ascii="Helvetica" w:hAnsi="Helvetica" w:cs="Arial"/>
          <w:bCs/>
          <w:iCs/>
          <w:sz w:val="22"/>
          <w:szCs w:val="22"/>
        </w:rPr>
      </w:pPr>
    </w:p>
    <w:p w14:paraId="47E4B806" w14:textId="77777777" w:rsidR="003C79DD" w:rsidRPr="00417FB0" w:rsidRDefault="003C79DD" w:rsidP="003C79DD">
      <w:pPr>
        <w:ind w:left="180"/>
        <w:rPr>
          <w:rFonts w:ascii="Helvetica" w:hAnsi="Helvetica" w:cs="Arial"/>
          <w:sz w:val="22"/>
          <w:szCs w:val="22"/>
        </w:rPr>
      </w:pPr>
      <w:r w:rsidRPr="00417FB0">
        <w:rPr>
          <w:rFonts w:ascii="Helvetica" w:hAnsi="Helvetica" w:cs="Arial"/>
          <w:b/>
          <w:i/>
          <w:sz w:val="22"/>
          <w:szCs w:val="22"/>
        </w:rPr>
        <w:lastRenderedPageBreak/>
        <w:t xml:space="preserve">Current Topics in Motor Control. </w:t>
      </w:r>
      <w:r w:rsidRPr="00417FB0">
        <w:rPr>
          <w:rFonts w:ascii="Helvetica" w:hAnsi="Helvetica" w:cs="Arial"/>
          <w:i/>
          <w:sz w:val="22"/>
          <w:szCs w:val="22"/>
        </w:rPr>
        <w:t xml:space="preserve"> </w:t>
      </w:r>
      <w:r w:rsidRPr="00417FB0">
        <w:rPr>
          <w:rFonts w:ascii="Helvetica" w:hAnsi="Helvetica" w:cs="Arial"/>
          <w:sz w:val="22"/>
          <w:szCs w:val="22"/>
        </w:rPr>
        <w:t xml:space="preserve">Coordinate a journal club forum for graduate students in the Department of Movement Sciences.  The topic is using </w:t>
      </w:r>
      <w:proofErr w:type="spellStart"/>
      <w:r w:rsidRPr="00417FB0">
        <w:rPr>
          <w:rFonts w:ascii="Helvetica" w:hAnsi="Helvetica" w:cs="Arial"/>
          <w:sz w:val="22"/>
          <w:szCs w:val="22"/>
        </w:rPr>
        <w:t>eeg</w:t>
      </w:r>
      <w:proofErr w:type="spellEnd"/>
      <w:r w:rsidRPr="00417FB0">
        <w:rPr>
          <w:rFonts w:ascii="Helvetica" w:hAnsi="Helvetica" w:cs="Arial"/>
          <w:sz w:val="22"/>
          <w:szCs w:val="22"/>
        </w:rPr>
        <w:t xml:space="preserve"> to study motor behavior, 2008.</w:t>
      </w:r>
    </w:p>
    <w:p w14:paraId="2C748D88" w14:textId="77777777" w:rsidR="003C79DD" w:rsidRPr="00417FB0" w:rsidRDefault="003C79DD" w:rsidP="003C79DD">
      <w:pPr>
        <w:pStyle w:val="BodyTextIndent2"/>
        <w:ind w:left="180" w:firstLine="0"/>
        <w:rPr>
          <w:rFonts w:ascii="Helvetica" w:hAnsi="Helvetica" w:cs="Arial"/>
          <w:bCs/>
          <w:iCs/>
          <w:sz w:val="22"/>
          <w:szCs w:val="22"/>
        </w:rPr>
      </w:pPr>
    </w:p>
    <w:p w14:paraId="0E665B99" w14:textId="77777777" w:rsidR="003C79DD" w:rsidRPr="00417FB0" w:rsidRDefault="003C79DD" w:rsidP="003C79DD">
      <w:pPr>
        <w:ind w:left="180"/>
        <w:rPr>
          <w:rFonts w:ascii="Helvetica" w:hAnsi="Helvetica" w:cs="Arial"/>
          <w:i/>
          <w:sz w:val="22"/>
          <w:szCs w:val="22"/>
        </w:rPr>
      </w:pPr>
      <w:r w:rsidRPr="00417FB0">
        <w:rPr>
          <w:rFonts w:ascii="Helvetica" w:hAnsi="Helvetica" w:cs="Arial"/>
          <w:b/>
          <w:i/>
          <w:sz w:val="22"/>
          <w:szCs w:val="22"/>
        </w:rPr>
        <w:t xml:space="preserve">HN 595.  </w:t>
      </w:r>
      <w:r w:rsidRPr="00417FB0">
        <w:rPr>
          <w:rFonts w:ascii="Helvetica" w:hAnsi="Helvetica" w:cs="Arial"/>
          <w:sz w:val="22"/>
          <w:szCs w:val="22"/>
        </w:rPr>
        <w:t xml:space="preserve">Organize seminar series in Kinesiology and Nutrition.  This is a </w:t>
      </w:r>
      <w:proofErr w:type="gramStart"/>
      <w:r w:rsidRPr="00417FB0">
        <w:rPr>
          <w:rFonts w:ascii="Helvetica" w:hAnsi="Helvetica" w:cs="Arial"/>
          <w:sz w:val="22"/>
          <w:szCs w:val="22"/>
        </w:rPr>
        <w:t>1 hour</w:t>
      </w:r>
      <w:proofErr w:type="gramEnd"/>
      <w:r w:rsidRPr="00417FB0">
        <w:rPr>
          <w:rFonts w:ascii="Helvetica" w:hAnsi="Helvetica" w:cs="Arial"/>
          <w:sz w:val="22"/>
          <w:szCs w:val="22"/>
        </w:rPr>
        <w:t xml:space="preserve"> credit to PhD students in the program.</w:t>
      </w:r>
    </w:p>
    <w:p w14:paraId="07D4B11C" w14:textId="77777777" w:rsidR="003C79DD" w:rsidRPr="00417FB0" w:rsidRDefault="003C79DD" w:rsidP="003C79DD">
      <w:pPr>
        <w:ind w:left="180"/>
        <w:rPr>
          <w:rFonts w:ascii="Helvetica" w:hAnsi="Helvetica" w:cs="Arial"/>
          <w:b/>
          <w:i/>
          <w:sz w:val="22"/>
          <w:szCs w:val="22"/>
        </w:rPr>
      </w:pPr>
    </w:p>
    <w:p w14:paraId="059B3F50" w14:textId="77777777" w:rsidR="003C79DD" w:rsidRPr="00417FB0" w:rsidRDefault="003C79DD" w:rsidP="003C79DD">
      <w:pPr>
        <w:ind w:left="180"/>
        <w:rPr>
          <w:rFonts w:ascii="Helvetica" w:hAnsi="Helvetica" w:cs="Arial"/>
          <w:sz w:val="22"/>
          <w:szCs w:val="22"/>
        </w:rPr>
      </w:pPr>
      <w:r w:rsidRPr="00417FB0">
        <w:rPr>
          <w:rFonts w:ascii="Helvetica" w:hAnsi="Helvetica" w:cs="Arial"/>
          <w:b/>
          <w:i/>
          <w:sz w:val="22"/>
          <w:szCs w:val="22"/>
        </w:rPr>
        <w:t xml:space="preserve">fMRI: Sensory and Motor Systems NEUS 589.  </w:t>
      </w:r>
      <w:r w:rsidRPr="00417FB0">
        <w:rPr>
          <w:rFonts w:ascii="Helvetica" w:hAnsi="Helvetica" w:cs="Arial"/>
          <w:sz w:val="22"/>
          <w:szCs w:val="22"/>
        </w:rPr>
        <w:t xml:space="preserve">Teach section on using fMRI to study the physiology of the motor system in Dr. Keith </w:t>
      </w:r>
      <w:proofErr w:type="spellStart"/>
      <w:r w:rsidRPr="00417FB0">
        <w:rPr>
          <w:rFonts w:ascii="Helvetica" w:hAnsi="Helvetica" w:cs="Arial"/>
          <w:sz w:val="22"/>
          <w:szCs w:val="22"/>
        </w:rPr>
        <w:t>Thulborn’s</w:t>
      </w:r>
      <w:proofErr w:type="spellEnd"/>
      <w:r w:rsidRPr="00417FB0">
        <w:rPr>
          <w:rFonts w:ascii="Helvetica" w:hAnsi="Helvetica" w:cs="Arial"/>
          <w:sz w:val="22"/>
          <w:szCs w:val="22"/>
        </w:rPr>
        <w:t xml:space="preserve"> graduate course. Fall 2007.  This is a </w:t>
      </w:r>
      <w:proofErr w:type="gramStart"/>
      <w:r w:rsidRPr="00417FB0">
        <w:rPr>
          <w:rFonts w:ascii="Helvetica" w:hAnsi="Helvetica" w:cs="Arial"/>
          <w:sz w:val="22"/>
          <w:szCs w:val="22"/>
        </w:rPr>
        <w:t>3 hour</w:t>
      </w:r>
      <w:proofErr w:type="gramEnd"/>
      <w:r w:rsidRPr="00417FB0">
        <w:rPr>
          <w:rFonts w:ascii="Helvetica" w:hAnsi="Helvetica" w:cs="Arial"/>
          <w:sz w:val="22"/>
          <w:szCs w:val="22"/>
        </w:rPr>
        <w:t xml:space="preserve"> credit course.</w:t>
      </w:r>
    </w:p>
    <w:p w14:paraId="2FD8A61F" w14:textId="77777777" w:rsidR="003C79DD" w:rsidRPr="00417FB0" w:rsidRDefault="003C79DD" w:rsidP="003C79DD">
      <w:pPr>
        <w:pStyle w:val="BodyTextIndent2"/>
        <w:ind w:left="180" w:firstLine="0"/>
        <w:rPr>
          <w:rFonts w:ascii="Helvetica" w:hAnsi="Helvetica" w:cs="Arial"/>
          <w:b/>
          <w:bCs/>
          <w:i/>
          <w:iCs/>
          <w:sz w:val="22"/>
          <w:szCs w:val="22"/>
        </w:rPr>
      </w:pPr>
    </w:p>
    <w:p w14:paraId="2569C6BC" w14:textId="77777777" w:rsidR="003C79DD" w:rsidRPr="00417FB0" w:rsidRDefault="003C79DD" w:rsidP="003C79DD">
      <w:pPr>
        <w:pStyle w:val="BodyTextIndent2"/>
        <w:ind w:left="180" w:firstLine="0"/>
        <w:rPr>
          <w:rFonts w:ascii="Helvetica" w:hAnsi="Helvetica" w:cs="Arial"/>
          <w:bCs/>
          <w:iCs/>
          <w:sz w:val="22"/>
          <w:szCs w:val="22"/>
        </w:rPr>
      </w:pPr>
      <w:r w:rsidRPr="00417FB0">
        <w:rPr>
          <w:rFonts w:ascii="Helvetica" w:hAnsi="Helvetica" w:cs="Arial"/>
          <w:b/>
          <w:bCs/>
          <w:i/>
          <w:iCs/>
          <w:sz w:val="22"/>
          <w:szCs w:val="22"/>
        </w:rPr>
        <w:t xml:space="preserve">Movement Neuroscience MVSC 472.  </w:t>
      </w:r>
      <w:r w:rsidRPr="00417FB0">
        <w:rPr>
          <w:rFonts w:ascii="Helvetica" w:hAnsi="Helvetica" w:cs="Arial"/>
          <w:bCs/>
          <w:iCs/>
          <w:sz w:val="22"/>
          <w:szCs w:val="22"/>
        </w:rPr>
        <w:t xml:space="preserve">Teach the </w:t>
      </w:r>
      <w:proofErr w:type="gramStart"/>
      <w:r w:rsidRPr="00417FB0">
        <w:rPr>
          <w:rFonts w:ascii="Helvetica" w:hAnsi="Helvetica" w:cs="Arial"/>
          <w:bCs/>
          <w:iCs/>
          <w:sz w:val="22"/>
          <w:szCs w:val="22"/>
        </w:rPr>
        <w:t>3 hour</w:t>
      </w:r>
      <w:proofErr w:type="gramEnd"/>
      <w:r w:rsidRPr="00417FB0">
        <w:rPr>
          <w:rFonts w:ascii="Helvetica" w:hAnsi="Helvetica" w:cs="Arial"/>
          <w:bCs/>
          <w:iCs/>
          <w:sz w:val="22"/>
          <w:szCs w:val="22"/>
        </w:rPr>
        <w:t xml:space="preserve"> course to students in the movement science department.  This course is </w:t>
      </w:r>
      <w:proofErr w:type="gramStart"/>
      <w:r w:rsidRPr="00417FB0">
        <w:rPr>
          <w:rFonts w:ascii="Helvetica" w:hAnsi="Helvetica" w:cs="Arial"/>
          <w:bCs/>
          <w:iCs/>
          <w:sz w:val="22"/>
          <w:szCs w:val="22"/>
        </w:rPr>
        <w:t>cross-listed</w:t>
      </w:r>
      <w:proofErr w:type="gramEnd"/>
      <w:r w:rsidRPr="00417FB0">
        <w:rPr>
          <w:rFonts w:ascii="Helvetica" w:hAnsi="Helvetica" w:cs="Arial"/>
          <w:bCs/>
          <w:iCs/>
          <w:sz w:val="22"/>
          <w:szCs w:val="22"/>
        </w:rPr>
        <w:t xml:space="preserve"> under the Training program in Neuroscience at UIC. Fall 2007.  Students rating 4.75 out of 5.0.</w:t>
      </w:r>
    </w:p>
    <w:p w14:paraId="65F9DB1C" w14:textId="77777777" w:rsidR="003C79DD" w:rsidRPr="00417FB0" w:rsidRDefault="003C79DD" w:rsidP="003C79DD">
      <w:pPr>
        <w:pStyle w:val="BodyTextIndent2"/>
        <w:ind w:left="180" w:firstLine="0"/>
        <w:rPr>
          <w:rFonts w:ascii="Helvetica" w:hAnsi="Helvetica" w:cs="Arial"/>
          <w:b/>
          <w:bCs/>
          <w:i/>
          <w:iCs/>
          <w:sz w:val="22"/>
          <w:szCs w:val="22"/>
        </w:rPr>
      </w:pPr>
    </w:p>
    <w:p w14:paraId="3D579F95" w14:textId="77777777" w:rsidR="003C79DD" w:rsidRPr="00417FB0" w:rsidRDefault="003C79DD" w:rsidP="003C79DD">
      <w:pPr>
        <w:pStyle w:val="BodyTextIndent2"/>
        <w:ind w:left="180" w:firstLine="0"/>
        <w:rPr>
          <w:rFonts w:ascii="Helvetica" w:hAnsi="Helvetica" w:cs="Arial"/>
          <w:bCs/>
          <w:iCs/>
          <w:sz w:val="22"/>
          <w:szCs w:val="22"/>
        </w:rPr>
      </w:pPr>
      <w:r w:rsidRPr="00417FB0">
        <w:rPr>
          <w:rFonts w:ascii="Helvetica" w:hAnsi="Helvetica" w:cs="Arial"/>
          <w:b/>
          <w:bCs/>
          <w:i/>
          <w:iCs/>
          <w:sz w:val="22"/>
          <w:szCs w:val="22"/>
        </w:rPr>
        <w:t xml:space="preserve">Movement Neuroscience MVSC 472.  </w:t>
      </w:r>
      <w:r w:rsidRPr="00417FB0">
        <w:rPr>
          <w:rFonts w:ascii="Helvetica" w:hAnsi="Helvetica" w:cs="Arial"/>
          <w:bCs/>
          <w:iCs/>
          <w:sz w:val="22"/>
          <w:szCs w:val="22"/>
        </w:rPr>
        <w:t xml:space="preserve">Teach the </w:t>
      </w:r>
      <w:proofErr w:type="gramStart"/>
      <w:r w:rsidRPr="00417FB0">
        <w:rPr>
          <w:rFonts w:ascii="Helvetica" w:hAnsi="Helvetica" w:cs="Arial"/>
          <w:bCs/>
          <w:iCs/>
          <w:sz w:val="22"/>
          <w:szCs w:val="22"/>
        </w:rPr>
        <w:t>3 hour</w:t>
      </w:r>
      <w:proofErr w:type="gramEnd"/>
      <w:r w:rsidRPr="00417FB0">
        <w:rPr>
          <w:rFonts w:ascii="Helvetica" w:hAnsi="Helvetica" w:cs="Arial"/>
          <w:bCs/>
          <w:iCs/>
          <w:sz w:val="22"/>
          <w:szCs w:val="22"/>
        </w:rPr>
        <w:t xml:space="preserve"> course to students in the movement science department.  This course is </w:t>
      </w:r>
      <w:proofErr w:type="gramStart"/>
      <w:r w:rsidRPr="00417FB0">
        <w:rPr>
          <w:rFonts w:ascii="Helvetica" w:hAnsi="Helvetica" w:cs="Arial"/>
          <w:bCs/>
          <w:iCs/>
          <w:sz w:val="22"/>
          <w:szCs w:val="22"/>
        </w:rPr>
        <w:t>cross-listed</w:t>
      </w:r>
      <w:proofErr w:type="gramEnd"/>
      <w:r w:rsidRPr="00417FB0">
        <w:rPr>
          <w:rFonts w:ascii="Helvetica" w:hAnsi="Helvetica" w:cs="Arial"/>
          <w:bCs/>
          <w:iCs/>
          <w:sz w:val="22"/>
          <w:szCs w:val="22"/>
        </w:rPr>
        <w:t xml:space="preserve"> under the Training program in Neuroscience at UIC. Fall 2006. Students rating 4.63 out of 5.0.</w:t>
      </w:r>
    </w:p>
    <w:p w14:paraId="6591EBDF" w14:textId="77777777" w:rsidR="003C79DD" w:rsidRPr="00417FB0" w:rsidRDefault="003C79DD" w:rsidP="003C79DD">
      <w:pPr>
        <w:pStyle w:val="BodyTextIndent2"/>
        <w:ind w:left="0" w:firstLine="0"/>
        <w:rPr>
          <w:rFonts w:ascii="Helvetica" w:hAnsi="Helvetica" w:cs="Arial"/>
          <w:b/>
          <w:bCs/>
          <w:i/>
          <w:iCs/>
          <w:sz w:val="22"/>
          <w:szCs w:val="22"/>
        </w:rPr>
      </w:pPr>
    </w:p>
    <w:p w14:paraId="2A12B490" w14:textId="77777777" w:rsidR="003C79DD" w:rsidRPr="00417FB0" w:rsidRDefault="003C79DD" w:rsidP="003C79DD">
      <w:pPr>
        <w:ind w:left="180"/>
        <w:rPr>
          <w:rFonts w:ascii="Helvetica" w:hAnsi="Helvetica" w:cs="Arial"/>
          <w:sz w:val="22"/>
          <w:szCs w:val="22"/>
        </w:rPr>
      </w:pPr>
      <w:bookmarkStart w:id="5" w:name="OLE_LINK1"/>
      <w:bookmarkStart w:id="6" w:name="OLE_LINK2"/>
      <w:r w:rsidRPr="00417FB0">
        <w:rPr>
          <w:rFonts w:ascii="Helvetica" w:hAnsi="Helvetica" w:cs="Arial"/>
          <w:b/>
          <w:i/>
          <w:sz w:val="22"/>
          <w:szCs w:val="22"/>
        </w:rPr>
        <w:t xml:space="preserve">Functional MR Imaging NEUS 588.  </w:t>
      </w:r>
      <w:r w:rsidRPr="00417FB0">
        <w:rPr>
          <w:rFonts w:ascii="Helvetica" w:hAnsi="Helvetica" w:cs="Arial"/>
          <w:sz w:val="22"/>
          <w:szCs w:val="22"/>
        </w:rPr>
        <w:t xml:space="preserve">Teach section on imaging of the motor system in Dr. Keith </w:t>
      </w:r>
      <w:proofErr w:type="spellStart"/>
      <w:r w:rsidRPr="00417FB0">
        <w:rPr>
          <w:rFonts w:ascii="Helvetica" w:hAnsi="Helvetica" w:cs="Arial"/>
          <w:sz w:val="22"/>
          <w:szCs w:val="22"/>
        </w:rPr>
        <w:t>Thulborn’s</w:t>
      </w:r>
      <w:proofErr w:type="spellEnd"/>
      <w:r w:rsidRPr="00417FB0">
        <w:rPr>
          <w:rFonts w:ascii="Helvetica" w:hAnsi="Helvetica" w:cs="Arial"/>
          <w:sz w:val="22"/>
          <w:szCs w:val="22"/>
        </w:rPr>
        <w:t xml:space="preserve"> graduate course of MRI and fMRI. Fall 2006.  This is a </w:t>
      </w:r>
      <w:proofErr w:type="gramStart"/>
      <w:r w:rsidRPr="00417FB0">
        <w:rPr>
          <w:rFonts w:ascii="Helvetica" w:hAnsi="Helvetica" w:cs="Arial"/>
          <w:sz w:val="22"/>
          <w:szCs w:val="22"/>
        </w:rPr>
        <w:t>3 hour</w:t>
      </w:r>
      <w:proofErr w:type="gramEnd"/>
      <w:r w:rsidRPr="00417FB0">
        <w:rPr>
          <w:rFonts w:ascii="Helvetica" w:hAnsi="Helvetica" w:cs="Arial"/>
          <w:sz w:val="22"/>
          <w:szCs w:val="22"/>
        </w:rPr>
        <w:t xml:space="preserve"> credit course.</w:t>
      </w:r>
    </w:p>
    <w:bookmarkEnd w:id="5"/>
    <w:bookmarkEnd w:id="6"/>
    <w:p w14:paraId="2AA5B707" w14:textId="77777777" w:rsidR="003C79DD" w:rsidRPr="00417FB0" w:rsidRDefault="003C79DD" w:rsidP="003C79DD">
      <w:pPr>
        <w:ind w:left="180"/>
        <w:rPr>
          <w:rFonts w:ascii="Helvetica" w:hAnsi="Helvetica" w:cs="Arial"/>
          <w:b/>
          <w:i/>
          <w:sz w:val="22"/>
          <w:szCs w:val="22"/>
        </w:rPr>
      </w:pPr>
    </w:p>
    <w:p w14:paraId="326B62A8" w14:textId="77777777" w:rsidR="003C79DD" w:rsidRPr="00417FB0" w:rsidRDefault="003C79DD" w:rsidP="003C79DD">
      <w:pPr>
        <w:ind w:left="180"/>
        <w:rPr>
          <w:rFonts w:ascii="Helvetica" w:hAnsi="Helvetica" w:cs="Arial"/>
          <w:sz w:val="22"/>
          <w:szCs w:val="22"/>
        </w:rPr>
      </w:pPr>
      <w:r w:rsidRPr="00417FB0">
        <w:rPr>
          <w:rFonts w:ascii="Helvetica" w:hAnsi="Helvetica" w:cs="Arial"/>
          <w:b/>
          <w:i/>
          <w:sz w:val="22"/>
          <w:szCs w:val="22"/>
        </w:rPr>
        <w:t xml:space="preserve">Current Topics in Motor Control. </w:t>
      </w:r>
      <w:r w:rsidRPr="00417FB0">
        <w:rPr>
          <w:rFonts w:ascii="Helvetica" w:hAnsi="Helvetica" w:cs="Arial"/>
          <w:i/>
          <w:sz w:val="22"/>
          <w:szCs w:val="22"/>
        </w:rPr>
        <w:t xml:space="preserve"> </w:t>
      </w:r>
      <w:r w:rsidRPr="00417FB0">
        <w:rPr>
          <w:rFonts w:ascii="Helvetica" w:hAnsi="Helvetica" w:cs="Arial"/>
          <w:sz w:val="22"/>
          <w:szCs w:val="22"/>
        </w:rPr>
        <w:t>Coordinate a journal club forum for graduate students in the Department of Movement Sciences.  The topic is reflex and sensory-motor integration, 2007.</w:t>
      </w:r>
    </w:p>
    <w:p w14:paraId="5CB49C13" w14:textId="77777777" w:rsidR="003C79DD" w:rsidRPr="00417FB0" w:rsidRDefault="003C79DD" w:rsidP="003C79DD">
      <w:pPr>
        <w:ind w:left="180"/>
        <w:rPr>
          <w:rFonts w:ascii="Helvetica" w:hAnsi="Helvetica" w:cs="Arial"/>
          <w:b/>
          <w:i/>
          <w:sz w:val="22"/>
          <w:szCs w:val="22"/>
        </w:rPr>
      </w:pPr>
    </w:p>
    <w:p w14:paraId="17D464F7" w14:textId="77777777" w:rsidR="003C79DD" w:rsidRPr="00417FB0" w:rsidRDefault="003C79DD" w:rsidP="003C79DD">
      <w:pPr>
        <w:ind w:left="180"/>
        <w:rPr>
          <w:rFonts w:ascii="Helvetica" w:hAnsi="Helvetica" w:cs="Arial"/>
          <w:sz w:val="22"/>
          <w:szCs w:val="22"/>
        </w:rPr>
      </w:pPr>
      <w:r w:rsidRPr="00417FB0">
        <w:rPr>
          <w:rFonts w:ascii="Helvetica" w:hAnsi="Helvetica" w:cs="Arial"/>
          <w:b/>
          <w:i/>
          <w:sz w:val="22"/>
          <w:szCs w:val="22"/>
        </w:rPr>
        <w:t xml:space="preserve">Current Topics in Motor Control. </w:t>
      </w:r>
      <w:r w:rsidRPr="00417FB0">
        <w:rPr>
          <w:rFonts w:ascii="Helvetica" w:hAnsi="Helvetica" w:cs="Arial"/>
          <w:i/>
          <w:sz w:val="22"/>
          <w:szCs w:val="22"/>
        </w:rPr>
        <w:t xml:space="preserve"> </w:t>
      </w:r>
      <w:r w:rsidRPr="00417FB0">
        <w:rPr>
          <w:rFonts w:ascii="Helvetica" w:hAnsi="Helvetica" w:cs="Arial"/>
          <w:sz w:val="22"/>
          <w:szCs w:val="22"/>
        </w:rPr>
        <w:t>Coordinate a journal club forum for graduate students in the Department of Movement Sciences.  The topic is locomotion and postural control, 2006.</w:t>
      </w:r>
    </w:p>
    <w:p w14:paraId="4A3205F6" w14:textId="77777777" w:rsidR="003C79DD" w:rsidRPr="00417FB0" w:rsidRDefault="003C79DD" w:rsidP="003C79DD">
      <w:pPr>
        <w:ind w:left="180"/>
        <w:rPr>
          <w:rFonts w:ascii="Helvetica" w:hAnsi="Helvetica" w:cs="Arial"/>
          <w:b/>
          <w:i/>
          <w:sz w:val="22"/>
          <w:szCs w:val="22"/>
        </w:rPr>
      </w:pPr>
    </w:p>
    <w:p w14:paraId="7C1B8AFA" w14:textId="77777777" w:rsidR="003C79DD" w:rsidRPr="00417FB0" w:rsidRDefault="003C79DD" w:rsidP="003C79DD">
      <w:pPr>
        <w:ind w:left="180"/>
        <w:rPr>
          <w:rFonts w:ascii="Helvetica" w:hAnsi="Helvetica" w:cs="Arial"/>
          <w:b/>
          <w:sz w:val="22"/>
          <w:szCs w:val="22"/>
        </w:rPr>
      </w:pPr>
      <w:r w:rsidRPr="00417FB0">
        <w:rPr>
          <w:rFonts w:ascii="Helvetica" w:hAnsi="Helvetica" w:cs="Arial"/>
          <w:b/>
          <w:i/>
          <w:sz w:val="22"/>
          <w:szCs w:val="22"/>
        </w:rPr>
        <w:t xml:space="preserve">Current Topics in Motor Control. </w:t>
      </w:r>
      <w:r w:rsidRPr="00417FB0">
        <w:rPr>
          <w:rFonts w:ascii="Helvetica" w:hAnsi="Helvetica" w:cs="Arial"/>
          <w:i/>
          <w:sz w:val="22"/>
          <w:szCs w:val="22"/>
        </w:rPr>
        <w:t xml:space="preserve"> </w:t>
      </w:r>
      <w:r w:rsidRPr="00417FB0">
        <w:rPr>
          <w:rFonts w:ascii="Helvetica" w:hAnsi="Helvetica" w:cs="Arial"/>
          <w:sz w:val="22"/>
          <w:szCs w:val="22"/>
        </w:rPr>
        <w:t>Coordinate a journal club forum for graduate students in the Department of Movement Sciences.  The topic is locomotion and postural control, 2005.</w:t>
      </w:r>
    </w:p>
    <w:p w14:paraId="47AF8624" w14:textId="77777777" w:rsidR="003C79DD" w:rsidRPr="00417FB0" w:rsidRDefault="003C79DD" w:rsidP="003C79DD">
      <w:pPr>
        <w:ind w:left="180"/>
        <w:rPr>
          <w:rFonts w:ascii="Helvetica" w:hAnsi="Helvetica" w:cs="Arial"/>
          <w:b/>
          <w:i/>
          <w:sz w:val="22"/>
          <w:szCs w:val="22"/>
        </w:rPr>
      </w:pPr>
    </w:p>
    <w:p w14:paraId="33B9ED85" w14:textId="77777777" w:rsidR="003C79DD" w:rsidRPr="00417FB0" w:rsidRDefault="003C79DD" w:rsidP="003C79DD">
      <w:pPr>
        <w:ind w:left="180"/>
        <w:rPr>
          <w:rFonts w:ascii="Helvetica" w:hAnsi="Helvetica" w:cs="Arial"/>
          <w:b/>
          <w:sz w:val="22"/>
          <w:szCs w:val="22"/>
        </w:rPr>
      </w:pPr>
      <w:r w:rsidRPr="00417FB0">
        <w:rPr>
          <w:rFonts w:ascii="Helvetica" w:hAnsi="Helvetica" w:cs="Arial"/>
          <w:b/>
          <w:i/>
          <w:sz w:val="22"/>
          <w:szCs w:val="22"/>
        </w:rPr>
        <w:t xml:space="preserve">Current Topics in Motor Control. </w:t>
      </w:r>
      <w:r w:rsidRPr="00417FB0">
        <w:rPr>
          <w:rFonts w:ascii="Helvetica" w:hAnsi="Helvetica" w:cs="Arial"/>
          <w:i/>
          <w:sz w:val="22"/>
          <w:szCs w:val="22"/>
        </w:rPr>
        <w:t xml:space="preserve"> </w:t>
      </w:r>
      <w:r w:rsidRPr="00417FB0">
        <w:rPr>
          <w:rFonts w:ascii="Helvetica" w:hAnsi="Helvetica" w:cs="Arial"/>
          <w:sz w:val="22"/>
          <w:szCs w:val="22"/>
        </w:rPr>
        <w:t>Coordinate a journal club forum for graduate students in the Department of Movement Sciences.  The topic is sensorimotor behavior in humans and animals, 2004.</w:t>
      </w:r>
    </w:p>
    <w:p w14:paraId="7ED9C401" w14:textId="77777777" w:rsidR="003C79DD" w:rsidRPr="00417FB0" w:rsidRDefault="003C79DD" w:rsidP="003C79DD">
      <w:pPr>
        <w:ind w:left="180"/>
        <w:rPr>
          <w:rFonts w:ascii="Helvetica" w:hAnsi="Helvetica" w:cs="Arial"/>
          <w:sz w:val="22"/>
          <w:szCs w:val="22"/>
        </w:rPr>
      </w:pPr>
      <w:r w:rsidRPr="00417FB0">
        <w:rPr>
          <w:rFonts w:ascii="Helvetica" w:hAnsi="Helvetica" w:cs="Arial"/>
          <w:b/>
          <w:sz w:val="22"/>
          <w:szCs w:val="22"/>
        </w:rPr>
        <w:br/>
      </w:r>
      <w:r w:rsidRPr="00417FB0">
        <w:rPr>
          <w:rFonts w:ascii="Helvetica" w:hAnsi="Helvetica" w:cs="Arial"/>
          <w:b/>
          <w:i/>
          <w:sz w:val="22"/>
          <w:szCs w:val="22"/>
        </w:rPr>
        <w:t>Tools for fMRI.</w:t>
      </w:r>
      <w:r w:rsidRPr="00417FB0">
        <w:rPr>
          <w:rFonts w:ascii="Helvetica" w:hAnsi="Helvetica" w:cs="Arial"/>
          <w:sz w:val="22"/>
          <w:szCs w:val="22"/>
        </w:rPr>
        <w:t xml:space="preserve">  Team taught a course with Drs. Keith </w:t>
      </w:r>
      <w:proofErr w:type="spellStart"/>
      <w:r w:rsidRPr="00417FB0">
        <w:rPr>
          <w:rFonts w:ascii="Helvetica" w:hAnsi="Helvetica" w:cs="Arial"/>
          <w:sz w:val="22"/>
          <w:szCs w:val="22"/>
        </w:rPr>
        <w:t>Thulborn</w:t>
      </w:r>
      <w:proofErr w:type="spellEnd"/>
      <w:r w:rsidRPr="00417FB0">
        <w:rPr>
          <w:rFonts w:ascii="Helvetica" w:hAnsi="Helvetica" w:cs="Arial"/>
          <w:sz w:val="22"/>
          <w:szCs w:val="22"/>
        </w:rPr>
        <w:t xml:space="preserve">, Deborah Little, and Joe Zou in the Department of Physiology and Biophysics, University of Illinois at Chicago, 2003.   </w:t>
      </w:r>
    </w:p>
    <w:p w14:paraId="03415F84" w14:textId="77777777" w:rsidR="003C79DD" w:rsidRPr="00417FB0" w:rsidRDefault="003C79DD" w:rsidP="003C79DD">
      <w:pPr>
        <w:pStyle w:val="BodyTextIndent2"/>
        <w:ind w:left="180" w:firstLine="0"/>
        <w:rPr>
          <w:rFonts w:ascii="Helvetica" w:hAnsi="Helvetica" w:cs="Arial"/>
          <w:b/>
          <w:bCs/>
          <w:i/>
          <w:iCs/>
          <w:sz w:val="22"/>
          <w:szCs w:val="22"/>
        </w:rPr>
      </w:pPr>
    </w:p>
    <w:p w14:paraId="7DF9F5E2" w14:textId="77777777" w:rsidR="003C79DD" w:rsidRPr="00417FB0" w:rsidRDefault="003C79DD" w:rsidP="003C79DD">
      <w:pPr>
        <w:ind w:left="180"/>
        <w:rPr>
          <w:rFonts w:ascii="Helvetica" w:hAnsi="Helvetica" w:cs="Arial"/>
          <w:b/>
          <w:i/>
          <w:sz w:val="22"/>
          <w:szCs w:val="22"/>
        </w:rPr>
      </w:pPr>
      <w:r w:rsidRPr="00417FB0">
        <w:rPr>
          <w:rFonts w:ascii="Helvetica" w:hAnsi="Helvetica" w:cs="Arial"/>
          <w:b/>
          <w:i/>
          <w:sz w:val="22"/>
          <w:szCs w:val="22"/>
        </w:rPr>
        <w:t>Mentoring:</w:t>
      </w:r>
    </w:p>
    <w:p w14:paraId="795AE260" w14:textId="77777777" w:rsidR="003C79DD" w:rsidRPr="00417FB0" w:rsidRDefault="003C79DD" w:rsidP="003C79DD">
      <w:pPr>
        <w:ind w:left="180"/>
        <w:rPr>
          <w:rFonts w:ascii="Helvetica" w:hAnsi="Helvetica" w:cs="Arial"/>
          <w:b/>
          <w:sz w:val="22"/>
          <w:szCs w:val="22"/>
        </w:rPr>
      </w:pPr>
    </w:p>
    <w:p w14:paraId="2EAB76C9" w14:textId="77777777" w:rsidR="001547EB" w:rsidRPr="00417FB0" w:rsidRDefault="001547EB" w:rsidP="003C79DD">
      <w:pPr>
        <w:ind w:left="180"/>
        <w:rPr>
          <w:rFonts w:ascii="Helvetica" w:hAnsi="Helvetica" w:cs="Arial"/>
          <w:sz w:val="22"/>
          <w:szCs w:val="22"/>
        </w:rPr>
      </w:pPr>
      <w:r w:rsidRPr="00417FB0">
        <w:rPr>
          <w:rFonts w:ascii="Helvetica" w:hAnsi="Helvetica" w:cs="Arial"/>
          <w:sz w:val="22"/>
          <w:szCs w:val="22"/>
          <w:u w:val="single"/>
        </w:rPr>
        <w:t>Junior Faculty:</w:t>
      </w:r>
    </w:p>
    <w:p w14:paraId="69BE84E5" w14:textId="77777777" w:rsidR="006F59FA" w:rsidRPr="00417FB0" w:rsidRDefault="006F59FA" w:rsidP="006F59FA">
      <w:pPr>
        <w:ind w:left="180"/>
        <w:rPr>
          <w:rFonts w:ascii="Helvetica" w:hAnsi="Helvetica" w:cs="Arial"/>
          <w:sz w:val="22"/>
          <w:szCs w:val="22"/>
        </w:rPr>
      </w:pPr>
    </w:p>
    <w:p w14:paraId="4CFD282C" w14:textId="77777777" w:rsidR="006F59FA" w:rsidRPr="00417FB0" w:rsidRDefault="006F59FA" w:rsidP="006F59FA">
      <w:pPr>
        <w:ind w:left="180"/>
        <w:rPr>
          <w:rFonts w:ascii="Helvetica" w:hAnsi="Helvetica" w:cs="Arial"/>
          <w:sz w:val="22"/>
          <w:szCs w:val="22"/>
        </w:rPr>
      </w:pPr>
      <w:r w:rsidRPr="00417FB0">
        <w:rPr>
          <w:rFonts w:ascii="Helvetica" w:hAnsi="Helvetica" w:cs="Arial"/>
          <w:b/>
          <w:sz w:val="22"/>
          <w:szCs w:val="22"/>
        </w:rPr>
        <w:t>Chris Hess,</w:t>
      </w:r>
      <w:r w:rsidRPr="00417FB0">
        <w:rPr>
          <w:rFonts w:ascii="Helvetica" w:hAnsi="Helvetica" w:cs="Arial"/>
          <w:sz w:val="22"/>
          <w:szCs w:val="22"/>
        </w:rPr>
        <w:t xml:space="preserve"> MD University of Florida Neurology</w:t>
      </w:r>
    </w:p>
    <w:p w14:paraId="26FAF7CD" w14:textId="77777777" w:rsidR="006F59FA" w:rsidRPr="00417FB0" w:rsidRDefault="006F59FA" w:rsidP="006F59FA">
      <w:pPr>
        <w:ind w:left="180"/>
        <w:rPr>
          <w:rFonts w:ascii="Helvetica" w:hAnsi="Helvetica" w:cs="Arial"/>
          <w:sz w:val="22"/>
          <w:szCs w:val="22"/>
        </w:rPr>
      </w:pPr>
      <w:r w:rsidRPr="00417FB0">
        <w:rPr>
          <w:rFonts w:ascii="Helvetica" w:hAnsi="Helvetica" w:cs="Arial"/>
          <w:sz w:val="22"/>
          <w:szCs w:val="22"/>
        </w:rPr>
        <w:t>Dr. Hess received a KL2 award from the UF CTSI and I am a co-mentor on the award.</w:t>
      </w:r>
    </w:p>
    <w:p w14:paraId="4CDA320A" w14:textId="77777777" w:rsidR="006F59FA" w:rsidRPr="00417FB0" w:rsidRDefault="006F59FA" w:rsidP="003C79DD">
      <w:pPr>
        <w:ind w:left="180"/>
        <w:rPr>
          <w:rFonts w:ascii="Helvetica" w:hAnsi="Helvetica" w:cs="Arial"/>
          <w:b/>
          <w:sz w:val="22"/>
          <w:szCs w:val="22"/>
        </w:rPr>
      </w:pPr>
    </w:p>
    <w:p w14:paraId="1CA5A6A2" w14:textId="77777777" w:rsidR="001547EB" w:rsidRPr="00417FB0" w:rsidRDefault="001547EB" w:rsidP="003C79DD">
      <w:pPr>
        <w:ind w:left="180"/>
        <w:rPr>
          <w:rFonts w:ascii="Helvetica" w:hAnsi="Helvetica" w:cs="Arial"/>
          <w:sz w:val="22"/>
          <w:szCs w:val="22"/>
        </w:rPr>
      </w:pPr>
      <w:r w:rsidRPr="00417FB0">
        <w:rPr>
          <w:rFonts w:ascii="Helvetica" w:hAnsi="Helvetica" w:cs="Arial"/>
          <w:b/>
          <w:sz w:val="22"/>
          <w:szCs w:val="22"/>
        </w:rPr>
        <w:t>Aparna Shukla</w:t>
      </w:r>
      <w:r w:rsidRPr="00417FB0">
        <w:rPr>
          <w:rFonts w:ascii="Helvetica" w:hAnsi="Helvetica" w:cs="Arial"/>
          <w:sz w:val="22"/>
          <w:szCs w:val="22"/>
        </w:rPr>
        <w:t>, MD University of Florida Neurology</w:t>
      </w:r>
    </w:p>
    <w:p w14:paraId="19F665DB" w14:textId="2377E069" w:rsidR="001547EB" w:rsidRPr="00417FB0" w:rsidRDefault="001547EB" w:rsidP="003C79DD">
      <w:pPr>
        <w:ind w:left="180"/>
        <w:rPr>
          <w:rFonts w:ascii="Helvetica" w:hAnsi="Helvetica" w:cs="Arial"/>
          <w:sz w:val="22"/>
          <w:szCs w:val="22"/>
        </w:rPr>
      </w:pPr>
      <w:r w:rsidRPr="00417FB0">
        <w:rPr>
          <w:rFonts w:ascii="Helvetica" w:hAnsi="Helvetica" w:cs="Arial"/>
          <w:sz w:val="22"/>
          <w:szCs w:val="22"/>
        </w:rPr>
        <w:t xml:space="preserve">Dr. Shukla received a KL2 award from the CTSI at UF in which I am a co-mentor on the award.  The focus of her work is on the effects of paired pulse TMS in patients with dystonia </w:t>
      </w:r>
      <w:r w:rsidRPr="00417FB0">
        <w:rPr>
          <w:rFonts w:ascii="Helvetica" w:hAnsi="Helvetica" w:cs="Arial"/>
          <w:sz w:val="22"/>
          <w:szCs w:val="22"/>
        </w:rPr>
        <w:lastRenderedPageBreak/>
        <w:t>who have had DBS.</w:t>
      </w:r>
      <w:r w:rsidR="001F16D1" w:rsidRPr="00417FB0">
        <w:rPr>
          <w:rFonts w:ascii="Helvetica" w:hAnsi="Helvetica" w:cs="Arial"/>
          <w:sz w:val="22"/>
          <w:szCs w:val="22"/>
        </w:rPr>
        <w:t xml:space="preserve">  Dr. Shukla then received a </w:t>
      </w:r>
      <w:proofErr w:type="gramStart"/>
      <w:r w:rsidR="001F16D1" w:rsidRPr="00417FB0">
        <w:rPr>
          <w:rFonts w:ascii="Helvetica" w:hAnsi="Helvetica" w:cs="Arial"/>
          <w:sz w:val="22"/>
          <w:szCs w:val="22"/>
        </w:rPr>
        <w:t>K23</w:t>
      </w:r>
      <w:proofErr w:type="gramEnd"/>
      <w:r w:rsidR="001F16D1" w:rsidRPr="00417FB0">
        <w:rPr>
          <w:rFonts w:ascii="Helvetica" w:hAnsi="Helvetica" w:cs="Arial"/>
          <w:sz w:val="22"/>
          <w:szCs w:val="22"/>
        </w:rPr>
        <w:t xml:space="preserve"> and I am the primary mentor of the award.</w:t>
      </w:r>
    </w:p>
    <w:p w14:paraId="453BB6E4" w14:textId="77777777" w:rsidR="00013829" w:rsidRPr="00417FB0" w:rsidRDefault="00013829" w:rsidP="003C79DD">
      <w:pPr>
        <w:ind w:left="180"/>
        <w:rPr>
          <w:rFonts w:ascii="Helvetica" w:hAnsi="Helvetica" w:cs="Arial"/>
          <w:sz w:val="22"/>
          <w:szCs w:val="22"/>
        </w:rPr>
      </w:pPr>
    </w:p>
    <w:p w14:paraId="566C1A1E" w14:textId="17B1B721" w:rsidR="00D34D53" w:rsidRPr="00417FB0" w:rsidRDefault="00D34D53" w:rsidP="003C79DD">
      <w:pPr>
        <w:ind w:left="180"/>
        <w:rPr>
          <w:rFonts w:ascii="Helvetica" w:hAnsi="Helvetica" w:cs="Arial"/>
          <w:sz w:val="22"/>
          <w:szCs w:val="22"/>
        </w:rPr>
      </w:pPr>
      <w:r w:rsidRPr="00417FB0">
        <w:rPr>
          <w:rFonts w:ascii="Helvetica" w:hAnsi="Helvetica" w:cs="Arial"/>
          <w:b/>
          <w:sz w:val="22"/>
          <w:szCs w:val="22"/>
        </w:rPr>
        <w:t>Matthew Mosconi,</w:t>
      </w:r>
      <w:r w:rsidRPr="00417FB0">
        <w:rPr>
          <w:rFonts w:ascii="Helvetica" w:hAnsi="Helvetica" w:cs="Arial"/>
          <w:sz w:val="22"/>
          <w:szCs w:val="22"/>
        </w:rPr>
        <w:t xml:space="preserve"> PhD UT Southwestern Medical Center</w:t>
      </w:r>
    </w:p>
    <w:p w14:paraId="0C32E617" w14:textId="7F28E10B" w:rsidR="00D34D53" w:rsidRPr="00417FB0" w:rsidRDefault="001F16D1" w:rsidP="003C79DD">
      <w:pPr>
        <w:ind w:left="180"/>
        <w:rPr>
          <w:rFonts w:ascii="Helvetica" w:hAnsi="Helvetica" w:cs="Arial"/>
          <w:sz w:val="22"/>
          <w:szCs w:val="22"/>
        </w:rPr>
      </w:pPr>
      <w:r w:rsidRPr="00417FB0">
        <w:rPr>
          <w:rFonts w:ascii="Helvetica" w:hAnsi="Helvetica" w:cs="Arial"/>
          <w:sz w:val="22"/>
          <w:szCs w:val="22"/>
        </w:rPr>
        <w:t>Dr. Mosconi had</w:t>
      </w:r>
      <w:r w:rsidR="00D34D53" w:rsidRPr="00417FB0">
        <w:rPr>
          <w:rFonts w:ascii="Helvetica" w:hAnsi="Helvetica" w:cs="Arial"/>
          <w:sz w:val="22"/>
          <w:szCs w:val="22"/>
        </w:rPr>
        <w:t xml:space="preserve"> a K award to study motor development and motor control in autism.</w:t>
      </w:r>
    </w:p>
    <w:p w14:paraId="20E65C61" w14:textId="77777777" w:rsidR="00C0132C" w:rsidRPr="00417FB0" w:rsidRDefault="00C0132C" w:rsidP="003C79DD">
      <w:pPr>
        <w:ind w:left="180"/>
        <w:rPr>
          <w:rFonts w:ascii="Helvetica" w:hAnsi="Helvetica" w:cs="Arial"/>
          <w:sz w:val="22"/>
          <w:szCs w:val="22"/>
        </w:rPr>
      </w:pPr>
    </w:p>
    <w:p w14:paraId="4072CA95" w14:textId="527B1EAD" w:rsidR="00C0132C" w:rsidRPr="00417FB0" w:rsidRDefault="00C0132C" w:rsidP="003C79DD">
      <w:pPr>
        <w:ind w:left="180"/>
        <w:rPr>
          <w:rFonts w:ascii="Helvetica" w:hAnsi="Helvetica" w:cs="Arial"/>
          <w:sz w:val="22"/>
          <w:szCs w:val="22"/>
        </w:rPr>
      </w:pPr>
      <w:proofErr w:type="spellStart"/>
      <w:r w:rsidRPr="00417FB0">
        <w:rPr>
          <w:rFonts w:ascii="Helvetica" w:hAnsi="Helvetica" w:cs="Arial"/>
          <w:b/>
          <w:sz w:val="22"/>
          <w:szCs w:val="22"/>
        </w:rPr>
        <w:t>Yenisel</w:t>
      </w:r>
      <w:proofErr w:type="spellEnd"/>
      <w:r w:rsidRPr="00417FB0">
        <w:rPr>
          <w:rFonts w:ascii="Helvetica" w:hAnsi="Helvetica" w:cs="Arial"/>
          <w:b/>
          <w:sz w:val="22"/>
          <w:szCs w:val="22"/>
        </w:rPr>
        <w:t xml:space="preserve"> Cruz-Almeida</w:t>
      </w:r>
      <w:r w:rsidR="004E13C9" w:rsidRPr="00417FB0">
        <w:rPr>
          <w:rFonts w:ascii="Helvetica" w:hAnsi="Helvetica" w:cs="Arial"/>
          <w:sz w:val="22"/>
          <w:szCs w:val="22"/>
        </w:rPr>
        <w:t>, PhD University of Florida</w:t>
      </w:r>
    </w:p>
    <w:p w14:paraId="0ED28BB3" w14:textId="21CC1AD4" w:rsidR="00C0132C" w:rsidRPr="00417FB0" w:rsidRDefault="00C0132C" w:rsidP="003C79DD">
      <w:pPr>
        <w:ind w:left="180"/>
        <w:rPr>
          <w:rFonts w:ascii="Helvetica" w:hAnsi="Helvetica" w:cs="Arial"/>
          <w:sz w:val="22"/>
          <w:szCs w:val="22"/>
        </w:rPr>
      </w:pPr>
      <w:r w:rsidRPr="00417FB0">
        <w:rPr>
          <w:rFonts w:ascii="Helvetica" w:hAnsi="Helvetica" w:cs="Arial"/>
          <w:sz w:val="22"/>
          <w:szCs w:val="22"/>
        </w:rPr>
        <w:t>Co-mentor her K award to study fMRI and pain regulation in older adults.</w:t>
      </w:r>
    </w:p>
    <w:p w14:paraId="2D33F25D" w14:textId="77777777" w:rsidR="00013829" w:rsidRPr="00417FB0" w:rsidRDefault="00013829" w:rsidP="003C79DD">
      <w:pPr>
        <w:ind w:left="180"/>
        <w:rPr>
          <w:rFonts w:ascii="Helvetica" w:hAnsi="Helvetica" w:cs="Arial"/>
          <w:sz w:val="22"/>
          <w:szCs w:val="22"/>
        </w:rPr>
      </w:pPr>
    </w:p>
    <w:p w14:paraId="20D7DA31" w14:textId="4BF68162" w:rsidR="0016214A" w:rsidRPr="00417FB0" w:rsidRDefault="003C79DD" w:rsidP="00893179">
      <w:pPr>
        <w:ind w:left="180"/>
        <w:rPr>
          <w:rFonts w:ascii="Helvetica" w:hAnsi="Helvetica" w:cs="Arial"/>
          <w:sz w:val="22"/>
          <w:szCs w:val="22"/>
          <w:u w:val="single"/>
        </w:rPr>
      </w:pPr>
      <w:r w:rsidRPr="00417FB0">
        <w:rPr>
          <w:rFonts w:ascii="Helvetica" w:hAnsi="Helvetica" w:cs="Arial"/>
          <w:sz w:val="22"/>
          <w:szCs w:val="22"/>
          <w:u w:val="single"/>
        </w:rPr>
        <w:t>Current Postdoctoral Fellows:</w:t>
      </w:r>
    </w:p>
    <w:p w14:paraId="46B33430" w14:textId="77777777" w:rsidR="00CF658B" w:rsidRPr="00417FB0" w:rsidRDefault="00CF658B" w:rsidP="00C9211E">
      <w:pPr>
        <w:rPr>
          <w:rFonts w:ascii="Helvetica" w:hAnsi="Helvetica" w:cs="Arial"/>
          <w:sz w:val="22"/>
          <w:szCs w:val="22"/>
        </w:rPr>
      </w:pPr>
    </w:p>
    <w:p w14:paraId="4BD82B64" w14:textId="73B98D80" w:rsidR="003C79DD" w:rsidRPr="00417FB0" w:rsidRDefault="0083102A" w:rsidP="003C79DD">
      <w:pPr>
        <w:ind w:left="180"/>
        <w:rPr>
          <w:rFonts w:ascii="Helvetica" w:hAnsi="Helvetica" w:cs="Arial"/>
          <w:sz w:val="22"/>
          <w:szCs w:val="22"/>
        </w:rPr>
      </w:pPr>
      <w:r w:rsidRPr="00417FB0">
        <w:rPr>
          <w:rFonts w:ascii="Helvetica" w:hAnsi="Helvetica" w:cs="Arial"/>
          <w:b/>
          <w:sz w:val="22"/>
          <w:szCs w:val="22"/>
        </w:rPr>
        <w:t xml:space="preserve">Bradley Wilkes, </w:t>
      </w:r>
      <w:r w:rsidRPr="00417FB0">
        <w:rPr>
          <w:rFonts w:ascii="Helvetica" w:hAnsi="Helvetica" w:cs="Arial"/>
          <w:sz w:val="22"/>
          <w:szCs w:val="22"/>
        </w:rPr>
        <w:t>PhD University of Florida</w:t>
      </w:r>
    </w:p>
    <w:p w14:paraId="307664A2" w14:textId="2A8DAE85" w:rsidR="0083102A" w:rsidRPr="00417FB0" w:rsidRDefault="0083102A" w:rsidP="003C79DD">
      <w:pPr>
        <w:ind w:left="180"/>
        <w:rPr>
          <w:rFonts w:ascii="Helvetica" w:hAnsi="Helvetica" w:cs="Arial"/>
          <w:sz w:val="22"/>
          <w:szCs w:val="22"/>
        </w:rPr>
      </w:pPr>
      <w:r w:rsidRPr="00417FB0">
        <w:rPr>
          <w:rFonts w:ascii="Helvetica" w:hAnsi="Helvetica" w:cs="Arial"/>
          <w:sz w:val="22"/>
          <w:szCs w:val="22"/>
        </w:rPr>
        <w:t xml:space="preserve">Brad completed his PhD in 2018 with Mark Lewis in Psychiatry.  He was hired to work on the essential tremor projects.  He has submitted a F32 to NIH and will learn in the summer how this is score.  Brad is </w:t>
      </w:r>
      <w:r w:rsidR="00E5347D" w:rsidRPr="00417FB0">
        <w:rPr>
          <w:rFonts w:ascii="Helvetica" w:hAnsi="Helvetica" w:cs="Arial"/>
          <w:sz w:val="22"/>
          <w:szCs w:val="22"/>
        </w:rPr>
        <w:t xml:space="preserve">also </w:t>
      </w:r>
      <w:r w:rsidRPr="00417FB0">
        <w:rPr>
          <w:rFonts w:ascii="Helvetica" w:hAnsi="Helvetica" w:cs="Arial"/>
          <w:sz w:val="22"/>
          <w:szCs w:val="22"/>
        </w:rPr>
        <w:t>working on the mouse imaging studies in dystonia.</w:t>
      </w:r>
    </w:p>
    <w:p w14:paraId="232DC37A" w14:textId="1A90F38D" w:rsidR="0083102A" w:rsidRPr="00417FB0" w:rsidRDefault="0083102A" w:rsidP="003C79DD">
      <w:pPr>
        <w:ind w:left="180"/>
        <w:rPr>
          <w:rFonts w:ascii="Helvetica" w:hAnsi="Helvetica" w:cs="Arial"/>
          <w:sz w:val="22"/>
          <w:szCs w:val="22"/>
        </w:rPr>
      </w:pPr>
    </w:p>
    <w:p w14:paraId="45DC2A62" w14:textId="6AF2FE56" w:rsidR="00E27956" w:rsidRPr="00417FB0" w:rsidRDefault="00E27956" w:rsidP="003C79DD">
      <w:pPr>
        <w:ind w:left="180"/>
        <w:rPr>
          <w:rFonts w:ascii="Helvetica" w:hAnsi="Helvetica" w:cs="Arial"/>
          <w:sz w:val="22"/>
          <w:szCs w:val="22"/>
        </w:rPr>
      </w:pPr>
      <w:r w:rsidRPr="00417FB0">
        <w:rPr>
          <w:rFonts w:ascii="Helvetica" w:hAnsi="Helvetica" w:cs="Arial"/>
          <w:b/>
          <w:sz w:val="22"/>
          <w:szCs w:val="22"/>
        </w:rPr>
        <w:t xml:space="preserve">Dave </w:t>
      </w:r>
      <w:proofErr w:type="spellStart"/>
      <w:r w:rsidRPr="00417FB0">
        <w:rPr>
          <w:rFonts w:ascii="Helvetica" w:hAnsi="Helvetica" w:cs="Arial"/>
          <w:b/>
          <w:sz w:val="22"/>
          <w:szCs w:val="22"/>
        </w:rPr>
        <w:t>Arpin</w:t>
      </w:r>
      <w:proofErr w:type="spellEnd"/>
      <w:r w:rsidRPr="00417FB0">
        <w:rPr>
          <w:rFonts w:ascii="Helvetica" w:hAnsi="Helvetica" w:cs="Arial"/>
          <w:b/>
          <w:sz w:val="22"/>
          <w:szCs w:val="22"/>
        </w:rPr>
        <w:t>,</w:t>
      </w:r>
      <w:r w:rsidRPr="00417FB0">
        <w:rPr>
          <w:rFonts w:ascii="Helvetica" w:hAnsi="Helvetica" w:cs="Arial"/>
          <w:sz w:val="22"/>
          <w:szCs w:val="22"/>
        </w:rPr>
        <w:t xml:space="preserve"> PhD University of Nebraska</w:t>
      </w:r>
    </w:p>
    <w:p w14:paraId="58B61E07" w14:textId="1DD780E0" w:rsidR="00E27956" w:rsidRDefault="00E27956" w:rsidP="00E27956">
      <w:pPr>
        <w:ind w:left="180"/>
        <w:rPr>
          <w:rFonts w:ascii="Helvetica" w:hAnsi="Helvetica" w:cs="Arial"/>
          <w:sz w:val="22"/>
          <w:szCs w:val="22"/>
        </w:rPr>
      </w:pPr>
      <w:r w:rsidRPr="00417FB0">
        <w:rPr>
          <w:rFonts w:ascii="Helvetica" w:hAnsi="Helvetica" w:cs="Arial"/>
          <w:sz w:val="22"/>
          <w:szCs w:val="22"/>
        </w:rPr>
        <w:t>Dave completed his PhD in 2014 with Max Kurz.  Dave is an expert in using MEG and neurostimulation to study motor control.  He is working on projects related to functional MRI in Parkinson’s disease.</w:t>
      </w:r>
    </w:p>
    <w:p w14:paraId="6F77DC9A" w14:textId="6456E7DE" w:rsidR="008A3F31" w:rsidRDefault="008A3F31" w:rsidP="00E27956">
      <w:pPr>
        <w:ind w:left="180"/>
        <w:rPr>
          <w:rFonts w:ascii="Helvetica" w:hAnsi="Helvetica" w:cs="Arial"/>
          <w:sz w:val="22"/>
          <w:szCs w:val="22"/>
        </w:rPr>
      </w:pPr>
    </w:p>
    <w:p w14:paraId="750A2D73" w14:textId="39BFEADC" w:rsidR="008A3F31" w:rsidRDefault="008A3F31" w:rsidP="00E27956">
      <w:pPr>
        <w:ind w:left="180"/>
        <w:rPr>
          <w:rFonts w:ascii="Helvetica" w:hAnsi="Helvetica" w:cs="Arial"/>
          <w:sz w:val="22"/>
          <w:szCs w:val="22"/>
        </w:rPr>
      </w:pPr>
      <w:r w:rsidRPr="00AE2648">
        <w:rPr>
          <w:rFonts w:ascii="Helvetica" w:hAnsi="Helvetica" w:cs="Arial"/>
          <w:b/>
          <w:sz w:val="22"/>
          <w:szCs w:val="22"/>
        </w:rPr>
        <w:t>Wei-</w:t>
      </w:r>
      <w:proofErr w:type="spellStart"/>
      <w:r w:rsidRPr="00AE2648">
        <w:rPr>
          <w:rFonts w:ascii="Helvetica" w:hAnsi="Helvetica" w:cs="Arial"/>
          <w:b/>
          <w:sz w:val="22"/>
          <w:szCs w:val="22"/>
        </w:rPr>
        <w:t>en</w:t>
      </w:r>
      <w:proofErr w:type="spellEnd"/>
      <w:r w:rsidRPr="00AE2648">
        <w:rPr>
          <w:rFonts w:ascii="Helvetica" w:hAnsi="Helvetica" w:cs="Arial"/>
          <w:b/>
          <w:sz w:val="22"/>
          <w:szCs w:val="22"/>
        </w:rPr>
        <w:t xml:space="preserve"> Wang</w:t>
      </w:r>
      <w:r>
        <w:rPr>
          <w:rFonts w:ascii="Helvetica" w:hAnsi="Helvetica" w:cs="Arial"/>
          <w:sz w:val="22"/>
          <w:szCs w:val="22"/>
        </w:rPr>
        <w:t>, PhD University of Florida</w:t>
      </w:r>
    </w:p>
    <w:p w14:paraId="12A1CA53" w14:textId="5A728918" w:rsidR="008A3F31" w:rsidRPr="00417FB0" w:rsidRDefault="008A3F31" w:rsidP="00E27956">
      <w:pPr>
        <w:ind w:left="180"/>
        <w:rPr>
          <w:rFonts w:ascii="Helvetica" w:hAnsi="Helvetica" w:cs="Arial"/>
          <w:sz w:val="22"/>
          <w:szCs w:val="22"/>
        </w:rPr>
      </w:pPr>
      <w:r>
        <w:rPr>
          <w:rFonts w:ascii="Helvetica" w:hAnsi="Helvetica" w:cs="Arial"/>
          <w:sz w:val="22"/>
          <w:szCs w:val="22"/>
        </w:rPr>
        <w:t>Wei-</w:t>
      </w:r>
      <w:proofErr w:type="spellStart"/>
      <w:r>
        <w:rPr>
          <w:rFonts w:ascii="Helvetica" w:hAnsi="Helvetica" w:cs="Arial"/>
          <w:sz w:val="22"/>
          <w:szCs w:val="22"/>
        </w:rPr>
        <w:t>en</w:t>
      </w:r>
      <w:proofErr w:type="spellEnd"/>
      <w:r>
        <w:rPr>
          <w:rFonts w:ascii="Helvetica" w:hAnsi="Helvetica" w:cs="Arial"/>
          <w:sz w:val="22"/>
          <w:szCs w:val="22"/>
        </w:rPr>
        <w:t xml:space="preserve"> is a postdoc working </w:t>
      </w:r>
      <w:proofErr w:type="gramStart"/>
      <w:r>
        <w:rPr>
          <w:rFonts w:ascii="Helvetica" w:hAnsi="Helvetica" w:cs="Arial"/>
          <w:sz w:val="22"/>
          <w:szCs w:val="22"/>
        </w:rPr>
        <w:t>in the area of</w:t>
      </w:r>
      <w:proofErr w:type="gramEnd"/>
      <w:r>
        <w:rPr>
          <w:rFonts w:ascii="Helvetica" w:hAnsi="Helvetica" w:cs="Arial"/>
          <w:sz w:val="22"/>
          <w:szCs w:val="22"/>
        </w:rPr>
        <w:t xml:space="preserve"> neuroimaging and biomarkers for Alzheimer’s Disease.  Dr. Wang completed a PhD using EEG to study acute pain.  Wei-</w:t>
      </w:r>
      <w:proofErr w:type="spellStart"/>
      <w:r>
        <w:rPr>
          <w:rFonts w:ascii="Helvetica" w:hAnsi="Helvetica" w:cs="Arial"/>
          <w:sz w:val="22"/>
          <w:szCs w:val="22"/>
        </w:rPr>
        <w:t>en</w:t>
      </w:r>
      <w:proofErr w:type="spellEnd"/>
      <w:r>
        <w:rPr>
          <w:rFonts w:ascii="Helvetica" w:hAnsi="Helvetica" w:cs="Arial"/>
          <w:sz w:val="22"/>
          <w:szCs w:val="22"/>
        </w:rPr>
        <w:t xml:space="preserve"> is now the lead analysis person for the 1Florida Alzheimer’s Disease Research Center.  </w:t>
      </w:r>
    </w:p>
    <w:p w14:paraId="19769581" w14:textId="77777777" w:rsidR="00E27956" w:rsidRPr="00417FB0" w:rsidRDefault="00E27956" w:rsidP="00E27956">
      <w:pPr>
        <w:ind w:left="180"/>
        <w:rPr>
          <w:rFonts w:ascii="Helvetica" w:hAnsi="Helvetica" w:cs="Arial"/>
          <w:sz w:val="22"/>
          <w:szCs w:val="22"/>
        </w:rPr>
      </w:pPr>
    </w:p>
    <w:p w14:paraId="3F05794A" w14:textId="751DBC7B" w:rsidR="003C79DD" w:rsidRPr="00417FB0" w:rsidRDefault="003C79DD" w:rsidP="003C79DD">
      <w:pPr>
        <w:ind w:left="180"/>
        <w:rPr>
          <w:rFonts w:ascii="Helvetica" w:hAnsi="Helvetica" w:cs="Helvetica"/>
          <w:sz w:val="22"/>
          <w:szCs w:val="22"/>
          <w:u w:val="single"/>
        </w:rPr>
      </w:pPr>
      <w:r w:rsidRPr="00417FB0">
        <w:rPr>
          <w:rFonts w:ascii="Helvetica" w:hAnsi="Helvetica" w:cs="Helvetica"/>
          <w:sz w:val="22"/>
          <w:szCs w:val="22"/>
          <w:u w:val="single"/>
        </w:rPr>
        <w:t>Previous Postdoctoral Fellows:</w:t>
      </w:r>
    </w:p>
    <w:p w14:paraId="5DB2966F" w14:textId="77777777" w:rsidR="00C9211E" w:rsidRPr="00417FB0" w:rsidRDefault="00C9211E" w:rsidP="00C9211E">
      <w:pPr>
        <w:ind w:left="180"/>
        <w:rPr>
          <w:rFonts w:ascii="Helvetica" w:hAnsi="Helvetica" w:cs="Arial"/>
          <w:sz w:val="22"/>
          <w:szCs w:val="22"/>
        </w:rPr>
      </w:pPr>
      <w:r w:rsidRPr="00417FB0">
        <w:rPr>
          <w:rFonts w:ascii="Helvetica" w:hAnsi="Helvetica" w:cs="Arial"/>
          <w:b/>
          <w:sz w:val="22"/>
          <w:szCs w:val="22"/>
        </w:rPr>
        <w:t>Derek Archer</w:t>
      </w:r>
      <w:r w:rsidRPr="00417FB0">
        <w:rPr>
          <w:rFonts w:ascii="Helvetica" w:hAnsi="Helvetica" w:cs="Arial"/>
          <w:sz w:val="22"/>
          <w:szCs w:val="22"/>
        </w:rPr>
        <w:t>, PhD University of Florida</w:t>
      </w:r>
    </w:p>
    <w:p w14:paraId="274219EF" w14:textId="7BD201A3" w:rsidR="00C9211E" w:rsidRPr="00417FB0" w:rsidRDefault="00C9211E" w:rsidP="00C9211E">
      <w:pPr>
        <w:ind w:left="180"/>
        <w:rPr>
          <w:rFonts w:ascii="Helvetica" w:hAnsi="Helvetica" w:cs="Arial"/>
          <w:sz w:val="22"/>
          <w:szCs w:val="22"/>
        </w:rPr>
      </w:pPr>
      <w:r w:rsidRPr="00417FB0">
        <w:rPr>
          <w:rFonts w:ascii="Helvetica" w:hAnsi="Helvetica" w:cs="Arial"/>
          <w:sz w:val="22"/>
          <w:szCs w:val="22"/>
        </w:rPr>
        <w:t>Derek began his post-doc in August 2016 and is working on diffusion tractography.  He is applying these methods to studies in essential tremor and Parkinson’s disease.  He is performing studies of fMRI in essential tremor.  Derek is a research assistant professor at Vanderbilt.</w:t>
      </w:r>
    </w:p>
    <w:p w14:paraId="1C575708" w14:textId="77777777" w:rsidR="00C9211E" w:rsidRPr="00417FB0" w:rsidRDefault="00C9211E" w:rsidP="003A1399">
      <w:pPr>
        <w:ind w:left="180"/>
        <w:rPr>
          <w:rFonts w:ascii="Helvetica" w:hAnsi="Helvetica" w:cs="Helvetica"/>
          <w:b/>
          <w:sz w:val="22"/>
          <w:szCs w:val="22"/>
        </w:rPr>
      </w:pPr>
    </w:p>
    <w:p w14:paraId="06812382" w14:textId="33714B02" w:rsidR="003A1399" w:rsidRPr="00417FB0" w:rsidRDefault="003A1399" w:rsidP="003A1399">
      <w:pPr>
        <w:ind w:left="180"/>
        <w:rPr>
          <w:rFonts w:ascii="Helvetica" w:hAnsi="Helvetica" w:cs="Helvetica"/>
          <w:sz w:val="22"/>
          <w:szCs w:val="22"/>
        </w:rPr>
      </w:pPr>
      <w:r w:rsidRPr="00417FB0">
        <w:rPr>
          <w:rFonts w:ascii="Helvetica" w:hAnsi="Helvetica" w:cs="Helvetica"/>
          <w:b/>
          <w:sz w:val="22"/>
          <w:szCs w:val="22"/>
        </w:rPr>
        <w:t>Edward Ofori</w:t>
      </w:r>
      <w:r w:rsidRPr="00417FB0">
        <w:rPr>
          <w:rFonts w:ascii="Helvetica" w:hAnsi="Helvetica" w:cs="Helvetica"/>
          <w:sz w:val="22"/>
          <w:szCs w:val="22"/>
        </w:rPr>
        <w:t xml:space="preserve">, PhD University of Illinois </w:t>
      </w:r>
    </w:p>
    <w:p w14:paraId="233BD465" w14:textId="0C9BCFB1" w:rsidR="003A1399" w:rsidRPr="00417FB0" w:rsidRDefault="003A1399" w:rsidP="003A1399">
      <w:pPr>
        <w:ind w:left="180"/>
        <w:rPr>
          <w:rFonts w:ascii="Helvetica" w:hAnsi="Helvetica" w:cs="Helvetica"/>
          <w:sz w:val="22"/>
          <w:szCs w:val="22"/>
        </w:rPr>
      </w:pPr>
      <w:r w:rsidRPr="00417FB0">
        <w:rPr>
          <w:rFonts w:ascii="Helvetica" w:hAnsi="Helvetica" w:cs="Helvetica"/>
          <w:sz w:val="22"/>
          <w:szCs w:val="22"/>
        </w:rPr>
        <w:t>Edward joined the lab in Fall 2012.  He is performing studies using EEG, fMRI, and DTI in healthy people and movement disorders.  He was promoted to Research Assistant Professor in 2016.</w:t>
      </w:r>
      <w:r w:rsidR="00182C9A" w:rsidRPr="00417FB0">
        <w:rPr>
          <w:rFonts w:ascii="Helvetica" w:hAnsi="Helvetica" w:cs="Helvetica"/>
          <w:sz w:val="22"/>
          <w:szCs w:val="22"/>
        </w:rPr>
        <w:t xml:space="preserve">  He is on the faculty at Arizona State University.</w:t>
      </w:r>
    </w:p>
    <w:p w14:paraId="494FF9F0" w14:textId="77777777" w:rsidR="003A1399" w:rsidRPr="00417FB0" w:rsidRDefault="003A1399" w:rsidP="003A1399">
      <w:pPr>
        <w:ind w:left="180"/>
        <w:rPr>
          <w:rFonts w:ascii="Helvetica" w:hAnsi="Helvetica" w:cs="Helvetica"/>
          <w:sz w:val="22"/>
          <w:szCs w:val="22"/>
        </w:rPr>
      </w:pPr>
    </w:p>
    <w:p w14:paraId="1C343E76" w14:textId="77777777" w:rsidR="003A1399" w:rsidRPr="00417FB0" w:rsidRDefault="003A1399" w:rsidP="003A1399">
      <w:pPr>
        <w:ind w:left="180"/>
        <w:rPr>
          <w:rFonts w:ascii="Helvetica" w:hAnsi="Helvetica" w:cs="Helvetica"/>
          <w:sz w:val="22"/>
          <w:szCs w:val="22"/>
        </w:rPr>
      </w:pPr>
      <w:r w:rsidRPr="00417FB0">
        <w:rPr>
          <w:rFonts w:ascii="Helvetica" w:hAnsi="Helvetica" w:cs="Helvetica"/>
          <w:b/>
          <w:sz w:val="22"/>
          <w:szCs w:val="22"/>
        </w:rPr>
        <w:t xml:space="preserve">Roxana </w:t>
      </w:r>
      <w:proofErr w:type="spellStart"/>
      <w:r w:rsidRPr="00417FB0">
        <w:rPr>
          <w:rFonts w:ascii="Helvetica" w:hAnsi="Helvetica" w:cs="Helvetica"/>
          <w:b/>
          <w:sz w:val="22"/>
          <w:szCs w:val="22"/>
        </w:rPr>
        <w:t>Burciu</w:t>
      </w:r>
      <w:proofErr w:type="spellEnd"/>
      <w:r w:rsidRPr="00417FB0">
        <w:rPr>
          <w:rFonts w:ascii="Helvetica" w:hAnsi="Helvetica" w:cs="Helvetica"/>
          <w:sz w:val="22"/>
          <w:szCs w:val="22"/>
        </w:rPr>
        <w:t>, PhD University of Duisburg</w:t>
      </w:r>
    </w:p>
    <w:p w14:paraId="1B4CF947" w14:textId="5AC1B009" w:rsidR="003A1399" w:rsidRPr="00417FB0" w:rsidRDefault="003A1399" w:rsidP="003A1399">
      <w:pPr>
        <w:ind w:left="180"/>
        <w:rPr>
          <w:rFonts w:ascii="Helvetica" w:hAnsi="Helvetica" w:cs="Helvetica"/>
          <w:sz w:val="22"/>
          <w:szCs w:val="22"/>
        </w:rPr>
      </w:pPr>
      <w:r w:rsidRPr="00417FB0">
        <w:rPr>
          <w:rFonts w:ascii="Helvetica" w:hAnsi="Helvetica" w:cs="Helvetica"/>
          <w:sz w:val="22"/>
          <w:szCs w:val="22"/>
        </w:rPr>
        <w:t>Roxana joined the lab in Fall 2013.  Roxana works on pharmacological studies of dystonia and Parkinson’s disease.  She was promoted to Research Assistant Professor in 2016.</w:t>
      </w:r>
      <w:r w:rsidR="00182C9A" w:rsidRPr="00417FB0">
        <w:rPr>
          <w:rFonts w:ascii="Helvetica" w:hAnsi="Helvetica" w:cs="Helvetica"/>
          <w:sz w:val="22"/>
          <w:szCs w:val="22"/>
        </w:rPr>
        <w:t xml:space="preserve">  She is on the faculty at University of </w:t>
      </w:r>
      <w:proofErr w:type="spellStart"/>
      <w:r w:rsidR="00182C9A" w:rsidRPr="00417FB0">
        <w:rPr>
          <w:rFonts w:ascii="Helvetica" w:hAnsi="Helvetica" w:cs="Helvetica"/>
          <w:sz w:val="22"/>
          <w:szCs w:val="22"/>
        </w:rPr>
        <w:t>Deleware</w:t>
      </w:r>
      <w:proofErr w:type="spellEnd"/>
      <w:r w:rsidR="00182C9A" w:rsidRPr="00417FB0">
        <w:rPr>
          <w:rFonts w:ascii="Helvetica" w:hAnsi="Helvetica" w:cs="Helvetica"/>
          <w:sz w:val="22"/>
          <w:szCs w:val="22"/>
        </w:rPr>
        <w:t>.</w:t>
      </w:r>
    </w:p>
    <w:p w14:paraId="544F6FCE" w14:textId="77777777" w:rsidR="003A1399" w:rsidRPr="00417FB0" w:rsidRDefault="003A1399" w:rsidP="003A1399">
      <w:pPr>
        <w:ind w:left="180"/>
        <w:rPr>
          <w:rFonts w:ascii="Helvetica" w:hAnsi="Helvetica" w:cs="Arial"/>
          <w:b/>
          <w:sz w:val="22"/>
          <w:szCs w:val="22"/>
        </w:rPr>
      </w:pPr>
    </w:p>
    <w:p w14:paraId="48594E91" w14:textId="523B9EFF" w:rsidR="003A1399" w:rsidRPr="00417FB0" w:rsidRDefault="003A1399" w:rsidP="003A1399">
      <w:pPr>
        <w:ind w:left="180"/>
        <w:rPr>
          <w:rFonts w:ascii="Helvetica" w:hAnsi="Helvetica" w:cs="Arial"/>
          <w:sz w:val="22"/>
          <w:szCs w:val="22"/>
        </w:rPr>
      </w:pPr>
      <w:r w:rsidRPr="00417FB0">
        <w:rPr>
          <w:rFonts w:ascii="Helvetica" w:hAnsi="Helvetica" w:cs="Arial"/>
          <w:b/>
          <w:sz w:val="22"/>
          <w:szCs w:val="22"/>
        </w:rPr>
        <w:t>Arnab Roy</w:t>
      </w:r>
      <w:r w:rsidRPr="00417FB0">
        <w:rPr>
          <w:rFonts w:ascii="Helvetica" w:hAnsi="Helvetica" w:cs="Arial"/>
          <w:sz w:val="22"/>
          <w:szCs w:val="22"/>
        </w:rPr>
        <w:t xml:space="preserve">, PhD University of </w:t>
      </w:r>
      <w:proofErr w:type="spellStart"/>
      <w:r w:rsidRPr="00417FB0">
        <w:rPr>
          <w:rFonts w:ascii="Helvetica" w:hAnsi="Helvetica" w:cs="Arial"/>
          <w:sz w:val="22"/>
          <w:szCs w:val="22"/>
        </w:rPr>
        <w:t>Binghamtom</w:t>
      </w:r>
      <w:proofErr w:type="spellEnd"/>
    </w:p>
    <w:p w14:paraId="2527F1DC" w14:textId="7302B9F4" w:rsidR="003A1399" w:rsidRPr="00417FB0" w:rsidRDefault="003A1399" w:rsidP="003A1399">
      <w:pPr>
        <w:ind w:left="180"/>
        <w:rPr>
          <w:rFonts w:ascii="Helvetica" w:hAnsi="Helvetica" w:cs="Arial"/>
          <w:sz w:val="22"/>
          <w:szCs w:val="22"/>
        </w:rPr>
      </w:pPr>
      <w:r w:rsidRPr="00417FB0">
        <w:rPr>
          <w:rFonts w:ascii="Helvetica" w:hAnsi="Helvetica" w:cs="Arial"/>
          <w:sz w:val="22"/>
          <w:szCs w:val="22"/>
        </w:rPr>
        <w:t>Arnab began in July 2016 and is working on EEG data processing methods.  He is involved in numerous projects that revolve around EEG including pain and movement disorders.  He is currently a staff scientist at Geisinger.</w:t>
      </w:r>
    </w:p>
    <w:p w14:paraId="2F54193F" w14:textId="77777777" w:rsidR="003A1399" w:rsidRPr="00417FB0" w:rsidRDefault="003A1399" w:rsidP="00AE7C92">
      <w:pPr>
        <w:ind w:left="180"/>
        <w:rPr>
          <w:rFonts w:ascii="Helvetica" w:hAnsi="Helvetica" w:cs="Arial"/>
          <w:b/>
          <w:sz w:val="22"/>
          <w:szCs w:val="22"/>
        </w:rPr>
      </w:pPr>
    </w:p>
    <w:p w14:paraId="7BDC47C5" w14:textId="60AB8682" w:rsidR="00AE7C92" w:rsidRPr="00417FB0" w:rsidRDefault="00AE7C92" w:rsidP="00AE7C92">
      <w:pPr>
        <w:ind w:left="180"/>
        <w:rPr>
          <w:rFonts w:ascii="Helvetica" w:hAnsi="Helvetica" w:cs="Arial"/>
          <w:sz w:val="22"/>
          <w:szCs w:val="22"/>
        </w:rPr>
      </w:pPr>
      <w:proofErr w:type="spellStart"/>
      <w:r w:rsidRPr="00417FB0">
        <w:rPr>
          <w:rFonts w:ascii="Helvetica" w:hAnsi="Helvetica" w:cs="Arial"/>
          <w:b/>
          <w:sz w:val="22"/>
          <w:szCs w:val="22"/>
        </w:rPr>
        <w:t>Nyeonju</w:t>
      </w:r>
      <w:proofErr w:type="spellEnd"/>
      <w:r w:rsidRPr="00417FB0">
        <w:rPr>
          <w:rFonts w:ascii="Helvetica" w:hAnsi="Helvetica" w:cs="Arial"/>
          <w:b/>
          <w:sz w:val="22"/>
          <w:szCs w:val="22"/>
        </w:rPr>
        <w:t xml:space="preserve"> Kang</w:t>
      </w:r>
      <w:r w:rsidRPr="00417FB0">
        <w:rPr>
          <w:rFonts w:ascii="Helvetica" w:hAnsi="Helvetica" w:cs="Arial"/>
          <w:sz w:val="22"/>
          <w:szCs w:val="22"/>
        </w:rPr>
        <w:t>, PhD University of Florida</w:t>
      </w:r>
    </w:p>
    <w:p w14:paraId="4CBA3831" w14:textId="2B057FDA" w:rsidR="00AE7C92" w:rsidRPr="00417FB0" w:rsidRDefault="00AE7C92" w:rsidP="00AE7C92">
      <w:pPr>
        <w:ind w:left="180"/>
        <w:rPr>
          <w:rFonts w:ascii="Helvetica" w:hAnsi="Helvetica" w:cs="Arial"/>
          <w:sz w:val="22"/>
          <w:szCs w:val="22"/>
        </w:rPr>
      </w:pPr>
      <w:r w:rsidRPr="00417FB0">
        <w:rPr>
          <w:rFonts w:ascii="Helvetica" w:hAnsi="Helvetica" w:cs="Arial"/>
          <w:sz w:val="22"/>
          <w:szCs w:val="22"/>
        </w:rPr>
        <w:lastRenderedPageBreak/>
        <w:t xml:space="preserve">NJ has been with the lab since October 2015.  He was hired to work on projects related to ataxia.  He is performing motor unit physiology, fMRI, and structural imaging studies in spinocerebellar ataxia type 6.  His work is also examining cervical dystonia in a collaboration with Dr. Chris Hess. </w:t>
      </w:r>
      <w:proofErr w:type="spellStart"/>
      <w:r w:rsidR="00C65677" w:rsidRPr="00417FB0">
        <w:rPr>
          <w:rFonts w:ascii="Helvetica" w:hAnsi="Helvetica" w:cs="Arial"/>
          <w:sz w:val="22"/>
          <w:szCs w:val="22"/>
        </w:rPr>
        <w:t>Nyeonju</w:t>
      </w:r>
      <w:proofErr w:type="spellEnd"/>
      <w:r w:rsidR="00C65677" w:rsidRPr="00417FB0">
        <w:rPr>
          <w:rFonts w:ascii="Helvetica" w:hAnsi="Helvetica" w:cs="Arial"/>
          <w:sz w:val="22"/>
          <w:szCs w:val="22"/>
        </w:rPr>
        <w:t xml:space="preserve"> has taken a faculty position at Incheon National University in Korea.</w:t>
      </w:r>
      <w:r w:rsidRPr="00417FB0">
        <w:rPr>
          <w:rFonts w:ascii="Helvetica" w:hAnsi="Helvetica" w:cs="Helvetica"/>
          <w:sz w:val="22"/>
          <w:szCs w:val="22"/>
        </w:rPr>
        <w:br/>
      </w:r>
    </w:p>
    <w:p w14:paraId="3E835B41" w14:textId="77777777" w:rsidR="0028020A" w:rsidRPr="00417FB0" w:rsidRDefault="0028020A" w:rsidP="0028020A">
      <w:pPr>
        <w:ind w:left="180"/>
        <w:rPr>
          <w:rFonts w:ascii="Helvetica" w:hAnsi="Helvetica" w:cs="Helvetica"/>
          <w:sz w:val="22"/>
          <w:szCs w:val="22"/>
        </w:rPr>
      </w:pPr>
      <w:r w:rsidRPr="00417FB0">
        <w:rPr>
          <w:rFonts w:ascii="Helvetica" w:hAnsi="Helvetica" w:cs="Helvetica"/>
          <w:b/>
          <w:sz w:val="22"/>
          <w:szCs w:val="22"/>
        </w:rPr>
        <w:t xml:space="preserve">Peggy Joni </w:t>
      </w:r>
      <w:proofErr w:type="spellStart"/>
      <w:r w:rsidRPr="00417FB0">
        <w:rPr>
          <w:rFonts w:ascii="Helvetica" w:hAnsi="Helvetica" w:cs="Helvetica"/>
          <w:b/>
          <w:sz w:val="22"/>
          <w:szCs w:val="22"/>
        </w:rPr>
        <w:t>Planetta</w:t>
      </w:r>
      <w:proofErr w:type="spellEnd"/>
      <w:r w:rsidRPr="00417FB0">
        <w:rPr>
          <w:rFonts w:ascii="Helvetica" w:hAnsi="Helvetica" w:cs="Helvetica"/>
          <w:sz w:val="22"/>
          <w:szCs w:val="22"/>
        </w:rPr>
        <w:t xml:space="preserve">, PhD </w:t>
      </w:r>
      <w:proofErr w:type="spellStart"/>
      <w:r w:rsidRPr="00417FB0">
        <w:rPr>
          <w:rFonts w:ascii="Helvetica" w:hAnsi="Helvetica" w:cs="Helvetica"/>
          <w:sz w:val="22"/>
          <w:szCs w:val="22"/>
        </w:rPr>
        <w:t>Wildried</w:t>
      </w:r>
      <w:proofErr w:type="spellEnd"/>
      <w:r w:rsidRPr="00417FB0">
        <w:rPr>
          <w:rFonts w:ascii="Helvetica" w:hAnsi="Helvetica" w:cs="Helvetica"/>
          <w:sz w:val="22"/>
          <w:szCs w:val="22"/>
        </w:rPr>
        <w:t xml:space="preserve"> Laurier University</w:t>
      </w:r>
    </w:p>
    <w:p w14:paraId="50509691" w14:textId="146BD63C" w:rsidR="0028020A" w:rsidRPr="00417FB0" w:rsidRDefault="0028020A" w:rsidP="0028020A">
      <w:pPr>
        <w:ind w:left="180"/>
        <w:rPr>
          <w:rFonts w:ascii="Helvetica" w:hAnsi="Helvetica" w:cs="Helvetica"/>
          <w:sz w:val="22"/>
          <w:szCs w:val="22"/>
        </w:rPr>
      </w:pPr>
      <w:r w:rsidRPr="00417FB0">
        <w:rPr>
          <w:rFonts w:ascii="Helvetica" w:hAnsi="Helvetica" w:cs="Helvetica"/>
          <w:sz w:val="22"/>
          <w:szCs w:val="22"/>
        </w:rPr>
        <w:t>Joni began her postdoctoral training in October 2009.  She is currently focused on understanding how Parkinson’s disease affects the selection of force.  She is using fMRI in early stage, drug naïve Parkinson’s disease, multiple systems atrophy, and control subjects.  Joni is a working as a research assistant with Toronto Medical Center.</w:t>
      </w:r>
    </w:p>
    <w:p w14:paraId="3EAD1D3B" w14:textId="77777777" w:rsidR="0028020A" w:rsidRPr="00417FB0" w:rsidRDefault="0028020A" w:rsidP="0028020A">
      <w:pPr>
        <w:ind w:left="180"/>
        <w:rPr>
          <w:rFonts w:ascii="Helvetica" w:hAnsi="Helvetica" w:cs="Helvetica"/>
          <w:sz w:val="22"/>
          <w:szCs w:val="22"/>
        </w:rPr>
      </w:pPr>
    </w:p>
    <w:p w14:paraId="12473122" w14:textId="77777777" w:rsidR="0028020A" w:rsidRPr="00417FB0" w:rsidRDefault="0028020A" w:rsidP="0028020A">
      <w:pPr>
        <w:ind w:left="180"/>
        <w:rPr>
          <w:rFonts w:ascii="Helvetica" w:hAnsi="Helvetica" w:cs="Helvetica"/>
          <w:sz w:val="22"/>
          <w:szCs w:val="22"/>
        </w:rPr>
      </w:pPr>
      <w:r w:rsidRPr="00417FB0">
        <w:rPr>
          <w:rFonts w:ascii="Helvetica" w:hAnsi="Helvetica" w:cs="Helvetica"/>
          <w:b/>
          <w:sz w:val="22"/>
          <w:szCs w:val="22"/>
        </w:rPr>
        <w:t>Priyank Shukla</w:t>
      </w:r>
      <w:r w:rsidRPr="00417FB0">
        <w:rPr>
          <w:rFonts w:ascii="Helvetica" w:hAnsi="Helvetica" w:cs="Helvetica"/>
          <w:sz w:val="22"/>
          <w:szCs w:val="22"/>
        </w:rPr>
        <w:t>, PhD University of Florida</w:t>
      </w:r>
    </w:p>
    <w:p w14:paraId="6E188A6D" w14:textId="080668D5" w:rsidR="0028020A" w:rsidRPr="00417FB0" w:rsidRDefault="0028020A" w:rsidP="0028020A">
      <w:pPr>
        <w:ind w:left="180"/>
        <w:rPr>
          <w:rFonts w:ascii="Helvetica" w:hAnsi="Helvetica" w:cs="Helvetica"/>
          <w:sz w:val="22"/>
          <w:szCs w:val="22"/>
        </w:rPr>
      </w:pPr>
      <w:r w:rsidRPr="00417FB0">
        <w:rPr>
          <w:rFonts w:ascii="Helvetica" w:hAnsi="Helvetica" w:cs="Helvetica"/>
          <w:sz w:val="22"/>
          <w:szCs w:val="22"/>
        </w:rPr>
        <w:t xml:space="preserve">Priyank joined the lab in Summer 2012.  He performs data analysis for neuroimaging data.  Priyank is completing his MBA. </w:t>
      </w:r>
    </w:p>
    <w:p w14:paraId="1072852D" w14:textId="77777777" w:rsidR="0028020A" w:rsidRPr="00417FB0" w:rsidRDefault="0028020A" w:rsidP="0028020A">
      <w:pPr>
        <w:ind w:left="180"/>
        <w:rPr>
          <w:rFonts w:ascii="Helvetica" w:hAnsi="Helvetica" w:cs="Helvetica"/>
          <w:b/>
          <w:sz w:val="22"/>
          <w:szCs w:val="22"/>
        </w:rPr>
      </w:pPr>
    </w:p>
    <w:p w14:paraId="6D001A6B" w14:textId="77777777" w:rsidR="00893179" w:rsidRPr="00417FB0" w:rsidRDefault="00893179" w:rsidP="00893179">
      <w:pPr>
        <w:ind w:left="180"/>
        <w:rPr>
          <w:rFonts w:ascii="Helvetica" w:hAnsi="Helvetica" w:cs="Helvetica"/>
          <w:sz w:val="22"/>
          <w:szCs w:val="22"/>
        </w:rPr>
      </w:pPr>
      <w:r w:rsidRPr="00417FB0">
        <w:rPr>
          <w:rFonts w:ascii="Helvetica" w:hAnsi="Helvetica" w:cs="Helvetica"/>
          <w:b/>
          <w:sz w:val="22"/>
          <w:szCs w:val="22"/>
        </w:rPr>
        <w:t xml:space="preserve">Kristina Neely, </w:t>
      </w:r>
      <w:r w:rsidRPr="00417FB0">
        <w:rPr>
          <w:rFonts w:ascii="Helvetica" w:hAnsi="Helvetica" w:cs="Helvetica"/>
          <w:sz w:val="22"/>
          <w:szCs w:val="22"/>
        </w:rPr>
        <w:t>PhD University of Western Ontario</w:t>
      </w:r>
    </w:p>
    <w:p w14:paraId="3802596E" w14:textId="37DE595D" w:rsidR="00893179" w:rsidRPr="00417FB0" w:rsidRDefault="00893179" w:rsidP="00893179">
      <w:pPr>
        <w:ind w:left="180"/>
        <w:rPr>
          <w:rFonts w:ascii="Helvetica" w:hAnsi="Helvetica" w:cs="Helvetica"/>
          <w:sz w:val="22"/>
          <w:szCs w:val="22"/>
        </w:rPr>
      </w:pPr>
      <w:r w:rsidRPr="00417FB0">
        <w:rPr>
          <w:rFonts w:ascii="Helvetica" w:hAnsi="Helvetica" w:cs="Helvetica"/>
          <w:sz w:val="22"/>
          <w:szCs w:val="22"/>
        </w:rPr>
        <w:t xml:space="preserve">Kristina joined the lab in April 2010.  She focused on studies using fMRI to examine </w:t>
      </w:r>
      <w:proofErr w:type="gramStart"/>
      <w:r w:rsidRPr="00417FB0">
        <w:rPr>
          <w:rFonts w:ascii="Helvetica" w:hAnsi="Helvetica" w:cs="Helvetica"/>
          <w:sz w:val="22"/>
          <w:szCs w:val="22"/>
        </w:rPr>
        <w:t>visually-guided</w:t>
      </w:r>
      <w:proofErr w:type="gramEnd"/>
      <w:r w:rsidRPr="00417FB0">
        <w:rPr>
          <w:rFonts w:ascii="Helvetica" w:hAnsi="Helvetica" w:cs="Helvetica"/>
          <w:sz w:val="22"/>
          <w:szCs w:val="22"/>
        </w:rPr>
        <w:t xml:space="preserve"> control of grip force in healthy individuals and essential tremor.  She received an F32 from NIH and took a faculty position at Pennsylvania State University.  </w:t>
      </w:r>
    </w:p>
    <w:p w14:paraId="4ACE7234" w14:textId="77777777" w:rsidR="00893179" w:rsidRPr="00417FB0" w:rsidRDefault="00893179" w:rsidP="003C79DD">
      <w:pPr>
        <w:ind w:left="180"/>
        <w:rPr>
          <w:rFonts w:ascii="Helvetica" w:hAnsi="Helvetica" w:cs="Helvetica"/>
          <w:sz w:val="22"/>
          <w:szCs w:val="22"/>
          <w:u w:val="single"/>
        </w:rPr>
      </w:pPr>
    </w:p>
    <w:p w14:paraId="500ADD2E" w14:textId="77777777" w:rsidR="0016214A" w:rsidRPr="00417FB0" w:rsidRDefault="0016214A" w:rsidP="0016214A">
      <w:pPr>
        <w:ind w:left="180"/>
        <w:rPr>
          <w:rFonts w:ascii="Helvetica" w:hAnsi="Helvetica" w:cs="Helvetica"/>
          <w:sz w:val="22"/>
          <w:szCs w:val="22"/>
        </w:rPr>
      </w:pPr>
      <w:r w:rsidRPr="00417FB0">
        <w:rPr>
          <w:rFonts w:ascii="Helvetica" w:hAnsi="Helvetica" w:cs="Helvetica"/>
          <w:b/>
          <w:sz w:val="22"/>
          <w:szCs w:val="22"/>
        </w:rPr>
        <w:t>Stephen Coombes</w:t>
      </w:r>
      <w:r w:rsidRPr="00417FB0">
        <w:rPr>
          <w:rFonts w:ascii="Helvetica" w:hAnsi="Helvetica" w:cs="Helvetica"/>
          <w:sz w:val="22"/>
          <w:szCs w:val="22"/>
        </w:rPr>
        <w:t>, PhD University of Florida</w:t>
      </w:r>
    </w:p>
    <w:p w14:paraId="4BD40A9F" w14:textId="77777777" w:rsidR="0016214A" w:rsidRPr="00417FB0" w:rsidRDefault="0016214A" w:rsidP="0016214A">
      <w:pPr>
        <w:ind w:left="180"/>
        <w:rPr>
          <w:rFonts w:ascii="Helvetica" w:hAnsi="Helvetica" w:cs="Helvetica"/>
          <w:sz w:val="22"/>
          <w:szCs w:val="22"/>
        </w:rPr>
      </w:pPr>
      <w:r w:rsidRPr="00417FB0">
        <w:rPr>
          <w:rFonts w:ascii="Helvetica" w:hAnsi="Helvetica" w:cs="Helvetica"/>
          <w:sz w:val="22"/>
          <w:szCs w:val="22"/>
        </w:rPr>
        <w:t xml:space="preserve">Steve began his postdoctoral training in July 2008.  He is currently focused on understanding how visual stimuli alter force </w:t>
      </w:r>
      <w:proofErr w:type="gramStart"/>
      <w:r w:rsidRPr="00417FB0">
        <w:rPr>
          <w:rFonts w:ascii="Helvetica" w:hAnsi="Helvetica" w:cs="Helvetica"/>
          <w:sz w:val="22"/>
          <w:szCs w:val="22"/>
        </w:rPr>
        <w:t>variability, and</w:t>
      </w:r>
      <w:proofErr w:type="gramEnd"/>
      <w:r w:rsidRPr="00417FB0">
        <w:rPr>
          <w:rFonts w:ascii="Helvetica" w:hAnsi="Helvetica" w:cs="Helvetica"/>
          <w:sz w:val="22"/>
          <w:szCs w:val="22"/>
        </w:rPr>
        <w:t xml:space="preserve"> linking this behavioral change to understand how different brain circuits process error information.  He took a faculty position at the University of Florida.</w:t>
      </w:r>
    </w:p>
    <w:p w14:paraId="20A85898" w14:textId="77777777" w:rsidR="0016214A" w:rsidRPr="00417FB0" w:rsidRDefault="0016214A" w:rsidP="003C79DD">
      <w:pPr>
        <w:ind w:left="180"/>
        <w:rPr>
          <w:rFonts w:ascii="Helvetica" w:hAnsi="Helvetica" w:cs="Arial"/>
          <w:b/>
          <w:sz w:val="22"/>
          <w:szCs w:val="22"/>
        </w:rPr>
      </w:pPr>
    </w:p>
    <w:p w14:paraId="755B8918" w14:textId="77777777" w:rsidR="0077689C" w:rsidRPr="00417FB0" w:rsidRDefault="0077689C" w:rsidP="0077689C">
      <w:pPr>
        <w:ind w:left="180"/>
        <w:rPr>
          <w:rFonts w:ascii="Helvetica" w:hAnsi="Helvetica" w:cs="Arial"/>
          <w:sz w:val="22"/>
          <w:szCs w:val="22"/>
        </w:rPr>
      </w:pPr>
      <w:r w:rsidRPr="00417FB0">
        <w:rPr>
          <w:rFonts w:ascii="Helvetica" w:hAnsi="Helvetica" w:cs="Arial"/>
          <w:b/>
          <w:sz w:val="22"/>
          <w:szCs w:val="22"/>
        </w:rPr>
        <w:t xml:space="preserve">Janey </w:t>
      </w:r>
      <w:proofErr w:type="spellStart"/>
      <w:r w:rsidRPr="00417FB0">
        <w:rPr>
          <w:rFonts w:ascii="Helvetica" w:hAnsi="Helvetica" w:cs="Arial"/>
          <w:b/>
          <w:sz w:val="22"/>
          <w:szCs w:val="22"/>
        </w:rPr>
        <w:t>Prodoehl</w:t>
      </w:r>
      <w:proofErr w:type="spellEnd"/>
      <w:r w:rsidRPr="00417FB0">
        <w:rPr>
          <w:rFonts w:ascii="Helvetica" w:hAnsi="Helvetica" w:cs="Arial"/>
          <w:sz w:val="22"/>
          <w:szCs w:val="22"/>
        </w:rPr>
        <w:t>, PT, PhD University of Illinois at Chicago</w:t>
      </w:r>
    </w:p>
    <w:p w14:paraId="53A761AB" w14:textId="40D7EDDA" w:rsidR="0077689C" w:rsidRPr="00417FB0" w:rsidRDefault="0077689C" w:rsidP="0077689C">
      <w:pPr>
        <w:ind w:left="180"/>
        <w:rPr>
          <w:rFonts w:ascii="Helvetica" w:hAnsi="Helvetica" w:cs="Arial"/>
          <w:sz w:val="22"/>
          <w:szCs w:val="22"/>
        </w:rPr>
      </w:pPr>
      <w:r w:rsidRPr="00417FB0">
        <w:rPr>
          <w:rFonts w:ascii="Helvetica" w:hAnsi="Helvetica" w:cs="Arial"/>
          <w:sz w:val="22"/>
          <w:szCs w:val="22"/>
        </w:rPr>
        <w:t xml:space="preserve">Janey completed her PhD in 2005 on motor behavior deficits in dystonia.  Since this </w:t>
      </w:r>
      <w:proofErr w:type="gramStart"/>
      <w:r w:rsidRPr="00417FB0">
        <w:rPr>
          <w:rFonts w:ascii="Helvetica" w:hAnsi="Helvetica" w:cs="Arial"/>
          <w:sz w:val="22"/>
          <w:szCs w:val="22"/>
        </w:rPr>
        <w:t>time</w:t>
      </w:r>
      <w:proofErr w:type="gramEnd"/>
      <w:r w:rsidRPr="00417FB0">
        <w:rPr>
          <w:rFonts w:ascii="Helvetica" w:hAnsi="Helvetica" w:cs="Arial"/>
          <w:sz w:val="22"/>
          <w:szCs w:val="22"/>
        </w:rPr>
        <w:t xml:space="preserve"> she has been a postdoctoral fellow working with in my laboratory.  She is focused on the role of the basal ganglia in grasping, and how the basal ganglia are impaired in Parkinson’s disease.  She is now a</w:t>
      </w:r>
      <w:r w:rsidR="00893179" w:rsidRPr="00417FB0">
        <w:rPr>
          <w:rFonts w:ascii="Helvetica" w:hAnsi="Helvetica" w:cs="Arial"/>
          <w:sz w:val="22"/>
          <w:szCs w:val="22"/>
        </w:rPr>
        <w:t>ssociate professor at Midwestern University in Chicago</w:t>
      </w:r>
      <w:r w:rsidRPr="00417FB0">
        <w:rPr>
          <w:rFonts w:ascii="Helvetica" w:hAnsi="Helvetica" w:cs="Arial"/>
          <w:sz w:val="22"/>
          <w:szCs w:val="22"/>
        </w:rPr>
        <w:t>.</w:t>
      </w:r>
    </w:p>
    <w:p w14:paraId="575AB204" w14:textId="77777777" w:rsidR="0077689C" w:rsidRPr="00417FB0" w:rsidRDefault="0077689C" w:rsidP="003C79DD">
      <w:pPr>
        <w:ind w:left="180"/>
        <w:rPr>
          <w:rFonts w:ascii="Helvetica" w:hAnsi="Helvetica" w:cs="Arial"/>
          <w:b/>
          <w:sz w:val="22"/>
          <w:szCs w:val="22"/>
        </w:rPr>
      </w:pPr>
    </w:p>
    <w:p w14:paraId="4D6C1593" w14:textId="77777777" w:rsidR="003C79DD" w:rsidRPr="00417FB0" w:rsidRDefault="003C79DD" w:rsidP="003C79DD">
      <w:pPr>
        <w:ind w:left="180"/>
        <w:rPr>
          <w:rFonts w:ascii="Helvetica" w:hAnsi="Helvetica" w:cs="Arial"/>
          <w:sz w:val="22"/>
          <w:szCs w:val="22"/>
        </w:rPr>
      </w:pPr>
      <w:r w:rsidRPr="00417FB0">
        <w:rPr>
          <w:rFonts w:ascii="Helvetica" w:hAnsi="Helvetica" w:cs="Arial"/>
          <w:b/>
          <w:sz w:val="22"/>
          <w:szCs w:val="22"/>
        </w:rPr>
        <w:t>Hong Yu</w:t>
      </w:r>
      <w:r w:rsidRPr="00417FB0">
        <w:rPr>
          <w:rFonts w:ascii="Helvetica" w:hAnsi="Helvetica" w:cs="Arial"/>
          <w:sz w:val="22"/>
          <w:szCs w:val="22"/>
        </w:rPr>
        <w:t xml:space="preserve">, </w:t>
      </w:r>
      <w:proofErr w:type="gramStart"/>
      <w:r w:rsidRPr="00417FB0">
        <w:rPr>
          <w:rFonts w:ascii="Helvetica" w:hAnsi="Helvetica" w:cs="Arial"/>
          <w:sz w:val="22"/>
          <w:szCs w:val="22"/>
        </w:rPr>
        <w:t>PhD  University</w:t>
      </w:r>
      <w:proofErr w:type="gramEnd"/>
      <w:r w:rsidRPr="00417FB0">
        <w:rPr>
          <w:rFonts w:ascii="Helvetica" w:hAnsi="Helvetica" w:cs="Arial"/>
          <w:sz w:val="22"/>
          <w:szCs w:val="22"/>
        </w:rPr>
        <w:t xml:space="preserve"> of Illinois at Chicago</w:t>
      </w:r>
    </w:p>
    <w:p w14:paraId="4684853D" w14:textId="2408A39D" w:rsidR="003C79DD" w:rsidRPr="00417FB0" w:rsidRDefault="003C79DD" w:rsidP="003C79DD">
      <w:pPr>
        <w:ind w:left="180"/>
        <w:rPr>
          <w:rFonts w:ascii="Helvetica" w:hAnsi="Helvetica" w:cs="Arial"/>
          <w:sz w:val="22"/>
          <w:szCs w:val="22"/>
        </w:rPr>
      </w:pPr>
      <w:r w:rsidRPr="00417FB0">
        <w:rPr>
          <w:rFonts w:ascii="Helvetica" w:hAnsi="Helvetica" w:cs="Arial"/>
          <w:sz w:val="22"/>
          <w:szCs w:val="22"/>
        </w:rPr>
        <w:t xml:space="preserve">Dr. Yu was in the laboratory as a postdoctoral fellow from August 2005 – February 2008.  She </w:t>
      </w:r>
      <w:proofErr w:type="gramStart"/>
      <w:r w:rsidRPr="00417FB0">
        <w:rPr>
          <w:rFonts w:ascii="Helvetica" w:hAnsi="Helvetica" w:cs="Arial"/>
          <w:sz w:val="22"/>
          <w:szCs w:val="22"/>
        </w:rPr>
        <w:t xml:space="preserve">is </w:t>
      </w:r>
      <w:r w:rsidR="00674E8F" w:rsidRPr="00417FB0">
        <w:rPr>
          <w:rFonts w:ascii="Helvetica" w:hAnsi="Helvetica" w:cs="Arial"/>
          <w:sz w:val="22"/>
          <w:szCs w:val="22"/>
        </w:rPr>
        <w:t>was</w:t>
      </w:r>
      <w:proofErr w:type="gramEnd"/>
      <w:r w:rsidR="00674E8F" w:rsidRPr="00417FB0">
        <w:rPr>
          <w:rFonts w:ascii="Helvetica" w:hAnsi="Helvetica" w:cs="Arial"/>
          <w:sz w:val="22"/>
          <w:szCs w:val="22"/>
        </w:rPr>
        <w:t xml:space="preserve"> then </w:t>
      </w:r>
      <w:r w:rsidR="0016214A" w:rsidRPr="00417FB0">
        <w:rPr>
          <w:rFonts w:ascii="Helvetica" w:hAnsi="Helvetica" w:cs="Arial"/>
          <w:sz w:val="22"/>
          <w:szCs w:val="22"/>
        </w:rPr>
        <w:t>Neurolog</w:t>
      </w:r>
      <w:r w:rsidR="0077689C" w:rsidRPr="00417FB0">
        <w:rPr>
          <w:rFonts w:ascii="Helvetica" w:hAnsi="Helvetica" w:cs="Arial"/>
          <w:sz w:val="22"/>
          <w:szCs w:val="22"/>
        </w:rPr>
        <w:t>ist</w:t>
      </w:r>
      <w:r w:rsidR="0016214A" w:rsidRPr="00417FB0">
        <w:rPr>
          <w:rFonts w:ascii="Helvetica" w:hAnsi="Helvetica" w:cs="Arial"/>
          <w:sz w:val="22"/>
          <w:szCs w:val="22"/>
        </w:rPr>
        <w:t xml:space="preserve"> at University of Texas Southwestern Medical School in Austin, TX.</w:t>
      </w:r>
      <w:r w:rsidR="00674E8F" w:rsidRPr="00417FB0">
        <w:rPr>
          <w:rFonts w:ascii="Helvetica" w:hAnsi="Helvetica" w:cs="Arial"/>
          <w:sz w:val="22"/>
          <w:szCs w:val="22"/>
        </w:rPr>
        <w:t xml:space="preserve">  She is now completing an electroencephalography fellowship.</w:t>
      </w:r>
      <w:r w:rsidR="0016214A" w:rsidRPr="00417FB0">
        <w:rPr>
          <w:rFonts w:ascii="Helvetica" w:hAnsi="Helvetica" w:cs="Arial"/>
          <w:sz w:val="22"/>
          <w:szCs w:val="22"/>
        </w:rPr>
        <w:t xml:space="preserve">  </w:t>
      </w:r>
    </w:p>
    <w:p w14:paraId="64F85105" w14:textId="77777777" w:rsidR="003C79DD" w:rsidRPr="00417FB0" w:rsidRDefault="003C79DD" w:rsidP="003C79DD">
      <w:pPr>
        <w:ind w:left="180"/>
        <w:rPr>
          <w:rFonts w:ascii="Helvetica" w:hAnsi="Helvetica" w:cs="Helvetica"/>
          <w:sz w:val="22"/>
          <w:szCs w:val="22"/>
          <w:u w:val="single"/>
        </w:rPr>
      </w:pPr>
    </w:p>
    <w:p w14:paraId="2549212F" w14:textId="77777777" w:rsidR="001B4AA5" w:rsidRPr="00417FB0" w:rsidRDefault="001B4AA5" w:rsidP="001B4AA5">
      <w:pPr>
        <w:ind w:left="180"/>
        <w:rPr>
          <w:rFonts w:ascii="Helvetica" w:hAnsi="Helvetica" w:cs="Helvetica"/>
          <w:sz w:val="22"/>
          <w:szCs w:val="22"/>
        </w:rPr>
      </w:pPr>
      <w:r w:rsidRPr="00417FB0">
        <w:rPr>
          <w:rFonts w:ascii="Helvetica" w:hAnsi="Helvetica" w:cs="Helvetica"/>
          <w:b/>
          <w:sz w:val="22"/>
          <w:szCs w:val="22"/>
        </w:rPr>
        <w:t>Molly Sturman</w:t>
      </w:r>
      <w:r w:rsidRPr="00417FB0">
        <w:rPr>
          <w:rFonts w:ascii="Helvetica" w:hAnsi="Helvetica" w:cs="Helvetica"/>
          <w:sz w:val="22"/>
          <w:szCs w:val="22"/>
        </w:rPr>
        <w:t>, PT, PhD University of Illinois at Chicago</w:t>
      </w:r>
    </w:p>
    <w:p w14:paraId="018ABEED" w14:textId="77777777" w:rsidR="001B4AA5" w:rsidRPr="00417FB0" w:rsidRDefault="001B4AA5" w:rsidP="001B4AA5">
      <w:pPr>
        <w:ind w:left="180"/>
        <w:rPr>
          <w:rFonts w:ascii="Helvetica" w:hAnsi="Helvetica" w:cs="Helvetica"/>
          <w:sz w:val="22"/>
          <w:szCs w:val="22"/>
        </w:rPr>
      </w:pPr>
      <w:r w:rsidRPr="00417FB0">
        <w:rPr>
          <w:rFonts w:ascii="Helvetica" w:hAnsi="Helvetica" w:cs="Helvetica"/>
          <w:sz w:val="22"/>
          <w:szCs w:val="22"/>
        </w:rPr>
        <w:t xml:space="preserve">Co-mentor to Dr. Sturman when she was a PhD student from 2001-2006.  Dr. Sturman is currently a post-doc in the laboratory and I co-mentor her with Dr. </w:t>
      </w:r>
      <w:proofErr w:type="spellStart"/>
      <w:r w:rsidRPr="00417FB0">
        <w:rPr>
          <w:rFonts w:ascii="Helvetica" w:hAnsi="Helvetica" w:cs="Helvetica"/>
          <w:sz w:val="22"/>
          <w:szCs w:val="22"/>
        </w:rPr>
        <w:t>Corcos</w:t>
      </w:r>
      <w:proofErr w:type="spellEnd"/>
      <w:r w:rsidRPr="00417FB0">
        <w:rPr>
          <w:rFonts w:ascii="Helvetica" w:hAnsi="Helvetica" w:cs="Helvetica"/>
          <w:sz w:val="22"/>
          <w:szCs w:val="22"/>
        </w:rPr>
        <w:t>.  She is currently examining the long-term effects of DBS of the subthalamic nucleus on motor control in Parkinson’s disease, 2001-2009.  Molly is a lecturer at Indiana University/Purdue University Department of Physical Therapy.</w:t>
      </w:r>
    </w:p>
    <w:p w14:paraId="42CB3C13" w14:textId="77777777" w:rsidR="001B4AA5" w:rsidRPr="00417FB0" w:rsidRDefault="001B4AA5" w:rsidP="003C79DD">
      <w:pPr>
        <w:ind w:left="180"/>
        <w:rPr>
          <w:rFonts w:ascii="Helvetica" w:hAnsi="Helvetica" w:cs="Helvetica"/>
          <w:sz w:val="22"/>
          <w:szCs w:val="22"/>
          <w:u w:val="single"/>
        </w:rPr>
      </w:pPr>
    </w:p>
    <w:p w14:paraId="09CC84AA" w14:textId="77777777" w:rsidR="001B4AA5" w:rsidRPr="00417FB0" w:rsidRDefault="001B4AA5" w:rsidP="001B4AA5">
      <w:pPr>
        <w:ind w:left="180"/>
        <w:rPr>
          <w:rFonts w:ascii="Helvetica" w:hAnsi="Helvetica" w:cs="Helvetica"/>
          <w:sz w:val="22"/>
          <w:szCs w:val="22"/>
        </w:rPr>
      </w:pPr>
      <w:r w:rsidRPr="00417FB0">
        <w:rPr>
          <w:rFonts w:ascii="Helvetica" w:hAnsi="Helvetica" w:cs="Helvetica"/>
          <w:b/>
          <w:sz w:val="22"/>
          <w:szCs w:val="22"/>
        </w:rPr>
        <w:t>Matthew Mosconi</w:t>
      </w:r>
      <w:r w:rsidRPr="00417FB0">
        <w:rPr>
          <w:rFonts w:ascii="Helvetica" w:hAnsi="Helvetica" w:cs="Helvetica"/>
          <w:sz w:val="22"/>
          <w:szCs w:val="22"/>
        </w:rPr>
        <w:t>, PhD University of North Carolina</w:t>
      </w:r>
    </w:p>
    <w:p w14:paraId="060A31F2" w14:textId="76CEA793" w:rsidR="001B4AA5" w:rsidRPr="00417FB0" w:rsidRDefault="001B4AA5" w:rsidP="001B4AA5">
      <w:pPr>
        <w:ind w:left="180"/>
        <w:rPr>
          <w:rFonts w:ascii="Helvetica" w:hAnsi="Helvetica" w:cs="Helvetica"/>
          <w:sz w:val="22"/>
          <w:szCs w:val="22"/>
          <w:u w:val="single"/>
        </w:rPr>
      </w:pPr>
      <w:r w:rsidRPr="00417FB0">
        <w:rPr>
          <w:rFonts w:ascii="Helvetica" w:hAnsi="Helvetica" w:cs="Helvetica"/>
          <w:sz w:val="22"/>
          <w:szCs w:val="22"/>
        </w:rPr>
        <w:t xml:space="preserve">Matthew is co-mentored by </w:t>
      </w:r>
      <w:proofErr w:type="gramStart"/>
      <w:r w:rsidRPr="00417FB0">
        <w:rPr>
          <w:rFonts w:ascii="Helvetica" w:hAnsi="Helvetica" w:cs="Helvetica"/>
          <w:sz w:val="22"/>
          <w:szCs w:val="22"/>
        </w:rPr>
        <w:t>myself</w:t>
      </w:r>
      <w:proofErr w:type="gramEnd"/>
      <w:r w:rsidRPr="00417FB0">
        <w:rPr>
          <w:rFonts w:ascii="Helvetica" w:hAnsi="Helvetica" w:cs="Helvetica"/>
          <w:sz w:val="22"/>
          <w:szCs w:val="22"/>
        </w:rPr>
        <w:t xml:space="preserve"> and Dr. John Sweeney.  From 2009-2011 he is supported by a post doc fellowship from the Autism Speaks Foundation.  Matthew is currently a</w:t>
      </w:r>
      <w:r w:rsidR="00C73FB3" w:rsidRPr="00417FB0">
        <w:rPr>
          <w:rFonts w:ascii="Helvetica" w:hAnsi="Helvetica" w:cs="Helvetica"/>
          <w:sz w:val="22"/>
          <w:szCs w:val="22"/>
        </w:rPr>
        <w:t>n A</w:t>
      </w:r>
      <w:r w:rsidRPr="00417FB0">
        <w:rPr>
          <w:rFonts w:ascii="Helvetica" w:hAnsi="Helvetica" w:cs="Helvetica"/>
          <w:sz w:val="22"/>
          <w:szCs w:val="22"/>
        </w:rPr>
        <w:t xml:space="preserve">ssistant </w:t>
      </w:r>
      <w:r w:rsidR="00C73FB3" w:rsidRPr="00417FB0">
        <w:rPr>
          <w:rFonts w:ascii="Helvetica" w:hAnsi="Helvetica" w:cs="Helvetica"/>
          <w:sz w:val="22"/>
          <w:szCs w:val="22"/>
        </w:rPr>
        <w:t>P</w:t>
      </w:r>
      <w:r w:rsidRPr="00417FB0">
        <w:rPr>
          <w:rFonts w:ascii="Helvetica" w:hAnsi="Helvetica" w:cs="Helvetica"/>
          <w:sz w:val="22"/>
          <w:szCs w:val="22"/>
        </w:rPr>
        <w:t>rofessor who obtained an NIH K-award in which Dr. Vaillancourt was a</w:t>
      </w:r>
      <w:r w:rsidR="00C73FB3" w:rsidRPr="00417FB0">
        <w:rPr>
          <w:rFonts w:ascii="Helvetica" w:hAnsi="Helvetica" w:cs="Helvetica"/>
          <w:sz w:val="22"/>
          <w:szCs w:val="22"/>
        </w:rPr>
        <w:t xml:space="preserve"> co-</w:t>
      </w:r>
      <w:r w:rsidRPr="00417FB0">
        <w:rPr>
          <w:rFonts w:ascii="Helvetica" w:hAnsi="Helvetica" w:cs="Helvetica"/>
          <w:sz w:val="22"/>
          <w:szCs w:val="22"/>
        </w:rPr>
        <w:t>mentor.</w:t>
      </w:r>
      <w:r w:rsidR="00A33181" w:rsidRPr="00417FB0">
        <w:rPr>
          <w:rFonts w:ascii="Helvetica" w:hAnsi="Helvetica" w:cs="Helvetica"/>
          <w:sz w:val="22"/>
          <w:szCs w:val="22"/>
        </w:rPr>
        <w:t xml:space="preserve">  </w:t>
      </w:r>
      <w:r w:rsidR="00A33181" w:rsidRPr="00417FB0">
        <w:rPr>
          <w:rFonts w:ascii="Helvetica" w:hAnsi="Helvetica" w:cs="Helvetica"/>
          <w:sz w:val="22"/>
          <w:szCs w:val="22"/>
        </w:rPr>
        <w:lastRenderedPageBreak/>
        <w:t>He has taken a faculty position at University of Texas Southwestern Medical Center</w:t>
      </w:r>
      <w:r w:rsidR="00092FD8" w:rsidRPr="00417FB0">
        <w:rPr>
          <w:rFonts w:ascii="Helvetica" w:hAnsi="Helvetica" w:cs="Helvetica"/>
          <w:sz w:val="22"/>
          <w:szCs w:val="22"/>
        </w:rPr>
        <w:t xml:space="preserve"> and since then moved to Kansas Univ</w:t>
      </w:r>
      <w:r w:rsidR="00A33181" w:rsidRPr="00417FB0">
        <w:rPr>
          <w:rFonts w:ascii="Helvetica" w:hAnsi="Helvetica" w:cs="Helvetica"/>
          <w:sz w:val="22"/>
          <w:szCs w:val="22"/>
        </w:rPr>
        <w:t>.</w:t>
      </w:r>
    </w:p>
    <w:p w14:paraId="502ACFA1" w14:textId="77777777" w:rsidR="001B4AA5" w:rsidRPr="00417FB0" w:rsidRDefault="001B4AA5" w:rsidP="003C79DD">
      <w:pPr>
        <w:ind w:left="180"/>
        <w:rPr>
          <w:rFonts w:ascii="Helvetica" w:hAnsi="Helvetica" w:cs="Helvetica"/>
          <w:sz w:val="22"/>
          <w:szCs w:val="22"/>
          <w:u w:val="single"/>
        </w:rPr>
      </w:pPr>
    </w:p>
    <w:p w14:paraId="156C2E9B" w14:textId="77777777" w:rsidR="003C79DD" w:rsidRPr="00417FB0" w:rsidRDefault="003C79DD" w:rsidP="003C79DD">
      <w:pPr>
        <w:ind w:left="180"/>
        <w:rPr>
          <w:rFonts w:ascii="Helvetica" w:hAnsi="Helvetica" w:cs="Helvetica"/>
          <w:sz w:val="22"/>
          <w:szCs w:val="22"/>
          <w:u w:val="single"/>
          <w:lang w:val="nl-NL"/>
        </w:rPr>
      </w:pPr>
      <w:proofErr w:type="spellStart"/>
      <w:r w:rsidRPr="00417FB0">
        <w:rPr>
          <w:rFonts w:ascii="Helvetica" w:hAnsi="Helvetica" w:cs="Helvetica"/>
          <w:sz w:val="22"/>
          <w:szCs w:val="22"/>
          <w:u w:val="single"/>
          <w:lang w:val="nl-NL"/>
        </w:rPr>
        <w:t>Current</w:t>
      </w:r>
      <w:proofErr w:type="spellEnd"/>
      <w:r w:rsidRPr="00417FB0">
        <w:rPr>
          <w:rFonts w:ascii="Helvetica" w:hAnsi="Helvetica" w:cs="Helvetica"/>
          <w:sz w:val="22"/>
          <w:szCs w:val="22"/>
          <w:u w:val="single"/>
          <w:lang w:val="nl-NL"/>
        </w:rPr>
        <w:t xml:space="preserve"> PhD </w:t>
      </w:r>
      <w:proofErr w:type="spellStart"/>
      <w:r w:rsidRPr="00417FB0">
        <w:rPr>
          <w:rFonts w:ascii="Helvetica" w:hAnsi="Helvetica" w:cs="Helvetica"/>
          <w:sz w:val="22"/>
          <w:szCs w:val="22"/>
          <w:u w:val="single"/>
          <w:lang w:val="nl-NL"/>
        </w:rPr>
        <w:t>Students</w:t>
      </w:r>
      <w:proofErr w:type="spellEnd"/>
      <w:r w:rsidRPr="00417FB0">
        <w:rPr>
          <w:rFonts w:ascii="Helvetica" w:hAnsi="Helvetica" w:cs="Helvetica"/>
          <w:sz w:val="22"/>
          <w:szCs w:val="22"/>
          <w:u w:val="single"/>
          <w:lang w:val="nl-NL"/>
        </w:rPr>
        <w:t>:</w:t>
      </w:r>
    </w:p>
    <w:p w14:paraId="025F70C2" w14:textId="14CB48AF" w:rsidR="006A14B5" w:rsidRPr="00FA2FE3" w:rsidRDefault="00FA2FE3" w:rsidP="003C79DD">
      <w:pPr>
        <w:ind w:left="180"/>
        <w:rPr>
          <w:rFonts w:ascii="Helvetica" w:hAnsi="Helvetica" w:cs="Helvetica"/>
          <w:bCs/>
          <w:sz w:val="22"/>
          <w:szCs w:val="22"/>
          <w:lang w:val="nl-NL"/>
        </w:rPr>
      </w:pPr>
      <w:r>
        <w:rPr>
          <w:rFonts w:ascii="Helvetica" w:hAnsi="Helvetica" w:cs="Helvetica"/>
          <w:b/>
          <w:sz w:val="22"/>
          <w:szCs w:val="22"/>
          <w:lang w:val="nl-NL"/>
        </w:rPr>
        <w:t xml:space="preserve">Rob Chen, BS.  </w:t>
      </w:r>
      <w:r w:rsidRPr="00FA2FE3">
        <w:rPr>
          <w:rFonts w:ascii="Helvetica" w:hAnsi="Helvetica" w:cs="Helvetica"/>
          <w:bCs/>
          <w:sz w:val="22"/>
          <w:szCs w:val="22"/>
          <w:lang w:val="nl-NL"/>
        </w:rPr>
        <w:t xml:space="preserve">PhD student in </w:t>
      </w:r>
      <w:proofErr w:type="spellStart"/>
      <w:r w:rsidRPr="00FA2FE3">
        <w:rPr>
          <w:rFonts w:ascii="Helvetica" w:hAnsi="Helvetica" w:cs="Helvetica"/>
          <w:bCs/>
          <w:sz w:val="22"/>
          <w:szCs w:val="22"/>
          <w:lang w:val="nl-NL"/>
        </w:rPr>
        <w:t>Biomedical</w:t>
      </w:r>
      <w:proofErr w:type="spellEnd"/>
      <w:r w:rsidRPr="00FA2FE3">
        <w:rPr>
          <w:rFonts w:ascii="Helvetica" w:hAnsi="Helvetica" w:cs="Helvetica"/>
          <w:bCs/>
          <w:sz w:val="22"/>
          <w:szCs w:val="22"/>
          <w:lang w:val="nl-NL"/>
        </w:rPr>
        <w:t xml:space="preserve"> Engineering</w:t>
      </w:r>
    </w:p>
    <w:p w14:paraId="55B017AC" w14:textId="5F8900DE" w:rsidR="00FA2FE3" w:rsidRDefault="00FA2FE3" w:rsidP="003C79DD">
      <w:pPr>
        <w:ind w:left="180"/>
        <w:rPr>
          <w:rFonts w:ascii="Helvetica" w:hAnsi="Helvetica" w:cs="Helvetica"/>
          <w:b/>
          <w:sz w:val="22"/>
          <w:szCs w:val="22"/>
          <w:lang w:val="nl-NL"/>
        </w:rPr>
      </w:pPr>
    </w:p>
    <w:p w14:paraId="6429B469" w14:textId="7B16B583" w:rsidR="00FA2FE3" w:rsidRPr="00FA2FE3" w:rsidRDefault="00FA2FE3" w:rsidP="00FA2FE3">
      <w:pPr>
        <w:ind w:left="180"/>
        <w:rPr>
          <w:rFonts w:ascii="Helvetica" w:hAnsi="Helvetica" w:cs="Helvetica"/>
          <w:bCs/>
          <w:sz w:val="22"/>
          <w:szCs w:val="22"/>
          <w:lang w:val="nl-NL"/>
        </w:rPr>
      </w:pPr>
      <w:proofErr w:type="spellStart"/>
      <w:r>
        <w:rPr>
          <w:rFonts w:ascii="Helvetica" w:hAnsi="Helvetica" w:cs="Helvetica"/>
          <w:b/>
          <w:sz w:val="22"/>
          <w:szCs w:val="22"/>
          <w:lang w:val="nl-NL"/>
        </w:rPr>
        <w:t>Adury</w:t>
      </w:r>
      <w:proofErr w:type="spellEnd"/>
      <w:r>
        <w:rPr>
          <w:rFonts w:ascii="Helvetica" w:hAnsi="Helvetica" w:cs="Helvetica"/>
          <w:b/>
          <w:sz w:val="22"/>
          <w:szCs w:val="22"/>
          <w:lang w:val="nl-NL"/>
        </w:rPr>
        <w:t xml:space="preserve"> </w:t>
      </w:r>
      <w:proofErr w:type="spellStart"/>
      <w:r>
        <w:rPr>
          <w:rFonts w:ascii="Helvetica" w:hAnsi="Helvetica" w:cs="Helvetica"/>
          <w:b/>
          <w:sz w:val="22"/>
          <w:szCs w:val="22"/>
          <w:lang w:val="nl-NL"/>
        </w:rPr>
        <w:t>Rabaya</w:t>
      </w:r>
      <w:proofErr w:type="spellEnd"/>
      <w:r>
        <w:rPr>
          <w:rFonts w:ascii="Helvetica" w:hAnsi="Helvetica" w:cs="Helvetica"/>
          <w:b/>
          <w:sz w:val="22"/>
          <w:szCs w:val="22"/>
          <w:lang w:val="nl-NL"/>
        </w:rPr>
        <w:t xml:space="preserve">, MS.  </w:t>
      </w:r>
      <w:r w:rsidRPr="00FA2FE3">
        <w:rPr>
          <w:rFonts w:ascii="Helvetica" w:hAnsi="Helvetica" w:cs="Helvetica"/>
          <w:bCs/>
          <w:sz w:val="22"/>
          <w:szCs w:val="22"/>
          <w:lang w:val="nl-NL"/>
        </w:rPr>
        <w:t xml:space="preserve">PhD student in </w:t>
      </w:r>
      <w:proofErr w:type="spellStart"/>
      <w:r w:rsidRPr="00FA2FE3">
        <w:rPr>
          <w:rFonts w:ascii="Helvetica" w:hAnsi="Helvetica" w:cs="Helvetica"/>
          <w:bCs/>
          <w:sz w:val="22"/>
          <w:szCs w:val="22"/>
          <w:lang w:val="nl-NL"/>
        </w:rPr>
        <w:t>Applied</w:t>
      </w:r>
      <w:proofErr w:type="spellEnd"/>
      <w:r w:rsidRPr="00FA2FE3">
        <w:rPr>
          <w:rFonts w:ascii="Helvetica" w:hAnsi="Helvetica" w:cs="Helvetica"/>
          <w:bCs/>
          <w:sz w:val="22"/>
          <w:szCs w:val="22"/>
          <w:lang w:val="nl-NL"/>
        </w:rPr>
        <w:t xml:space="preserve"> </w:t>
      </w:r>
      <w:proofErr w:type="spellStart"/>
      <w:r w:rsidRPr="00FA2FE3">
        <w:rPr>
          <w:rFonts w:ascii="Helvetica" w:hAnsi="Helvetica" w:cs="Helvetica"/>
          <w:bCs/>
          <w:sz w:val="22"/>
          <w:szCs w:val="22"/>
          <w:lang w:val="nl-NL"/>
        </w:rPr>
        <w:t>Physiology</w:t>
      </w:r>
      <w:proofErr w:type="spellEnd"/>
      <w:r w:rsidRPr="00FA2FE3">
        <w:rPr>
          <w:rFonts w:ascii="Helvetica" w:hAnsi="Helvetica" w:cs="Helvetica"/>
          <w:bCs/>
          <w:sz w:val="22"/>
          <w:szCs w:val="22"/>
          <w:lang w:val="nl-NL"/>
        </w:rPr>
        <w:t xml:space="preserve"> </w:t>
      </w:r>
      <w:proofErr w:type="spellStart"/>
      <w:r w:rsidRPr="00FA2FE3">
        <w:rPr>
          <w:rFonts w:ascii="Helvetica" w:hAnsi="Helvetica" w:cs="Helvetica"/>
          <w:bCs/>
          <w:sz w:val="22"/>
          <w:szCs w:val="22"/>
          <w:lang w:val="nl-NL"/>
        </w:rPr>
        <w:t>and</w:t>
      </w:r>
      <w:proofErr w:type="spellEnd"/>
      <w:r w:rsidRPr="00FA2FE3">
        <w:rPr>
          <w:rFonts w:ascii="Helvetica" w:hAnsi="Helvetica" w:cs="Helvetica"/>
          <w:bCs/>
          <w:sz w:val="22"/>
          <w:szCs w:val="22"/>
          <w:lang w:val="nl-NL"/>
        </w:rPr>
        <w:t xml:space="preserve"> </w:t>
      </w:r>
      <w:proofErr w:type="spellStart"/>
      <w:r w:rsidRPr="00FA2FE3">
        <w:rPr>
          <w:rFonts w:ascii="Helvetica" w:hAnsi="Helvetica" w:cs="Helvetica"/>
          <w:bCs/>
          <w:sz w:val="22"/>
          <w:szCs w:val="22"/>
          <w:lang w:val="nl-NL"/>
        </w:rPr>
        <w:t>Kinesiology</w:t>
      </w:r>
      <w:proofErr w:type="spellEnd"/>
      <w:r w:rsidRPr="00FA2FE3">
        <w:rPr>
          <w:rFonts w:ascii="Helvetica" w:hAnsi="Helvetica" w:cs="Helvetica"/>
          <w:bCs/>
          <w:sz w:val="22"/>
          <w:szCs w:val="22"/>
          <w:lang w:val="nl-NL"/>
        </w:rPr>
        <w:t>.</w:t>
      </w:r>
    </w:p>
    <w:p w14:paraId="313E6EA2" w14:textId="77777777" w:rsidR="00FA2FE3" w:rsidRPr="00417FB0" w:rsidRDefault="00FA2FE3" w:rsidP="00FA2FE3">
      <w:pPr>
        <w:ind w:left="180"/>
        <w:rPr>
          <w:rFonts w:ascii="Helvetica" w:hAnsi="Helvetica" w:cs="Helvetica"/>
          <w:b/>
          <w:sz w:val="22"/>
          <w:szCs w:val="22"/>
          <w:lang w:val="nl-NL"/>
        </w:rPr>
      </w:pPr>
    </w:p>
    <w:p w14:paraId="0C218703" w14:textId="6CD8F999" w:rsidR="006A14B5" w:rsidRPr="00AE2648" w:rsidRDefault="00AE2648" w:rsidP="003C79DD">
      <w:pPr>
        <w:ind w:left="180"/>
        <w:rPr>
          <w:rFonts w:ascii="Helvetica" w:hAnsi="Helvetica" w:cs="Helvetica"/>
          <w:sz w:val="22"/>
          <w:szCs w:val="22"/>
          <w:lang w:val="nl-NL"/>
        </w:rPr>
      </w:pPr>
      <w:r>
        <w:rPr>
          <w:rFonts w:ascii="Helvetica" w:hAnsi="Helvetica" w:cs="Helvetica"/>
          <w:b/>
          <w:sz w:val="22"/>
          <w:szCs w:val="22"/>
          <w:lang w:val="nl-NL"/>
        </w:rPr>
        <w:t>Emily Tobin</w:t>
      </w:r>
      <w:r>
        <w:rPr>
          <w:rFonts w:ascii="Helvetica" w:hAnsi="Helvetica" w:cs="Helvetica"/>
          <w:sz w:val="22"/>
          <w:szCs w:val="22"/>
          <w:lang w:val="nl-NL"/>
        </w:rPr>
        <w:t xml:space="preserve">, BS.  PhD student in </w:t>
      </w:r>
      <w:proofErr w:type="spellStart"/>
      <w:r>
        <w:rPr>
          <w:rFonts w:ascii="Helvetica" w:hAnsi="Helvetica" w:cs="Helvetica"/>
          <w:sz w:val="22"/>
          <w:szCs w:val="22"/>
          <w:lang w:val="nl-NL"/>
        </w:rPr>
        <w:t>Applied</w:t>
      </w:r>
      <w:proofErr w:type="spellEnd"/>
      <w:r>
        <w:rPr>
          <w:rFonts w:ascii="Helvetica" w:hAnsi="Helvetica" w:cs="Helvetica"/>
          <w:sz w:val="22"/>
          <w:szCs w:val="22"/>
          <w:lang w:val="nl-NL"/>
        </w:rPr>
        <w:t xml:space="preserve"> </w:t>
      </w:r>
      <w:proofErr w:type="spellStart"/>
      <w:r>
        <w:rPr>
          <w:rFonts w:ascii="Helvetica" w:hAnsi="Helvetica" w:cs="Helvetica"/>
          <w:sz w:val="22"/>
          <w:szCs w:val="22"/>
          <w:lang w:val="nl-NL"/>
        </w:rPr>
        <w:t>Physiology</w:t>
      </w:r>
      <w:proofErr w:type="spellEnd"/>
      <w:r>
        <w:rPr>
          <w:rFonts w:ascii="Helvetica" w:hAnsi="Helvetica" w:cs="Helvetica"/>
          <w:sz w:val="22"/>
          <w:szCs w:val="22"/>
          <w:lang w:val="nl-NL"/>
        </w:rPr>
        <w:t xml:space="preserve"> </w:t>
      </w:r>
      <w:proofErr w:type="spellStart"/>
      <w:r>
        <w:rPr>
          <w:rFonts w:ascii="Helvetica" w:hAnsi="Helvetica" w:cs="Helvetica"/>
          <w:sz w:val="22"/>
          <w:szCs w:val="22"/>
          <w:lang w:val="nl-NL"/>
        </w:rPr>
        <w:t>and</w:t>
      </w:r>
      <w:proofErr w:type="spellEnd"/>
      <w:r>
        <w:rPr>
          <w:rFonts w:ascii="Helvetica" w:hAnsi="Helvetica" w:cs="Helvetica"/>
          <w:sz w:val="22"/>
          <w:szCs w:val="22"/>
          <w:lang w:val="nl-NL"/>
        </w:rPr>
        <w:t xml:space="preserve"> </w:t>
      </w:r>
      <w:proofErr w:type="spellStart"/>
      <w:r>
        <w:rPr>
          <w:rFonts w:ascii="Helvetica" w:hAnsi="Helvetica" w:cs="Helvetica"/>
          <w:sz w:val="22"/>
          <w:szCs w:val="22"/>
          <w:lang w:val="nl-NL"/>
        </w:rPr>
        <w:t>Kinesiology</w:t>
      </w:r>
      <w:proofErr w:type="spellEnd"/>
      <w:r>
        <w:rPr>
          <w:rFonts w:ascii="Helvetica" w:hAnsi="Helvetica" w:cs="Helvetica"/>
          <w:sz w:val="22"/>
          <w:szCs w:val="22"/>
          <w:lang w:val="nl-NL"/>
        </w:rPr>
        <w:t xml:space="preserve">.  </w:t>
      </w:r>
    </w:p>
    <w:p w14:paraId="538A6D79" w14:textId="77777777" w:rsidR="006A14B5" w:rsidRPr="00417FB0" w:rsidRDefault="006A14B5" w:rsidP="003C79DD">
      <w:pPr>
        <w:ind w:left="180"/>
        <w:rPr>
          <w:rFonts w:ascii="Helvetica" w:hAnsi="Helvetica" w:cs="Helvetica"/>
          <w:sz w:val="22"/>
          <w:szCs w:val="22"/>
          <w:lang w:val="nl-NL"/>
        </w:rPr>
      </w:pPr>
    </w:p>
    <w:p w14:paraId="4916294A" w14:textId="77777777" w:rsidR="003C79DD" w:rsidRPr="00417FB0" w:rsidRDefault="003C79DD" w:rsidP="003C79DD">
      <w:pPr>
        <w:ind w:left="180"/>
        <w:rPr>
          <w:rFonts w:ascii="Helvetica" w:hAnsi="Helvetica" w:cs="Helvetica"/>
          <w:sz w:val="22"/>
          <w:szCs w:val="22"/>
          <w:u w:val="single"/>
        </w:rPr>
      </w:pPr>
      <w:r w:rsidRPr="00417FB0">
        <w:rPr>
          <w:rFonts w:ascii="Helvetica" w:hAnsi="Helvetica" w:cs="Helvetica"/>
          <w:sz w:val="22"/>
          <w:szCs w:val="22"/>
          <w:u w:val="single"/>
        </w:rPr>
        <w:t>Previous PhD Students:</w:t>
      </w:r>
    </w:p>
    <w:p w14:paraId="3875A8B5" w14:textId="77777777" w:rsidR="00FA2FE3" w:rsidRPr="00417FB0" w:rsidRDefault="00FA2FE3" w:rsidP="00FA2FE3">
      <w:pPr>
        <w:ind w:left="180"/>
        <w:rPr>
          <w:rFonts w:ascii="Helvetica" w:hAnsi="Helvetica" w:cs="Helvetica"/>
          <w:sz w:val="22"/>
          <w:szCs w:val="22"/>
          <w:lang w:val="nl-NL"/>
        </w:rPr>
      </w:pPr>
      <w:r w:rsidRPr="00417FB0">
        <w:rPr>
          <w:rFonts w:ascii="Helvetica" w:hAnsi="Helvetica" w:cs="Helvetica"/>
          <w:b/>
          <w:sz w:val="22"/>
          <w:szCs w:val="22"/>
          <w:lang w:val="nl-NL"/>
        </w:rPr>
        <w:t xml:space="preserve">Winston </w:t>
      </w:r>
      <w:proofErr w:type="spellStart"/>
      <w:r w:rsidRPr="00417FB0">
        <w:rPr>
          <w:rFonts w:ascii="Helvetica" w:hAnsi="Helvetica" w:cs="Helvetica"/>
          <w:b/>
          <w:sz w:val="22"/>
          <w:szCs w:val="22"/>
          <w:lang w:val="nl-NL"/>
        </w:rPr>
        <w:t>Chu</w:t>
      </w:r>
      <w:proofErr w:type="spellEnd"/>
      <w:r w:rsidRPr="00417FB0">
        <w:rPr>
          <w:rFonts w:ascii="Helvetica" w:hAnsi="Helvetica" w:cs="Helvetica"/>
          <w:sz w:val="22"/>
          <w:szCs w:val="22"/>
          <w:lang w:val="nl-NL"/>
        </w:rPr>
        <w:t xml:space="preserve">, BS.  PhD student in </w:t>
      </w:r>
      <w:proofErr w:type="spellStart"/>
      <w:r w:rsidRPr="00417FB0">
        <w:rPr>
          <w:rFonts w:ascii="Helvetica" w:hAnsi="Helvetica" w:cs="Helvetica"/>
          <w:sz w:val="22"/>
          <w:szCs w:val="22"/>
          <w:lang w:val="nl-NL"/>
        </w:rPr>
        <w:t>Biomedical</w:t>
      </w:r>
      <w:proofErr w:type="spellEnd"/>
      <w:r w:rsidRPr="00417FB0">
        <w:rPr>
          <w:rFonts w:ascii="Helvetica" w:hAnsi="Helvetica" w:cs="Helvetica"/>
          <w:sz w:val="22"/>
          <w:szCs w:val="22"/>
          <w:lang w:val="nl-NL"/>
        </w:rPr>
        <w:t xml:space="preserve"> Engineering.  Mr. </w:t>
      </w:r>
      <w:proofErr w:type="spellStart"/>
      <w:r w:rsidRPr="00417FB0">
        <w:rPr>
          <w:rFonts w:ascii="Helvetica" w:hAnsi="Helvetica" w:cs="Helvetica"/>
          <w:sz w:val="22"/>
          <w:szCs w:val="22"/>
          <w:lang w:val="nl-NL"/>
        </w:rPr>
        <w:t>Chu</w:t>
      </w:r>
      <w:proofErr w:type="spellEnd"/>
      <w:r w:rsidRPr="00417FB0">
        <w:rPr>
          <w:rFonts w:ascii="Helvetica" w:hAnsi="Helvetica" w:cs="Helvetica"/>
          <w:sz w:val="22"/>
          <w:szCs w:val="22"/>
          <w:lang w:val="nl-NL"/>
        </w:rPr>
        <w:t xml:space="preserve"> is </w:t>
      </w:r>
      <w:proofErr w:type="spellStart"/>
      <w:r w:rsidRPr="00417FB0">
        <w:rPr>
          <w:rFonts w:ascii="Helvetica" w:hAnsi="Helvetica" w:cs="Helvetica"/>
          <w:sz w:val="22"/>
          <w:szCs w:val="22"/>
          <w:lang w:val="nl-NL"/>
        </w:rPr>
        <w:t>an</w:t>
      </w:r>
      <w:proofErr w:type="spellEnd"/>
      <w:r w:rsidRPr="00417FB0">
        <w:rPr>
          <w:rFonts w:ascii="Helvetica" w:hAnsi="Helvetica" w:cs="Helvetica"/>
          <w:sz w:val="22"/>
          <w:szCs w:val="22"/>
          <w:lang w:val="nl-NL"/>
        </w:rPr>
        <w:t xml:space="preserve"> engineer </w:t>
      </w:r>
      <w:proofErr w:type="spellStart"/>
      <w:r w:rsidRPr="00417FB0">
        <w:rPr>
          <w:rFonts w:ascii="Helvetica" w:hAnsi="Helvetica" w:cs="Helvetica"/>
          <w:sz w:val="22"/>
          <w:szCs w:val="22"/>
          <w:lang w:val="nl-NL"/>
        </w:rPr>
        <w:t>from</w:t>
      </w:r>
      <w:proofErr w:type="spellEnd"/>
      <w:r w:rsidRPr="00417FB0">
        <w:rPr>
          <w:rFonts w:ascii="Helvetica" w:hAnsi="Helvetica" w:cs="Helvetica"/>
          <w:sz w:val="22"/>
          <w:szCs w:val="22"/>
          <w:lang w:val="nl-NL"/>
        </w:rPr>
        <w:t xml:space="preserve"> Florida State University, </w:t>
      </w:r>
      <w:proofErr w:type="spellStart"/>
      <w:r w:rsidRPr="00417FB0">
        <w:rPr>
          <w:rFonts w:ascii="Helvetica" w:hAnsi="Helvetica" w:cs="Helvetica"/>
          <w:sz w:val="22"/>
          <w:szCs w:val="22"/>
          <w:lang w:val="nl-NL"/>
        </w:rPr>
        <w:t>and</w:t>
      </w:r>
      <w:proofErr w:type="spellEnd"/>
      <w:r w:rsidRPr="00417FB0">
        <w:rPr>
          <w:rFonts w:ascii="Helvetica" w:hAnsi="Helvetica" w:cs="Helvetica"/>
          <w:sz w:val="22"/>
          <w:szCs w:val="22"/>
          <w:lang w:val="nl-NL"/>
        </w:rPr>
        <w:t xml:space="preserve"> is </w:t>
      </w:r>
      <w:proofErr w:type="spellStart"/>
      <w:r w:rsidRPr="00417FB0">
        <w:rPr>
          <w:rFonts w:ascii="Helvetica" w:hAnsi="Helvetica" w:cs="Helvetica"/>
          <w:sz w:val="22"/>
          <w:szCs w:val="22"/>
          <w:lang w:val="nl-NL"/>
        </w:rPr>
        <w:t>interested</w:t>
      </w:r>
      <w:proofErr w:type="spellEnd"/>
      <w:r w:rsidRPr="00417FB0">
        <w:rPr>
          <w:rFonts w:ascii="Helvetica" w:hAnsi="Helvetica" w:cs="Helvetica"/>
          <w:sz w:val="22"/>
          <w:szCs w:val="22"/>
          <w:lang w:val="nl-NL"/>
        </w:rPr>
        <w:t xml:space="preserve"> in </w:t>
      </w:r>
      <w:proofErr w:type="spellStart"/>
      <w:r w:rsidRPr="00417FB0">
        <w:rPr>
          <w:rFonts w:ascii="Helvetica" w:hAnsi="Helvetica" w:cs="Helvetica"/>
          <w:sz w:val="22"/>
          <w:szCs w:val="22"/>
          <w:lang w:val="nl-NL"/>
        </w:rPr>
        <w:t>diffusion</w:t>
      </w:r>
      <w:proofErr w:type="spellEnd"/>
      <w:r w:rsidRPr="00417FB0">
        <w:rPr>
          <w:rFonts w:ascii="Helvetica" w:hAnsi="Helvetica" w:cs="Helvetica"/>
          <w:sz w:val="22"/>
          <w:szCs w:val="22"/>
          <w:lang w:val="nl-NL"/>
        </w:rPr>
        <w:t xml:space="preserve"> imaging </w:t>
      </w:r>
      <w:proofErr w:type="spellStart"/>
      <w:r w:rsidRPr="00417FB0">
        <w:rPr>
          <w:rFonts w:ascii="Helvetica" w:hAnsi="Helvetica" w:cs="Helvetica"/>
          <w:sz w:val="22"/>
          <w:szCs w:val="22"/>
          <w:lang w:val="nl-NL"/>
        </w:rPr>
        <w:t>and</w:t>
      </w:r>
      <w:proofErr w:type="spellEnd"/>
      <w:r w:rsidRPr="00417FB0">
        <w:rPr>
          <w:rFonts w:ascii="Helvetica" w:hAnsi="Helvetica" w:cs="Helvetica"/>
          <w:sz w:val="22"/>
          <w:szCs w:val="22"/>
          <w:lang w:val="nl-NL"/>
        </w:rPr>
        <w:t xml:space="preserve"> </w:t>
      </w:r>
      <w:proofErr w:type="spellStart"/>
      <w:r w:rsidRPr="00417FB0">
        <w:rPr>
          <w:rFonts w:ascii="Helvetica" w:hAnsi="Helvetica" w:cs="Helvetica"/>
          <w:sz w:val="22"/>
          <w:szCs w:val="22"/>
          <w:lang w:val="nl-NL"/>
        </w:rPr>
        <w:t>other</w:t>
      </w:r>
      <w:proofErr w:type="spellEnd"/>
      <w:r w:rsidRPr="00417FB0">
        <w:rPr>
          <w:rFonts w:ascii="Helvetica" w:hAnsi="Helvetica" w:cs="Helvetica"/>
          <w:sz w:val="22"/>
          <w:szCs w:val="22"/>
          <w:lang w:val="nl-NL"/>
        </w:rPr>
        <w:t xml:space="preserve"> imaging </w:t>
      </w:r>
      <w:proofErr w:type="spellStart"/>
      <w:r w:rsidRPr="00417FB0">
        <w:rPr>
          <w:rFonts w:ascii="Helvetica" w:hAnsi="Helvetica" w:cs="Helvetica"/>
          <w:sz w:val="22"/>
          <w:szCs w:val="22"/>
          <w:lang w:val="nl-NL"/>
        </w:rPr>
        <w:t>modalities</w:t>
      </w:r>
      <w:proofErr w:type="spellEnd"/>
      <w:r w:rsidRPr="00417FB0">
        <w:rPr>
          <w:rFonts w:ascii="Helvetica" w:hAnsi="Helvetica" w:cs="Helvetica"/>
          <w:sz w:val="22"/>
          <w:szCs w:val="22"/>
          <w:lang w:val="nl-NL"/>
        </w:rPr>
        <w:t xml:space="preserve">.  </w:t>
      </w:r>
    </w:p>
    <w:p w14:paraId="14D60B09" w14:textId="77777777" w:rsidR="00FA2FE3" w:rsidRPr="00417FB0" w:rsidRDefault="00FA2FE3" w:rsidP="00FA2FE3">
      <w:pPr>
        <w:rPr>
          <w:rFonts w:ascii="Helvetica" w:hAnsi="Helvetica" w:cs="Helvetica"/>
          <w:b/>
          <w:sz w:val="22"/>
          <w:szCs w:val="22"/>
          <w:lang w:val="nl-NL"/>
        </w:rPr>
      </w:pPr>
    </w:p>
    <w:p w14:paraId="72722598" w14:textId="77777777" w:rsidR="00FA2FE3" w:rsidRPr="00417FB0" w:rsidRDefault="00FA2FE3" w:rsidP="00FA2FE3">
      <w:pPr>
        <w:ind w:left="180"/>
        <w:rPr>
          <w:rFonts w:ascii="Helvetica" w:hAnsi="Helvetica" w:cs="Helvetica"/>
          <w:b/>
          <w:sz w:val="22"/>
          <w:szCs w:val="22"/>
          <w:lang w:val="nl-NL"/>
        </w:rPr>
      </w:pPr>
      <w:proofErr w:type="spellStart"/>
      <w:r w:rsidRPr="00417FB0">
        <w:rPr>
          <w:rFonts w:ascii="Helvetica" w:hAnsi="Helvetica" w:cs="Helvetica"/>
          <w:b/>
          <w:sz w:val="22"/>
          <w:szCs w:val="22"/>
          <w:lang w:val="nl-NL"/>
        </w:rPr>
        <w:t>Trina</w:t>
      </w:r>
      <w:proofErr w:type="spellEnd"/>
      <w:r w:rsidRPr="00417FB0">
        <w:rPr>
          <w:rFonts w:ascii="Helvetica" w:hAnsi="Helvetica" w:cs="Helvetica"/>
          <w:b/>
          <w:sz w:val="22"/>
          <w:szCs w:val="22"/>
          <w:lang w:val="nl-NL"/>
        </w:rPr>
        <w:t xml:space="preserve"> Mitchell</w:t>
      </w:r>
      <w:r w:rsidRPr="00417FB0">
        <w:rPr>
          <w:rFonts w:ascii="Helvetica" w:hAnsi="Helvetica" w:cs="Helvetica"/>
          <w:sz w:val="22"/>
          <w:szCs w:val="22"/>
          <w:lang w:val="nl-NL"/>
        </w:rPr>
        <w:t>, MS.  PhD stud</w:t>
      </w:r>
      <w:r>
        <w:rPr>
          <w:rFonts w:ascii="Helvetica" w:hAnsi="Helvetica" w:cs="Helvetica"/>
          <w:sz w:val="22"/>
          <w:szCs w:val="22"/>
          <w:lang w:val="nl-NL"/>
        </w:rPr>
        <w:t>en</w:t>
      </w:r>
      <w:r w:rsidRPr="00417FB0">
        <w:rPr>
          <w:rFonts w:ascii="Helvetica" w:hAnsi="Helvetica" w:cs="Helvetica"/>
          <w:sz w:val="22"/>
          <w:szCs w:val="22"/>
          <w:lang w:val="nl-NL"/>
        </w:rPr>
        <w:t xml:space="preserve">t </w:t>
      </w:r>
      <w:proofErr w:type="spellStart"/>
      <w:r w:rsidRPr="00417FB0">
        <w:rPr>
          <w:rFonts w:ascii="Helvetica" w:hAnsi="Helvetica" w:cs="Helvetica"/>
          <w:sz w:val="22"/>
          <w:szCs w:val="22"/>
          <w:lang w:val="nl-NL"/>
        </w:rPr>
        <w:t>working</w:t>
      </w:r>
      <w:proofErr w:type="spellEnd"/>
      <w:r w:rsidRPr="00417FB0">
        <w:rPr>
          <w:rFonts w:ascii="Helvetica" w:hAnsi="Helvetica" w:cs="Helvetica"/>
          <w:sz w:val="22"/>
          <w:szCs w:val="22"/>
          <w:lang w:val="nl-NL"/>
        </w:rPr>
        <w:t xml:space="preserve"> on </w:t>
      </w:r>
      <w:proofErr w:type="spellStart"/>
      <w:r w:rsidRPr="00417FB0">
        <w:rPr>
          <w:rFonts w:ascii="Helvetica" w:hAnsi="Helvetica" w:cs="Helvetica"/>
          <w:sz w:val="22"/>
          <w:szCs w:val="22"/>
          <w:lang w:val="nl-NL"/>
        </w:rPr>
        <w:t>diffusion</w:t>
      </w:r>
      <w:proofErr w:type="spellEnd"/>
      <w:r w:rsidRPr="00417FB0">
        <w:rPr>
          <w:rFonts w:ascii="Helvetica" w:hAnsi="Helvetica" w:cs="Helvetica"/>
          <w:sz w:val="22"/>
          <w:szCs w:val="22"/>
          <w:lang w:val="nl-NL"/>
        </w:rPr>
        <w:t xml:space="preserve"> </w:t>
      </w:r>
      <w:proofErr w:type="spellStart"/>
      <w:r w:rsidRPr="00417FB0">
        <w:rPr>
          <w:rFonts w:ascii="Helvetica" w:hAnsi="Helvetica" w:cs="Helvetica"/>
          <w:sz w:val="22"/>
          <w:szCs w:val="22"/>
          <w:lang w:val="nl-NL"/>
        </w:rPr>
        <w:t>and</w:t>
      </w:r>
      <w:proofErr w:type="spellEnd"/>
      <w:r w:rsidRPr="00417FB0">
        <w:rPr>
          <w:rFonts w:ascii="Helvetica" w:hAnsi="Helvetica" w:cs="Helvetica"/>
          <w:sz w:val="22"/>
          <w:szCs w:val="22"/>
          <w:lang w:val="nl-NL"/>
        </w:rPr>
        <w:t xml:space="preserve"> </w:t>
      </w:r>
      <w:proofErr w:type="spellStart"/>
      <w:r w:rsidRPr="00417FB0">
        <w:rPr>
          <w:rFonts w:ascii="Helvetica" w:hAnsi="Helvetica" w:cs="Helvetica"/>
          <w:sz w:val="22"/>
          <w:szCs w:val="22"/>
          <w:lang w:val="nl-NL"/>
        </w:rPr>
        <w:t>functional</w:t>
      </w:r>
      <w:proofErr w:type="spellEnd"/>
      <w:r w:rsidRPr="00417FB0">
        <w:rPr>
          <w:rFonts w:ascii="Helvetica" w:hAnsi="Helvetica" w:cs="Helvetica"/>
          <w:sz w:val="22"/>
          <w:szCs w:val="22"/>
          <w:lang w:val="nl-NL"/>
        </w:rPr>
        <w:t xml:space="preserve"> imaging in </w:t>
      </w:r>
      <w:proofErr w:type="spellStart"/>
      <w:r w:rsidRPr="00417FB0">
        <w:rPr>
          <w:rFonts w:ascii="Helvetica" w:hAnsi="Helvetica" w:cs="Helvetica"/>
          <w:sz w:val="22"/>
          <w:szCs w:val="22"/>
          <w:lang w:val="nl-NL"/>
        </w:rPr>
        <w:t>Applied</w:t>
      </w:r>
      <w:proofErr w:type="spellEnd"/>
      <w:r w:rsidRPr="00417FB0">
        <w:rPr>
          <w:rFonts w:ascii="Helvetica" w:hAnsi="Helvetica" w:cs="Helvetica"/>
          <w:sz w:val="22"/>
          <w:szCs w:val="22"/>
          <w:lang w:val="nl-NL"/>
        </w:rPr>
        <w:t xml:space="preserve"> </w:t>
      </w:r>
      <w:proofErr w:type="spellStart"/>
      <w:r w:rsidRPr="00417FB0">
        <w:rPr>
          <w:rFonts w:ascii="Helvetica" w:hAnsi="Helvetica" w:cs="Helvetica"/>
          <w:sz w:val="22"/>
          <w:szCs w:val="22"/>
          <w:lang w:val="nl-NL"/>
        </w:rPr>
        <w:t>Physiology</w:t>
      </w:r>
      <w:proofErr w:type="spellEnd"/>
      <w:r w:rsidRPr="00417FB0">
        <w:rPr>
          <w:rFonts w:ascii="Helvetica" w:hAnsi="Helvetica" w:cs="Helvetica"/>
          <w:sz w:val="22"/>
          <w:szCs w:val="22"/>
          <w:lang w:val="nl-NL"/>
        </w:rPr>
        <w:t xml:space="preserve"> </w:t>
      </w:r>
      <w:proofErr w:type="spellStart"/>
      <w:r w:rsidRPr="00417FB0">
        <w:rPr>
          <w:rFonts w:ascii="Helvetica" w:hAnsi="Helvetica" w:cs="Helvetica"/>
          <w:sz w:val="22"/>
          <w:szCs w:val="22"/>
          <w:lang w:val="nl-NL"/>
        </w:rPr>
        <w:t>and</w:t>
      </w:r>
      <w:proofErr w:type="spellEnd"/>
      <w:r w:rsidRPr="00417FB0">
        <w:rPr>
          <w:rFonts w:ascii="Helvetica" w:hAnsi="Helvetica" w:cs="Helvetica"/>
          <w:sz w:val="22"/>
          <w:szCs w:val="22"/>
          <w:lang w:val="nl-NL"/>
        </w:rPr>
        <w:t xml:space="preserve"> </w:t>
      </w:r>
      <w:proofErr w:type="spellStart"/>
      <w:r w:rsidRPr="00417FB0">
        <w:rPr>
          <w:rFonts w:ascii="Helvetica" w:hAnsi="Helvetica" w:cs="Helvetica"/>
          <w:sz w:val="22"/>
          <w:szCs w:val="22"/>
          <w:lang w:val="nl-NL"/>
        </w:rPr>
        <w:t>Kinesiology</w:t>
      </w:r>
      <w:proofErr w:type="spellEnd"/>
      <w:r w:rsidRPr="00417FB0">
        <w:rPr>
          <w:rFonts w:ascii="Helvetica" w:hAnsi="Helvetica" w:cs="Helvetica"/>
          <w:sz w:val="22"/>
          <w:szCs w:val="22"/>
          <w:lang w:val="nl-NL"/>
        </w:rPr>
        <w:t>.</w:t>
      </w:r>
      <w:r w:rsidRPr="00417FB0">
        <w:rPr>
          <w:rFonts w:ascii="Helvetica" w:hAnsi="Helvetica" w:cs="Helvetica"/>
          <w:b/>
          <w:sz w:val="22"/>
          <w:szCs w:val="22"/>
          <w:lang w:val="nl-NL"/>
        </w:rPr>
        <w:t xml:space="preserve">  </w:t>
      </w:r>
    </w:p>
    <w:p w14:paraId="3281CBD6" w14:textId="77777777" w:rsidR="00FA2FE3" w:rsidRDefault="00FA2FE3" w:rsidP="00C3334D">
      <w:pPr>
        <w:ind w:left="180"/>
        <w:rPr>
          <w:rFonts w:ascii="Helvetica" w:hAnsi="Helvetica" w:cs="Helvetica"/>
          <w:b/>
          <w:sz w:val="22"/>
          <w:szCs w:val="22"/>
          <w:lang w:val="nl-NL"/>
        </w:rPr>
      </w:pPr>
    </w:p>
    <w:p w14:paraId="5D13F230" w14:textId="4FB6CA75" w:rsidR="00C3334D" w:rsidRPr="00417FB0" w:rsidRDefault="00C3334D" w:rsidP="00C3334D">
      <w:pPr>
        <w:ind w:left="180"/>
        <w:rPr>
          <w:rFonts w:ascii="Helvetica" w:hAnsi="Helvetica" w:cs="Helvetica"/>
          <w:b/>
          <w:sz w:val="22"/>
          <w:szCs w:val="22"/>
          <w:lang w:val="nl-NL"/>
        </w:rPr>
      </w:pPr>
      <w:r w:rsidRPr="00417FB0">
        <w:rPr>
          <w:rFonts w:ascii="Helvetica" w:hAnsi="Helvetica" w:cs="Helvetica"/>
          <w:b/>
          <w:sz w:val="22"/>
          <w:szCs w:val="22"/>
          <w:lang w:val="nl-NL"/>
        </w:rPr>
        <w:t xml:space="preserve">Jesse </w:t>
      </w:r>
      <w:proofErr w:type="spellStart"/>
      <w:r w:rsidRPr="00417FB0">
        <w:rPr>
          <w:rFonts w:ascii="Helvetica" w:hAnsi="Helvetica" w:cs="Helvetica"/>
          <w:b/>
          <w:sz w:val="22"/>
          <w:szCs w:val="22"/>
          <w:lang w:val="nl-NL"/>
        </w:rPr>
        <w:t>Desimone</w:t>
      </w:r>
      <w:proofErr w:type="spellEnd"/>
      <w:r w:rsidRPr="00417FB0">
        <w:rPr>
          <w:rFonts w:ascii="Helvetica" w:hAnsi="Helvetica" w:cs="Helvetica"/>
          <w:b/>
          <w:sz w:val="22"/>
          <w:szCs w:val="22"/>
          <w:lang w:val="nl-NL"/>
        </w:rPr>
        <w:t xml:space="preserve">, </w:t>
      </w:r>
      <w:r w:rsidRPr="00417FB0">
        <w:rPr>
          <w:rFonts w:ascii="Helvetica" w:hAnsi="Helvetica" w:cs="Helvetica"/>
          <w:sz w:val="22"/>
          <w:szCs w:val="22"/>
          <w:lang w:val="nl-NL"/>
        </w:rPr>
        <w:t xml:space="preserve">BS, MS.  PhD Student in </w:t>
      </w:r>
      <w:proofErr w:type="spellStart"/>
      <w:r w:rsidRPr="00417FB0">
        <w:rPr>
          <w:rFonts w:ascii="Helvetica" w:hAnsi="Helvetica" w:cs="Helvetica"/>
          <w:sz w:val="22"/>
          <w:szCs w:val="22"/>
          <w:lang w:val="nl-NL"/>
        </w:rPr>
        <w:t>Applied</w:t>
      </w:r>
      <w:proofErr w:type="spellEnd"/>
      <w:r w:rsidRPr="00417FB0">
        <w:rPr>
          <w:rFonts w:ascii="Helvetica" w:hAnsi="Helvetica" w:cs="Helvetica"/>
          <w:sz w:val="22"/>
          <w:szCs w:val="22"/>
          <w:lang w:val="nl-NL"/>
        </w:rPr>
        <w:t xml:space="preserve"> </w:t>
      </w:r>
      <w:proofErr w:type="spellStart"/>
      <w:r w:rsidRPr="00417FB0">
        <w:rPr>
          <w:rFonts w:ascii="Helvetica" w:hAnsi="Helvetica" w:cs="Helvetica"/>
          <w:sz w:val="22"/>
          <w:szCs w:val="22"/>
          <w:lang w:val="nl-NL"/>
        </w:rPr>
        <w:t>Physiology</w:t>
      </w:r>
      <w:proofErr w:type="spellEnd"/>
      <w:r w:rsidRPr="00417FB0">
        <w:rPr>
          <w:rFonts w:ascii="Helvetica" w:hAnsi="Helvetica" w:cs="Helvetica"/>
          <w:sz w:val="22"/>
          <w:szCs w:val="22"/>
          <w:lang w:val="nl-NL"/>
        </w:rPr>
        <w:t xml:space="preserve"> </w:t>
      </w:r>
      <w:proofErr w:type="spellStart"/>
      <w:r w:rsidRPr="00417FB0">
        <w:rPr>
          <w:rFonts w:ascii="Helvetica" w:hAnsi="Helvetica" w:cs="Helvetica"/>
          <w:sz w:val="22"/>
          <w:szCs w:val="22"/>
          <w:lang w:val="nl-NL"/>
        </w:rPr>
        <w:t>and</w:t>
      </w:r>
      <w:proofErr w:type="spellEnd"/>
      <w:r w:rsidRPr="00417FB0">
        <w:rPr>
          <w:rFonts w:ascii="Helvetica" w:hAnsi="Helvetica" w:cs="Helvetica"/>
          <w:sz w:val="22"/>
          <w:szCs w:val="22"/>
          <w:lang w:val="nl-NL"/>
        </w:rPr>
        <w:t xml:space="preserve"> </w:t>
      </w:r>
      <w:proofErr w:type="spellStart"/>
      <w:r w:rsidRPr="00417FB0">
        <w:rPr>
          <w:rFonts w:ascii="Helvetica" w:hAnsi="Helvetica" w:cs="Helvetica"/>
          <w:sz w:val="22"/>
          <w:szCs w:val="22"/>
          <w:lang w:val="nl-NL"/>
        </w:rPr>
        <w:t>Kinesiology</w:t>
      </w:r>
      <w:proofErr w:type="spellEnd"/>
      <w:r w:rsidRPr="00417FB0">
        <w:rPr>
          <w:rFonts w:ascii="Helvetica" w:hAnsi="Helvetica" w:cs="Helvetica"/>
          <w:sz w:val="22"/>
          <w:szCs w:val="22"/>
          <w:lang w:val="nl-NL"/>
        </w:rPr>
        <w:t xml:space="preserve">.  Jesse is </w:t>
      </w:r>
      <w:proofErr w:type="spellStart"/>
      <w:r w:rsidRPr="00417FB0">
        <w:rPr>
          <w:rFonts w:ascii="Helvetica" w:hAnsi="Helvetica" w:cs="Helvetica"/>
          <w:sz w:val="22"/>
          <w:szCs w:val="22"/>
          <w:lang w:val="nl-NL"/>
        </w:rPr>
        <w:t>working</w:t>
      </w:r>
      <w:proofErr w:type="spellEnd"/>
      <w:r w:rsidRPr="00417FB0">
        <w:rPr>
          <w:rFonts w:ascii="Helvetica" w:hAnsi="Helvetica" w:cs="Helvetica"/>
          <w:sz w:val="22"/>
          <w:szCs w:val="22"/>
          <w:lang w:val="nl-NL"/>
        </w:rPr>
        <w:t xml:space="preserve"> on </w:t>
      </w:r>
      <w:proofErr w:type="spellStart"/>
      <w:r w:rsidRPr="00417FB0">
        <w:rPr>
          <w:rFonts w:ascii="Helvetica" w:hAnsi="Helvetica" w:cs="Helvetica"/>
          <w:sz w:val="22"/>
          <w:szCs w:val="22"/>
          <w:lang w:val="nl-NL"/>
        </w:rPr>
        <w:t>animal</w:t>
      </w:r>
      <w:proofErr w:type="spellEnd"/>
      <w:r w:rsidRPr="00417FB0">
        <w:rPr>
          <w:rFonts w:ascii="Helvetica" w:hAnsi="Helvetica" w:cs="Helvetica"/>
          <w:sz w:val="22"/>
          <w:szCs w:val="22"/>
          <w:lang w:val="nl-NL"/>
        </w:rPr>
        <w:t xml:space="preserve"> </w:t>
      </w:r>
      <w:proofErr w:type="spellStart"/>
      <w:r w:rsidRPr="00417FB0">
        <w:rPr>
          <w:rFonts w:ascii="Helvetica" w:hAnsi="Helvetica" w:cs="Helvetica"/>
          <w:sz w:val="22"/>
          <w:szCs w:val="22"/>
          <w:lang w:val="nl-NL"/>
        </w:rPr>
        <w:t>models</w:t>
      </w:r>
      <w:proofErr w:type="spellEnd"/>
      <w:r w:rsidRPr="00417FB0">
        <w:rPr>
          <w:rFonts w:ascii="Helvetica" w:hAnsi="Helvetica" w:cs="Helvetica"/>
          <w:sz w:val="22"/>
          <w:szCs w:val="22"/>
          <w:lang w:val="nl-NL"/>
        </w:rPr>
        <w:t xml:space="preserve"> </w:t>
      </w:r>
      <w:proofErr w:type="spellStart"/>
      <w:r w:rsidRPr="00417FB0">
        <w:rPr>
          <w:rFonts w:ascii="Helvetica" w:hAnsi="Helvetica" w:cs="Helvetica"/>
          <w:sz w:val="22"/>
          <w:szCs w:val="22"/>
          <w:lang w:val="nl-NL"/>
        </w:rPr>
        <w:t>and</w:t>
      </w:r>
      <w:proofErr w:type="spellEnd"/>
      <w:r w:rsidRPr="00417FB0">
        <w:rPr>
          <w:rFonts w:ascii="Helvetica" w:hAnsi="Helvetica" w:cs="Helvetica"/>
          <w:sz w:val="22"/>
          <w:szCs w:val="22"/>
          <w:lang w:val="nl-NL"/>
        </w:rPr>
        <w:t xml:space="preserve"> imaging in PD </w:t>
      </w:r>
      <w:proofErr w:type="spellStart"/>
      <w:r w:rsidRPr="00417FB0">
        <w:rPr>
          <w:rFonts w:ascii="Helvetica" w:hAnsi="Helvetica" w:cs="Helvetica"/>
          <w:sz w:val="22"/>
          <w:szCs w:val="22"/>
          <w:lang w:val="nl-NL"/>
        </w:rPr>
        <w:t>and</w:t>
      </w:r>
      <w:proofErr w:type="spellEnd"/>
      <w:r w:rsidRPr="00417FB0">
        <w:rPr>
          <w:rFonts w:ascii="Helvetica" w:hAnsi="Helvetica" w:cs="Helvetica"/>
          <w:sz w:val="22"/>
          <w:szCs w:val="22"/>
          <w:lang w:val="nl-NL"/>
        </w:rPr>
        <w:t xml:space="preserve"> </w:t>
      </w:r>
      <w:proofErr w:type="spellStart"/>
      <w:r w:rsidRPr="00417FB0">
        <w:rPr>
          <w:rFonts w:ascii="Helvetica" w:hAnsi="Helvetica" w:cs="Helvetica"/>
          <w:sz w:val="22"/>
          <w:szCs w:val="22"/>
          <w:lang w:val="nl-NL"/>
        </w:rPr>
        <w:t>dystonia</w:t>
      </w:r>
      <w:proofErr w:type="spellEnd"/>
      <w:r w:rsidRPr="00417FB0">
        <w:rPr>
          <w:rFonts w:ascii="Helvetica" w:hAnsi="Helvetica" w:cs="Helvetica"/>
          <w:sz w:val="22"/>
          <w:szCs w:val="22"/>
          <w:lang w:val="nl-NL"/>
        </w:rPr>
        <w:t xml:space="preserve">.  Jesse is in a </w:t>
      </w:r>
      <w:proofErr w:type="spellStart"/>
      <w:r w:rsidRPr="00417FB0">
        <w:rPr>
          <w:rFonts w:ascii="Helvetica" w:hAnsi="Helvetica" w:cs="Helvetica"/>
          <w:sz w:val="22"/>
          <w:szCs w:val="22"/>
          <w:lang w:val="nl-NL"/>
        </w:rPr>
        <w:t>post-doc</w:t>
      </w:r>
      <w:proofErr w:type="spellEnd"/>
      <w:r w:rsidRPr="00417FB0">
        <w:rPr>
          <w:rFonts w:ascii="Helvetica" w:hAnsi="Helvetica" w:cs="Helvetica"/>
          <w:sz w:val="22"/>
          <w:szCs w:val="22"/>
          <w:lang w:val="nl-NL"/>
        </w:rPr>
        <w:t xml:space="preserve"> at UT Southwestern </w:t>
      </w:r>
      <w:proofErr w:type="spellStart"/>
      <w:r w:rsidRPr="00417FB0">
        <w:rPr>
          <w:rFonts w:ascii="Helvetica" w:hAnsi="Helvetica" w:cs="Helvetica"/>
          <w:sz w:val="22"/>
          <w:szCs w:val="22"/>
          <w:lang w:val="nl-NL"/>
        </w:rPr>
        <w:t>Medical</w:t>
      </w:r>
      <w:proofErr w:type="spellEnd"/>
      <w:r w:rsidRPr="00417FB0">
        <w:rPr>
          <w:rFonts w:ascii="Helvetica" w:hAnsi="Helvetica" w:cs="Helvetica"/>
          <w:sz w:val="22"/>
          <w:szCs w:val="22"/>
          <w:lang w:val="nl-NL"/>
        </w:rPr>
        <w:t xml:space="preserve"> Center.</w:t>
      </w:r>
    </w:p>
    <w:p w14:paraId="48ECA41A" w14:textId="77777777" w:rsidR="00C3334D" w:rsidRPr="00417FB0" w:rsidRDefault="00C3334D" w:rsidP="00A23A9A">
      <w:pPr>
        <w:ind w:left="180"/>
        <w:rPr>
          <w:rFonts w:ascii="Helvetica" w:hAnsi="Helvetica" w:cs="Helvetica"/>
          <w:b/>
          <w:sz w:val="22"/>
          <w:szCs w:val="22"/>
          <w:lang w:val="nl-NL"/>
        </w:rPr>
      </w:pPr>
    </w:p>
    <w:p w14:paraId="74614713" w14:textId="613EFFEA" w:rsidR="00A23A9A" w:rsidRPr="00417FB0" w:rsidRDefault="00A23A9A" w:rsidP="00A23A9A">
      <w:pPr>
        <w:ind w:left="180"/>
        <w:rPr>
          <w:rFonts w:ascii="Helvetica" w:hAnsi="Helvetica" w:cs="Helvetica"/>
          <w:sz w:val="22"/>
          <w:szCs w:val="22"/>
          <w:lang w:val="nl-NL"/>
        </w:rPr>
      </w:pPr>
      <w:proofErr w:type="spellStart"/>
      <w:r w:rsidRPr="00417FB0">
        <w:rPr>
          <w:rFonts w:ascii="Helvetica" w:hAnsi="Helvetica" w:cs="Helvetica"/>
          <w:b/>
          <w:sz w:val="22"/>
          <w:szCs w:val="22"/>
          <w:lang w:val="nl-NL"/>
        </w:rPr>
        <w:t>Jae</w:t>
      </w:r>
      <w:proofErr w:type="spellEnd"/>
      <w:r w:rsidRPr="00417FB0">
        <w:rPr>
          <w:rFonts w:ascii="Helvetica" w:hAnsi="Helvetica" w:cs="Helvetica"/>
          <w:b/>
          <w:sz w:val="22"/>
          <w:szCs w:val="22"/>
          <w:lang w:val="nl-NL"/>
        </w:rPr>
        <w:t xml:space="preserve"> </w:t>
      </w:r>
      <w:proofErr w:type="spellStart"/>
      <w:r w:rsidRPr="00417FB0">
        <w:rPr>
          <w:rFonts w:ascii="Helvetica" w:hAnsi="Helvetica" w:cs="Helvetica"/>
          <w:b/>
          <w:sz w:val="22"/>
          <w:szCs w:val="22"/>
          <w:lang w:val="nl-NL"/>
        </w:rPr>
        <w:t>Woo</w:t>
      </w:r>
      <w:proofErr w:type="spellEnd"/>
      <w:r w:rsidRPr="00417FB0">
        <w:rPr>
          <w:rFonts w:ascii="Helvetica" w:hAnsi="Helvetica" w:cs="Helvetica"/>
          <w:b/>
          <w:sz w:val="22"/>
          <w:szCs w:val="22"/>
          <w:lang w:val="nl-NL"/>
        </w:rPr>
        <w:t xml:space="preserve"> Chung</w:t>
      </w:r>
      <w:r w:rsidRPr="00417FB0">
        <w:rPr>
          <w:rFonts w:ascii="Helvetica" w:hAnsi="Helvetica" w:cs="Helvetica"/>
          <w:sz w:val="22"/>
          <w:szCs w:val="22"/>
          <w:lang w:val="nl-NL"/>
        </w:rPr>
        <w:t xml:space="preserve">, BS, MS.  PhD student in </w:t>
      </w:r>
      <w:proofErr w:type="spellStart"/>
      <w:r w:rsidRPr="00417FB0">
        <w:rPr>
          <w:rFonts w:ascii="Helvetica" w:hAnsi="Helvetica" w:cs="Helvetica"/>
          <w:sz w:val="22"/>
          <w:szCs w:val="22"/>
          <w:lang w:val="nl-NL"/>
        </w:rPr>
        <w:t>Applied</w:t>
      </w:r>
      <w:proofErr w:type="spellEnd"/>
      <w:r w:rsidRPr="00417FB0">
        <w:rPr>
          <w:rFonts w:ascii="Helvetica" w:hAnsi="Helvetica" w:cs="Helvetica"/>
          <w:sz w:val="22"/>
          <w:szCs w:val="22"/>
          <w:lang w:val="nl-NL"/>
        </w:rPr>
        <w:t xml:space="preserve"> </w:t>
      </w:r>
      <w:proofErr w:type="spellStart"/>
      <w:r w:rsidRPr="00417FB0">
        <w:rPr>
          <w:rFonts w:ascii="Helvetica" w:hAnsi="Helvetica" w:cs="Helvetica"/>
          <w:sz w:val="22"/>
          <w:szCs w:val="22"/>
          <w:lang w:val="nl-NL"/>
        </w:rPr>
        <w:t>Physiology</w:t>
      </w:r>
      <w:proofErr w:type="spellEnd"/>
      <w:r w:rsidRPr="00417FB0">
        <w:rPr>
          <w:rFonts w:ascii="Helvetica" w:hAnsi="Helvetica" w:cs="Helvetica"/>
          <w:sz w:val="22"/>
          <w:szCs w:val="22"/>
          <w:lang w:val="nl-NL"/>
        </w:rPr>
        <w:t xml:space="preserve"> </w:t>
      </w:r>
      <w:proofErr w:type="spellStart"/>
      <w:r w:rsidRPr="00417FB0">
        <w:rPr>
          <w:rFonts w:ascii="Helvetica" w:hAnsi="Helvetica" w:cs="Helvetica"/>
          <w:sz w:val="22"/>
          <w:szCs w:val="22"/>
          <w:lang w:val="nl-NL"/>
        </w:rPr>
        <w:t>and</w:t>
      </w:r>
      <w:proofErr w:type="spellEnd"/>
      <w:r w:rsidRPr="00417FB0">
        <w:rPr>
          <w:rFonts w:ascii="Helvetica" w:hAnsi="Helvetica" w:cs="Helvetica"/>
          <w:sz w:val="22"/>
          <w:szCs w:val="22"/>
          <w:lang w:val="nl-NL"/>
        </w:rPr>
        <w:t xml:space="preserve"> </w:t>
      </w:r>
      <w:proofErr w:type="spellStart"/>
      <w:r w:rsidRPr="00417FB0">
        <w:rPr>
          <w:rFonts w:ascii="Helvetica" w:hAnsi="Helvetica" w:cs="Helvetica"/>
          <w:sz w:val="22"/>
          <w:szCs w:val="22"/>
          <w:lang w:val="nl-NL"/>
        </w:rPr>
        <w:t>Kinesiology</w:t>
      </w:r>
      <w:proofErr w:type="spellEnd"/>
    </w:p>
    <w:p w14:paraId="52F0A108" w14:textId="4616FBE0" w:rsidR="00A23A9A" w:rsidRPr="00417FB0" w:rsidRDefault="00A23A9A" w:rsidP="00A23A9A">
      <w:pPr>
        <w:ind w:left="180"/>
        <w:rPr>
          <w:rFonts w:ascii="Helvetica" w:hAnsi="Helvetica" w:cs="Helvetica"/>
          <w:sz w:val="22"/>
          <w:szCs w:val="22"/>
          <w:lang w:val="nl-NL"/>
        </w:rPr>
      </w:pPr>
      <w:r w:rsidRPr="00417FB0">
        <w:rPr>
          <w:rFonts w:ascii="Helvetica" w:hAnsi="Helvetica" w:cs="Helvetica"/>
          <w:sz w:val="22"/>
          <w:szCs w:val="22"/>
          <w:lang w:val="nl-NL"/>
        </w:rPr>
        <w:t xml:space="preserve">Mr. Chung is </w:t>
      </w:r>
      <w:proofErr w:type="spellStart"/>
      <w:r w:rsidRPr="00417FB0">
        <w:rPr>
          <w:rFonts w:ascii="Helvetica" w:hAnsi="Helvetica" w:cs="Helvetica"/>
          <w:sz w:val="22"/>
          <w:szCs w:val="22"/>
          <w:lang w:val="nl-NL"/>
        </w:rPr>
        <w:t>focused</w:t>
      </w:r>
      <w:proofErr w:type="spellEnd"/>
      <w:r w:rsidRPr="00417FB0">
        <w:rPr>
          <w:rFonts w:ascii="Helvetica" w:hAnsi="Helvetica" w:cs="Helvetica"/>
          <w:sz w:val="22"/>
          <w:szCs w:val="22"/>
          <w:lang w:val="nl-NL"/>
        </w:rPr>
        <w:t xml:space="preserve"> </w:t>
      </w:r>
      <w:proofErr w:type="gramStart"/>
      <w:r w:rsidRPr="00417FB0">
        <w:rPr>
          <w:rFonts w:ascii="Helvetica" w:hAnsi="Helvetica" w:cs="Helvetica"/>
          <w:sz w:val="22"/>
          <w:szCs w:val="22"/>
          <w:lang w:val="nl-NL"/>
        </w:rPr>
        <w:t>EEG studies</w:t>
      </w:r>
      <w:proofErr w:type="gramEnd"/>
      <w:r w:rsidRPr="00417FB0">
        <w:rPr>
          <w:rFonts w:ascii="Helvetica" w:hAnsi="Helvetica" w:cs="Helvetica"/>
          <w:sz w:val="22"/>
          <w:szCs w:val="22"/>
          <w:lang w:val="nl-NL"/>
        </w:rPr>
        <w:t xml:space="preserve"> of </w:t>
      </w:r>
      <w:proofErr w:type="spellStart"/>
      <w:r w:rsidRPr="00417FB0">
        <w:rPr>
          <w:rFonts w:ascii="Helvetica" w:hAnsi="Helvetica" w:cs="Helvetica"/>
          <w:sz w:val="22"/>
          <w:szCs w:val="22"/>
          <w:lang w:val="nl-NL"/>
        </w:rPr>
        <w:t>upper</w:t>
      </w:r>
      <w:proofErr w:type="spellEnd"/>
      <w:r w:rsidRPr="00417FB0">
        <w:rPr>
          <w:rFonts w:ascii="Helvetica" w:hAnsi="Helvetica" w:cs="Helvetica"/>
          <w:sz w:val="22"/>
          <w:szCs w:val="22"/>
          <w:lang w:val="nl-NL"/>
        </w:rPr>
        <w:t xml:space="preserve"> </w:t>
      </w:r>
      <w:proofErr w:type="spellStart"/>
      <w:r w:rsidRPr="00417FB0">
        <w:rPr>
          <w:rFonts w:ascii="Helvetica" w:hAnsi="Helvetica" w:cs="Helvetica"/>
          <w:sz w:val="22"/>
          <w:szCs w:val="22"/>
          <w:lang w:val="nl-NL"/>
        </w:rPr>
        <w:t>limb</w:t>
      </w:r>
      <w:proofErr w:type="spellEnd"/>
      <w:r w:rsidRPr="00417FB0">
        <w:rPr>
          <w:rFonts w:ascii="Helvetica" w:hAnsi="Helvetica" w:cs="Helvetica"/>
          <w:sz w:val="22"/>
          <w:szCs w:val="22"/>
          <w:lang w:val="nl-NL"/>
        </w:rPr>
        <w:t xml:space="preserve"> motor control.  </w:t>
      </w:r>
      <w:proofErr w:type="spellStart"/>
      <w:r w:rsidRPr="00417FB0">
        <w:rPr>
          <w:rFonts w:ascii="Helvetica" w:hAnsi="Helvetica" w:cs="Helvetica"/>
          <w:sz w:val="22"/>
          <w:szCs w:val="22"/>
          <w:lang w:val="nl-NL"/>
        </w:rPr>
        <w:t>Jae</w:t>
      </w:r>
      <w:proofErr w:type="spellEnd"/>
      <w:r w:rsidRPr="00417FB0">
        <w:rPr>
          <w:rFonts w:ascii="Helvetica" w:hAnsi="Helvetica" w:cs="Helvetica"/>
          <w:sz w:val="22"/>
          <w:szCs w:val="22"/>
          <w:lang w:val="nl-NL"/>
        </w:rPr>
        <w:t xml:space="preserve"> </w:t>
      </w:r>
      <w:proofErr w:type="spellStart"/>
      <w:r w:rsidRPr="00417FB0">
        <w:rPr>
          <w:rFonts w:ascii="Helvetica" w:hAnsi="Helvetica" w:cs="Helvetica"/>
          <w:sz w:val="22"/>
          <w:szCs w:val="22"/>
          <w:lang w:val="nl-NL"/>
        </w:rPr>
        <w:t>completed</w:t>
      </w:r>
      <w:proofErr w:type="spellEnd"/>
      <w:r w:rsidRPr="00417FB0">
        <w:rPr>
          <w:rFonts w:ascii="Helvetica" w:hAnsi="Helvetica" w:cs="Helvetica"/>
          <w:sz w:val="22"/>
          <w:szCs w:val="22"/>
          <w:lang w:val="nl-NL"/>
        </w:rPr>
        <w:t xml:space="preserve"> his PhD in 2017 </w:t>
      </w:r>
      <w:proofErr w:type="spellStart"/>
      <w:r w:rsidRPr="00417FB0">
        <w:rPr>
          <w:rFonts w:ascii="Helvetica" w:hAnsi="Helvetica" w:cs="Helvetica"/>
          <w:sz w:val="22"/>
          <w:szCs w:val="22"/>
          <w:lang w:val="nl-NL"/>
        </w:rPr>
        <w:t>and</w:t>
      </w:r>
      <w:proofErr w:type="spellEnd"/>
      <w:r w:rsidRPr="00417FB0">
        <w:rPr>
          <w:rFonts w:ascii="Helvetica" w:hAnsi="Helvetica" w:cs="Helvetica"/>
          <w:sz w:val="22"/>
          <w:szCs w:val="22"/>
          <w:lang w:val="nl-NL"/>
        </w:rPr>
        <w:t xml:space="preserve"> </w:t>
      </w:r>
      <w:proofErr w:type="spellStart"/>
      <w:r w:rsidRPr="00417FB0">
        <w:rPr>
          <w:rFonts w:ascii="Helvetica" w:hAnsi="Helvetica" w:cs="Helvetica"/>
          <w:sz w:val="22"/>
          <w:szCs w:val="22"/>
          <w:lang w:val="nl-NL"/>
        </w:rPr>
        <w:t>accepted</w:t>
      </w:r>
      <w:proofErr w:type="spellEnd"/>
      <w:r w:rsidRPr="00417FB0">
        <w:rPr>
          <w:rFonts w:ascii="Helvetica" w:hAnsi="Helvetica" w:cs="Helvetica"/>
          <w:sz w:val="22"/>
          <w:szCs w:val="22"/>
          <w:lang w:val="nl-NL"/>
        </w:rPr>
        <w:t xml:space="preserve"> a post </w:t>
      </w:r>
      <w:proofErr w:type="spellStart"/>
      <w:r w:rsidRPr="00417FB0">
        <w:rPr>
          <w:rFonts w:ascii="Helvetica" w:hAnsi="Helvetica" w:cs="Helvetica"/>
          <w:sz w:val="22"/>
          <w:szCs w:val="22"/>
          <w:lang w:val="nl-NL"/>
        </w:rPr>
        <w:t>doc</w:t>
      </w:r>
      <w:proofErr w:type="spellEnd"/>
      <w:r w:rsidRPr="00417FB0">
        <w:rPr>
          <w:rFonts w:ascii="Helvetica" w:hAnsi="Helvetica" w:cs="Helvetica"/>
          <w:sz w:val="22"/>
          <w:szCs w:val="22"/>
          <w:lang w:val="nl-NL"/>
        </w:rPr>
        <w:t xml:space="preserve"> at University of Minnesota.  </w:t>
      </w:r>
    </w:p>
    <w:p w14:paraId="00DB33DD" w14:textId="77777777" w:rsidR="00A23A9A" w:rsidRPr="00417FB0" w:rsidRDefault="00A23A9A" w:rsidP="00485385">
      <w:pPr>
        <w:ind w:left="180"/>
        <w:rPr>
          <w:rFonts w:ascii="Helvetica" w:hAnsi="Helvetica" w:cs="Helvetica"/>
          <w:b/>
          <w:sz w:val="22"/>
          <w:szCs w:val="22"/>
          <w:lang w:val="nl-NL"/>
        </w:rPr>
      </w:pPr>
    </w:p>
    <w:p w14:paraId="02843752" w14:textId="5DC8F13A" w:rsidR="00485385" w:rsidRPr="00417FB0" w:rsidRDefault="00485385" w:rsidP="00485385">
      <w:pPr>
        <w:ind w:left="180"/>
        <w:rPr>
          <w:rFonts w:ascii="Helvetica" w:hAnsi="Helvetica" w:cs="Helvetica"/>
          <w:b/>
          <w:sz w:val="22"/>
          <w:szCs w:val="22"/>
          <w:lang w:val="nl-NL"/>
        </w:rPr>
      </w:pPr>
      <w:proofErr w:type="spellStart"/>
      <w:r w:rsidRPr="00417FB0">
        <w:rPr>
          <w:rFonts w:ascii="Helvetica" w:hAnsi="Helvetica" w:cs="Helvetica"/>
          <w:b/>
          <w:sz w:val="22"/>
          <w:szCs w:val="22"/>
          <w:lang w:val="nl-NL"/>
        </w:rPr>
        <w:t>Ajay</w:t>
      </w:r>
      <w:proofErr w:type="spellEnd"/>
      <w:r w:rsidRPr="00417FB0">
        <w:rPr>
          <w:rFonts w:ascii="Helvetica" w:hAnsi="Helvetica" w:cs="Helvetica"/>
          <w:b/>
          <w:sz w:val="22"/>
          <w:szCs w:val="22"/>
          <w:lang w:val="nl-NL"/>
        </w:rPr>
        <w:t xml:space="preserve"> </w:t>
      </w:r>
      <w:proofErr w:type="spellStart"/>
      <w:r w:rsidRPr="00417FB0">
        <w:rPr>
          <w:rFonts w:ascii="Helvetica" w:hAnsi="Helvetica" w:cs="Helvetica"/>
          <w:b/>
          <w:sz w:val="22"/>
          <w:szCs w:val="22"/>
          <w:lang w:val="nl-NL"/>
        </w:rPr>
        <w:t>Kurani</w:t>
      </w:r>
      <w:proofErr w:type="spellEnd"/>
      <w:r w:rsidRPr="00417FB0">
        <w:rPr>
          <w:rFonts w:ascii="Helvetica" w:hAnsi="Helvetica" w:cs="Helvetica"/>
          <w:b/>
          <w:sz w:val="22"/>
          <w:szCs w:val="22"/>
          <w:lang w:val="nl-NL"/>
        </w:rPr>
        <w:t xml:space="preserve">, </w:t>
      </w:r>
      <w:r w:rsidRPr="00417FB0">
        <w:rPr>
          <w:rFonts w:ascii="Helvetica" w:hAnsi="Helvetica" w:cs="Helvetica"/>
          <w:sz w:val="22"/>
          <w:szCs w:val="22"/>
          <w:lang w:val="nl-NL"/>
        </w:rPr>
        <w:t xml:space="preserve">BS.  PhD student in </w:t>
      </w:r>
      <w:proofErr w:type="spellStart"/>
      <w:r w:rsidRPr="00417FB0">
        <w:rPr>
          <w:rFonts w:ascii="Helvetica" w:hAnsi="Helvetica" w:cs="Helvetica"/>
          <w:sz w:val="22"/>
          <w:szCs w:val="22"/>
          <w:lang w:val="nl-NL"/>
        </w:rPr>
        <w:t>Bioengineering</w:t>
      </w:r>
      <w:proofErr w:type="spellEnd"/>
    </w:p>
    <w:p w14:paraId="254AF319" w14:textId="679D1F2E" w:rsidR="00485385" w:rsidRPr="00417FB0" w:rsidRDefault="00485385" w:rsidP="00485385">
      <w:pPr>
        <w:ind w:left="180"/>
        <w:rPr>
          <w:rFonts w:ascii="Helvetica" w:hAnsi="Helvetica" w:cs="Helvetica"/>
          <w:sz w:val="22"/>
          <w:szCs w:val="22"/>
          <w:lang w:val="nl-NL"/>
        </w:rPr>
      </w:pPr>
      <w:r w:rsidRPr="00417FB0">
        <w:rPr>
          <w:rFonts w:ascii="Helvetica" w:hAnsi="Helvetica" w:cs="Helvetica"/>
          <w:sz w:val="22"/>
          <w:szCs w:val="22"/>
          <w:lang w:val="nl-NL"/>
        </w:rPr>
        <w:t xml:space="preserve">Mr. </w:t>
      </w:r>
      <w:proofErr w:type="spellStart"/>
      <w:r w:rsidRPr="00417FB0">
        <w:rPr>
          <w:rFonts w:ascii="Helvetica" w:hAnsi="Helvetica" w:cs="Helvetica"/>
          <w:sz w:val="22"/>
          <w:szCs w:val="22"/>
          <w:lang w:val="nl-NL"/>
        </w:rPr>
        <w:t>Kurani</w:t>
      </w:r>
      <w:proofErr w:type="spellEnd"/>
      <w:r w:rsidRPr="00417FB0">
        <w:rPr>
          <w:rFonts w:ascii="Helvetica" w:hAnsi="Helvetica" w:cs="Helvetica"/>
          <w:sz w:val="22"/>
          <w:szCs w:val="22"/>
          <w:lang w:val="nl-NL"/>
        </w:rPr>
        <w:t xml:space="preserve"> is </w:t>
      </w:r>
      <w:proofErr w:type="spellStart"/>
      <w:r w:rsidRPr="00417FB0">
        <w:rPr>
          <w:rFonts w:ascii="Helvetica" w:hAnsi="Helvetica" w:cs="Helvetica"/>
          <w:sz w:val="22"/>
          <w:szCs w:val="22"/>
          <w:lang w:val="nl-NL"/>
        </w:rPr>
        <w:t>worked</w:t>
      </w:r>
      <w:proofErr w:type="spellEnd"/>
      <w:r w:rsidRPr="00417FB0">
        <w:rPr>
          <w:rFonts w:ascii="Helvetica" w:hAnsi="Helvetica" w:cs="Helvetica"/>
          <w:sz w:val="22"/>
          <w:szCs w:val="22"/>
          <w:lang w:val="nl-NL"/>
        </w:rPr>
        <w:t xml:space="preserve"> on </w:t>
      </w:r>
      <w:proofErr w:type="spellStart"/>
      <w:r w:rsidRPr="00417FB0">
        <w:rPr>
          <w:rFonts w:ascii="Helvetica" w:hAnsi="Helvetica" w:cs="Helvetica"/>
          <w:sz w:val="22"/>
          <w:szCs w:val="22"/>
          <w:lang w:val="nl-NL"/>
        </w:rPr>
        <w:t>resting</w:t>
      </w:r>
      <w:proofErr w:type="spellEnd"/>
      <w:r w:rsidRPr="00417FB0">
        <w:rPr>
          <w:rFonts w:ascii="Helvetica" w:hAnsi="Helvetica" w:cs="Helvetica"/>
          <w:sz w:val="22"/>
          <w:szCs w:val="22"/>
          <w:lang w:val="nl-NL"/>
        </w:rPr>
        <w:t xml:space="preserve"> state </w:t>
      </w:r>
      <w:proofErr w:type="spellStart"/>
      <w:r w:rsidRPr="00417FB0">
        <w:rPr>
          <w:rFonts w:ascii="Helvetica" w:hAnsi="Helvetica" w:cs="Helvetica"/>
          <w:sz w:val="22"/>
          <w:szCs w:val="22"/>
          <w:lang w:val="nl-NL"/>
        </w:rPr>
        <w:t>fMRI</w:t>
      </w:r>
      <w:proofErr w:type="spellEnd"/>
      <w:r w:rsidRPr="00417FB0">
        <w:rPr>
          <w:rFonts w:ascii="Helvetica" w:hAnsi="Helvetica" w:cs="Helvetica"/>
          <w:sz w:val="22"/>
          <w:szCs w:val="22"/>
          <w:lang w:val="nl-NL"/>
        </w:rPr>
        <w:t xml:space="preserve"> </w:t>
      </w:r>
      <w:proofErr w:type="spellStart"/>
      <w:r w:rsidRPr="00417FB0">
        <w:rPr>
          <w:rFonts w:ascii="Helvetica" w:hAnsi="Helvetica" w:cs="Helvetica"/>
          <w:sz w:val="22"/>
          <w:szCs w:val="22"/>
          <w:lang w:val="nl-NL"/>
        </w:rPr>
        <w:t>and</w:t>
      </w:r>
      <w:proofErr w:type="spellEnd"/>
      <w:r w:rsidRPr="00417FB0">
        <w:rPr>
          <w:rFonts w:ascii="Helvetica" w:hAnsi="Helvetica" w:cs="Helvetica"/>
          <w:sz w:val="22"/>
          <w:szCs w:val="22"/>
          <w:lang w:val="nl-NL"/>
        </w:rPr>
        <w:t xml:space="preserve"> </w:t>
      </w:r>
      <w:proofErr w:type="spellStart"/>
      <w:r w:rsidRPr="00417FB0">
        <w:rPr>
          <w:rFonts w:ascii="Helvetica" w:hAnsi="Helvetica" w:cs="Helvetica"/>
          <w:sz w:val="22"/>
          <w:szCs w:val="22"/>
          <w:lang w:val="nl-NL"/>
        </w:rPr>
        <w:t>diffusion</w:t>
      </w:r>
      <w:proofErr w:type="spellEnd"/>
      <w:r w:rsidRPr="00417FB0">
        <w:rPr>
          <w:rFonts w:ascii="Helvetica" w:hAnsi="Helvetica" w:cs="Helvetica"/>
          <w:sz w:val="22"/>
          <w:szCs w:val="22"/>
          <w:lang w:val="nl-NL"/>
        </w:rPr>
        <w:t xml:space="preserve"> tensor imaging in </w:t>
      </w:r>
      <w:proofErr w:type="spellStart"/>
      <w:r w:rsidRPr="00417FB0">
        <w:rPr>
          <w:rFonts w:ascii="Helvetica" w:hAnsi="Helvetica" w:cs="Helvetica"/>
          <w:sz w:val="22"/>
          <w:szCs w:val="22"/>
          <w:lang w:val="nl-NL"/>
        </w:rPr>
        <w:t>Parkinson’s</w:t>
      </w:r>
      <w:proofErr w:type="spellEnd"/>
      <w:r w:rsidRPr="00417FB0">
        <w:rPr>
          <w:rFonts w:ascii="Helvetica" w:hAnsi="Helvetica" w:cs="Helvetica"/>
          <w:sz w:val="22"/>
          <w:szCs w:val="22"/>
          <w:lang w:val="nl-NL"/>
        </w:rPr>
        <w:t xml:space="preserve"> </w:t>
      </w:r>
      <w:proofErr w:type="spellStart"/>
      <w:r w:rsidRPr="00417FB0">
        <w:rPr>
          <w:rFonts w:ascii="Helvetica" w:hAnsi="Helvetica" w:cs="Helvetica"/>
          <w:sz w:val="22"/>
          <w:szCs w:val="22"/>
          <w:lang w:val="nl-NL"/>
        </w:rPr>
        <w:t>disease</w:t>
      </w:r>
      <w:proofErr w:type="spellEnd"/>
      <w:r w:rsidRPr="00417FB0">
        <w:rPr>
          <w:rFonts w:ascii="Helvetica" w:hAnsi="Helvetica" w:cs="Helvetica"/>
          <w:sz w:val="22"/>
          <w:szCs w:val="22"/>
          <w:lang w:val="nl-NL"/>
        </w:rPr>
        <w:t xml:space="preserve">.  He </w:t>
      </w:r>
      <w:proofErr w:type="spellStart"/>
      <w:r w:rsidRPr="00417FB0">
        <w:rPr>
          <w:rFonts w:ascii="Helvetica" w:hAnsi="Helvetica" w:cs="Helvetica"/>
          <w:sz w:val="22"/>
          <w:szCs w:val="22"/>
          <w:lang w:val="nl-NL"/>
        </w:rPr>
        <w:t>accepted</w:t>
      </w:r>
      <w:proofErr w:type="spellEnd"/>
      <w:r w:rsidRPr="00417FB0">
        <w:rPr>
          <w:rFonts w:ascii="Helvetica" w:hAnsi="Helvetica" w:cs="Helvetica"/>
          <w:sz w:val="22"/>
          <w:szCs w:val="22"/>
          <w:lang w:val="nl-NL"/>
        </w:rPr>
        <w:t xml:space="preserve"> a </w:t>
      </w:r>
      <w:proofErr w:type="spellStart"/>
      <w:r w:rsidRPr="00417FB0">
        <w:rPr>
          <w:rFonts w:ascii="Helvetica" w:hAnsi="Helvetica" w:cs="Helvetica"/>
          <w:sz w:val="22"/>
          <w:szCs w:val="22"/>
          <w:lang w:val="nl-NL"/>
        </w:rPr>
        <w:t>position</w:t>
      </w:r>
      <w:proofErr w:type="spellEnd"/>
      <w:r w:rsidRPr="00417FB0">
        <w:rPr>
          <w:rFonts w:ascii="Helvetica" w:hAnsi="Helvetica" w:cs="Helvetica"/>
          <w:sz w:val="22"/>
          <w:szCs w:val="22"/>
          <w:lang w:val="nl-NL"/>
        </w:rPr>
        <w:t xml:space="preserve"> at </w:t>
      </w:r>
      <w:proofErr w:type="spellStart"/>
      <w:r w:rsidRPr="00417FB0">
        <w:rPr>
          <w:rFonts w:ascii="Helvetica" w:hAnsi="Helvetica" w:cs="Helvetica"/>
          <w:sz w:val="22"/>
          <w:szCs w:val="22"/>
          <w:lang w:val="nl-NL"/>
        </w:rPr>
        <w:t>the</w:t>
      </w:r>
      <w:proofErr w:type="spellEnd"/>
      <w:r w:rsidRPr="00417FB0">
        <w:rPr>
          <w:rFonts w:ascii="Helvetica" w:hAnsi="Helvetica" w:cs="Helvetica"/>
          <w:sz w:val="22"/>
          <w:szCs w:val="22"/>
          <w:lang w:val="nl-NL"/>
        </w:rPr>
        <w:t xml:space="preserve"> University of </w:t>
      </w:r>
      <w:proofErr w:type="spellStart"/>
      <w:r w:rsidRPr="00417FB0">
        <w:rPr>
          <w:rFonts w:ascii="Helvetica" w:hAnsi="Helvetica" w:cs="Helvetica"/>
          <w:sz w:val="22"/>
          <w:szCs w:val="22"/>
          <w:lang w:val="nl-NL"/>
        </w:rPr>
        <w:t>Pittsburg</w:t>
      </w:r>
      <w:proofErr w:type="spellEnd"/>
      <w:r w:rsidRPr="00417FB0">
        <w:rPr>
          <w:rFonts w:ascii="Helvetica" w:hAnsi="Helvetica" w:cs="Helvetica"/>
          <w:sz w:val="22"/>
          <w:szCs w:val="22"/>
          <w:lang w:val="nl-NL"/>
        </w:rPr>
        <w:t xml:space="preserve"> </w:t>
      </w:r>
      <w:proofErr w:type="spellStart"/>
      <w:r w:rsidRPr="00417FB0">
        <w:rPr>
          <w:rFonts w:ascii="Helvetica" w:hAnsi="Helvetica" w:cs="Helvetica"/>
          <w:sz w:val="22"/>
          <w:szCs w:val="22"/>
          <w:lang w:val="nl-NL"/>
        </w:rPr>
        <w:t>working</w:t>
      </w:r>
      <w:proofErr w:type="spellEnd"/>
      <w:r w:rsidRPr="00417FB0">
        <w:rPr>
          <w:rFonts w:ascii="Helvetica" w:hAnsi="Helvetica" w:cs="Helvetica"/>
          <w:sz w:val="22"/>
          <w:szCs w:val="22"/>
          <w:lang w:val="nl-NL"/>
        </w:rPr>
        <w:t xml:space="preserve"> on </w:t>
      </w:r>
      <w:proofErr w:type="spellStart"/>
      <w:r w:rsidRPr="00417FB0">
        <w:rPr>
          <w:rFonts w:ascii="Helvetica" w:hAnsi="Helvetica" w:cs="Helvetica"/>
          <w:sz w:val="22"/>
          <w:szCs w:val="22"/>
          <w:lang w:val="nl-NL"/>
        </w:rPr>
        <w:t>the</w:t>
      </w:r>
      <w:proofErr w:type="spellEnd"/>
      <w:r w:rsidRPr="00417FB0">
        <w:rPr>
          <w:rFonts w:ascii="Helvetica" w:hAnsi="Helvetica" w:cs="Helvetica"/>
          <w:sz w:val="22"/>
          <w:szCs w:val="22"/>
          <w:lang w:val="nl-NL"/>
        </w:rPr>
        <w:t xml:space="preserve"> 7T </w:t>
      </w:r>
      <w:proofErr w:type="spellStart"/>
      <w:r w:rsidRPr="00417FB0">
        <w:rPr>
          <w:rFonts w:ascii="Helvetica" w:hAnsi="Helvetica" w:cs="Helvetica"/>
          <w:sz w:val="22"/>
          <w:szCs w:val="22"/>
          <w:lang w:val="nl-NL"/>
        </w:rPr>
        <w:t>and</w:t>
      </w:r>
      <w:proofErr w:type="spellEnd"/>
      <w:r w:rsidRPr="00417FB0">
        <w:rPr>
          <w:rFonts w:ascii="Helvetica" w:hAnsi="Helvetica" w:cs="Helvetica"/>
          <w:sz w:val="22"/>
          <w:szCs w:val="22"/>
          <w:lang w:val="nl-NL"/>
        </w:rPr>
        <w:t xml:space="preserve"> 3T systems </w:t>
      </w:r>
      <w:proofErr w:type="spellStart"/>
      <w:r w:rsidRPr="00417FB0">
        <w:rPr>
          <w:rFonts w:ascii="Helvetica" w:hAnsi="Helvetica" w:cs="Helvetica"/>
          <w:sz w:val="22"/>
          <w:szCs w:val="22"/>
          <w:lang w:val="nl-NL"/>
        </w:rPr>
        <w:t>for</w:t>
      </w:r>
      <w:proofErr w:type="spellEnd"/>
      <w:r w:rsidRPr="00417FB0">
        <w:rPr>
          <w:rFonts w:ascii="Helvetica" w:hAnsi="Helvetica" w:cs="Helvetica"/>
          <w:sz w:val="22"/>
          <w:szCs w:val="22"/>
          <w:lang w:val="nl-NL"/>
        </w:rPr>
        <w:t xml:space="preserve"> </w:t>
      </w:r>
      <w:proofErr w:type="spellStart"/>
      <w:r w:rsidRPr="00417FB0">
        <w:rPr>
          <w:rFonts w:ascii="Helvetica" w:hAnsi="Helvetica" w:cs="Helvetica"/>
          <w:sz w:val="22"/>
          <w:szCs w:val="22"/>
          <w:lang w:val="nl-NL"/>
        </w:rPr>
        <w:t>epilepsy</w:t>
      </w:r>
      <w:proofErr w:type="spellEnd"/>
      <w:r w:rsidRPr="00417FB0">
        <w:rPr>
          <w:rFonts w:ascii="Helvetica" w:hAnsi="Helvetica" w:cs="Helvetica"/>
          <w:sz w:val="22"/>
          <w:szCs w:val="22"/>
          <w:lang w:val="nl-NL"/>
        </w:rPr>
        <w:t>.</w:t>
      </w:r>
      <w:r w:rsidR="00166C8B" w:rsidRPr="00417FB0">
        <w:rPr>
          <w:rFonts w:ascii="Helvetica" w:hAnsi="Helvetica" w:cs="Helvetica"/>
          <w:sz w:val="22"/>
          <w:szCs w:val="22"/>
          <w:lang w:val="nl-NL"/>
        </w:rPr>
        <w:t xml:space="preserve">  </w:t>
      </w:r>
      <w:proofErr w:type="spellStart"/>
      <w:r w:rsidR="00166C8B" w:rsidRPr="00417FB0">
        <w:rPr>
          <w:rFonts w:ascii="Helvetica" w:hAnsi="Helvetica" w:cs="Helvetica"/>
          <w:sz w:val="22"/>
          <w:szCs w:val="22"/>
          <w:lang w:val="nl-NL"/>
        </w:rPr>
        <w:t>Ajay</w:t>
      </w:r>
      <w:proofErr w:type="spellEnd"/>
      <w:r w:rsidR="00166C8B" w:rsidRPr="00417FB0">
        <w:rPr>
          <w:rFonts w:ascii="Helvetica" w:hAnsi="Helvetica" w:cs="Helvetica"/>
          <w:sz w:val="22"/>
          <w:szCs w:val="22"/>
          <w:lang w:val="nl-NL"/>
        </w:rPr>
        <w:t xml:space="preserve"> is </w:t>
      </w:r>
      <w:proofErr w:type="spellStart"/>
      <w:r w:rsidR="00166C8B" w:rsidRPr="00417FB0">
        <w:rPr>
          <w:rFonts w:ascii="Helvetica" w:hAnsi="Helvetica" w:cs="Helvetica"/>
          <w:sz w:val="22"/>
          <w:szCs w:val="22"/>
          <w:lang w:val="nl-NL"/>
        </w:rPr>
        <w:t>now</w:t>
      </w:r>
      <w:proofErr w:type="spellEnd"/>
      <w:r w:rsidR="00166C8B" w:rsidRPr="00417FB0">
        <w:rPr>
          <w:rFonts w:ascii="Helvetica" w:hAnsi="Helvetica" w:cs="Helvetica"/>
          <w:sz w:val="22"/>
          <w:szCs w:val="22"/>
          <w:lang w:val="nl-NL"/>
        </w:rPr>
        <w:t xml:space="preserve"> at Northwestern University as a </w:t>
      </w:r>
      <w:proofErr w:type="spellStart"/>
      <w:r w:rsidR="00166C8B" w:rsidRPr="00417FB0">
        <w:rPr>
          <w:rFonts w:ascii="Helvetica" w:hAnsi="Helvetica" w:cs="Helvetica"/>
          <w:sz w:val="22"/>
          <w:szCs w:val="22"/>
          <w:lang w:val="nl-NL"/>
        </w:rPr>
        <w:t>Staff</w:t>
      </w:r>
      <w:proofErr w:type="spellEnd"/>
      <w:r w:rsidR="00166C8B" w:rsidRPr="00417FB0">
        <w:rPr>
          <w:rFonts w:ascii="Helvetica" w:hAnsi="Helvetica" w:cs="Helvetica"/>
          <w:sz w:val="22"/>
          <w:szCs w:val="22"/>
          <w:lang w:val="nl-NL"/>
        </w:rPr>
        <w:t xml:space="preserve"> Research </w:t>
      </w:r>
      <w:proofErr w:type="spellStart"/>
      <w:r w:rsidR="00166C8B" w:rsidRPr="00417FB0">
        <w:rPr>
          <w:rFonts w:ascii="Helvetica" w:hAnsi="Helvetica" w:cs="Helvetica"/>
          <w:sz w:val="22"/>
          <w:szCs w:val="22"/>
          <w:lang w:val="nl-NL"/>
        </w:rPr>
        <w:t>Scientist</w:t>
      </w:r>
      <w:proofErr w:type="spellEnd"/>
      <w:r w:rsidR="00166C8B" w:rsidRPr="00417FB0">
        <w:rPr>
          <w:rFonts w:ascii="Helvetica" w:hAnsi="Helvetica" w:cs="Helvetica"/>
          <w:sz w:val="22"/>
          <w:szCs w:val="22"/>
          <w:lang w:val="nl-NL"/>
        </w:rPr>
        <w:t xml:space="preserve"> in </w:t>
      </w:r>
      <w:proofErr w:type="spellStart"/>
      <w:r w:rsidR="00166C8B" w:rsidRPr="00417FB0">
        <w:rPr>
          <w:rFonts w:ascii="Helvetica" w:hAnsi="Helvetica" w:cs="Helvetica"/>
          <w:sz w:val="22"/>
          <w:szCs w:val="22"/>
          <w:lang w:val="nl-NL"/>
        </w:rPr>
        <w:t>functional</w:t>
      </w:r>
      <w:proofErr w:type="spellEnd"/>
      <w:r w:rsidR="00166C8B" w:rsidRPr="00417FB0">
        <w:rPr>
          <w:rFonts w:ascii="Helvetica" w:hAnsi="Helvetica" w:cs="Helvetica"/>
          <w:sz w:val="22"/>
          <w:szCs w:val="22"/>
          <w:lang w:val="nl-NL"/>
        </w:rPr>
        <w:t xml:space="preserve"> </w:t>
      </w:r>
      <w:proofErr w:type="spellStart"/>
      <w:r w:rsidR="00166C8B" w:rsidRPr="00417FB0">
        <w:rPr>
          <w:rFonts w:ascii="Helvetica" w:hAnsi="Helvetica" w:cs="Helvetica"/>
          <w:sz w:val="22"/>
          <w:szCs w:val="22"/>
          <w:lang w:val="nl-NL"/>
        </w:rPr>
        <w:t>neuroimaging</w:t>
      </w:r>
      <w:proofErr w:type="spellEnd"/>
      <w:r w:rsidR="00166C8B" w:rsidRPr="00417FB0">
        <w:rPr>
          <w:rFonts w:ascii="Helvetica" w:hAnsi="Helvetica" w:cs="Helvetica"/>
          <w:sz w:val="22"/>
          <w:szCs w:val="22"/>
          <w:lang w:val="nl-NL"/>
        </w:rPr>
        <w:t>.</w:t>
      </w:r>
    </w:p>
    <w:p w14:paraId="45B66D19" w14:textId="77777777" w:rsidR="00485385" w:rsidRPr="00417FB0" w:rsidRDefault="00485385" w:rsidP="00E1633C">
      <w:pPr>
        <w:ind w:left="180"/>
        <w:rPr>
          <w:rFonts w:ascii="Helvetica" w:hAnsi="Helvetica" w:cs="Helvetica"/>
          <w:b/>
          <w:sz w:val="22"/>
          <w:szCs w:val="22"/>
          <w:lang w:val="nl-NL"/>
        </w:rPr>
      </w:pPr>
    </w:p>
    <w:p w14:paraId="723AE0F5" w14:textId="77777777" w:rsidR="00E1633C" w:rsidRPr="00417FB0" w:rsidRDefault="00E1633C" w:rsidP="00E1633C">
      <w:pPr>
        <w:ind w:left="180"/>
        <w:rPr>
          <w:rFonts w:ascii="Helvetica" w:hAnsi="Helvetica" w:cs="Helvetica"/>
          <w:sz w:val="22"/>
          <w:szCs w:val="22"/>
          <w:lang w:val="nl-NL"/>
        </w:rPr>
      </w:pPr>
      <w:r w:rsidRPr="00417FB0">
        <w:rPr>
          <w:rFonts w:ascii="Helvetica" w:hAnsi="Helvetica" w:cs="Helvetica"/>
          <w:b/>
          <w:sz w:val="22"/>
          <w:szCs w:val="22"/>
          <w:lang w:val="nl-NL"/>
        </w:rPr>
        <w:t>Cynthia Poon</w:t>
      </w:r>
      <w:r w:rsidRPr="00417FB0">
        <w:rPr>
          <w:rFonts w:ascii="Helvetica" w:hAnsi="Helvetica" w:cs="Helvetica"/>
          <w:sz w:val="22"/>
          <w:szCs w:val="22"/>
          <w:lang w:val="nl-NL"/>
        </w:rPr>
        <w:t xml:space="preserve">, B.S, PhD student in </w:t>
      </w:r>
      <w:proofErr w:type="spellStart"/>
      <w:r w:rsidRPr="00417FB0">
        <w:rPr>
          <w:rFonts w:ascii="Helvetica" w:hAnsi="Helvetica" w:cs="Helvetica"/>
          <w:sz w:val="22"/>
          <w:szCs w:val="22"/>
          <w:lang w:val="nl-NL"/>
        </w:rPr>
        <w:t>Kinesiology</w:t>
      </w:r>
      <w:proofErr w:type="spellEnd"/>
    </w:p>
    <w:p w14:paraId="57D5187B" w14:textId="3CEC42E6" w:rsidR="00E1633C" w:rsidRPr="00417FB0" w:rsidRDefault="00EF0A3F" w:rsidP="00E1633C">
      <w:pPr>
        <w:ind w:left="180"/>
        <w:rPr>
          <w:rFonts w:ascii="Helvetica" w:hAnsi="Helvetica" w:cs="Helvetica"/>
          <w:sz w:val="22"/>
          <w:szCs w:val="22"/>
          <w:lang w:val="nl-NL"/>
        </w:rPr>
      </w:pPr>
      <w:r w:rsidRPr="00417FB0">
        <w:rPr>
          <w:rFonts w:ascii="Helvetica" w:hAnsi="Helvetica" w:cs="Helvetica"/>
          <w:sz w:val="22"/>
          <w:szCs w:val="22"/>
          <w:lang w:val="nl-NL"/>
        </w:rPr>
        <w:t xml:space="preserve">Ms. Poon </w:t>
      </w:r>
      <w:proofErr w:type="spellStart"/>
      <w:r w:rsidRPr="00417FB0">
        <w:rPr>
          <w:rFonts w:ascii="Helvetica" w:hAnsi="Helvetica" w:cs="Helvetica"/>
          <w:sz w:val="22"/>
          <w:szCs w:val="22"/>
          <w:lang w:val="nl-NL"/>
        </w:rPr>
        <w:t>used</w:t>
      </w:r>
      <w:proofErr w:type="spellEnd"/>
      <w:r w:rsidR="00E1633C" w:rsidRPr="00417FB0">
        <w:rPr>
          <w:rFonts w:ascii="Helvetica" w:hAnsi="Helvetica" w:cs="Helvetica"/>
          <w:sz w:val="22"/>
          <w:szCs w:val="22"/>
          <w:lang w:val="nl-NL"/>
        </w:rPr>
        <w:t xml:space="preserve"> high </w:t>
      </w:r>
      <w:proofErr w:type="spellStart"/>
      <w:r w:rsidR="00E1633C" w:rsidRPr="00417FB0">
        <w:rPr>
          <w:rFonts w:ascii="Helvetica" w:hAnsi="Helvetica" w:cs="Helvetica"/>
          <w:sz w:val="22"/>
          <w:szCs w:val="22"/>
          <w:lang w:val="nl-NL"/>
        </w:rPr>
        <w:t>resolution</w:t>
      </w:r>
      <w:proofErr w:type="spellEnd"/>
      <w:r w:rsidR="00E1633C" w:rsidRPr="00417FB0">
        <w:rPr>
          <w:rFonts w:ascii="Helvetica" w:hAnsi="Helvetica" w:cs="Helvetica"/>
          <w:sz w:val="22"/>
          <w:szCs w:val="22"/>
          <w:lang w:val="nl-NL"/>
        </w:rPr>
        <w:t xml:space="preserve"> EEG </w:t>
      </w:r>
      <w:proofErr w:type="spellStart"/>
      <w:r w:rsidR="00E1633C" w:rsidRPr="00417FB0">
        <w:rPr>
          <w:rFonts w:ascii="Helvetica" w:hAnsi="Helvetica" w:cs="Helvetica"/>
          <w:sz w:val="22"/>
          <w:szCs w:val="22"/>
          <w:lang w:val="nl-NL"/>
        </w:rPr>
        <w:t>to</w:t>
      </w:r>
      <w:proofErr w:type="spellEnd"/>
      <w:r w:rsidR="00E1633C" w:rsidRPr="00417FB0">
        <w:rPr>
          <w:rFonts w:ascii="Helvetica" w:hAnsi="Helvetica" w:cs="Helvetica"/>
          <w:sz w:val="22"/>
          <w:szCs w:val="22"/>
          <w:lang w:val="nl-NL"/>
        </w:rPr>
        <w:t xml:space="preserve"> </w:t>
      </w:r>
      <w:proofErr w:type="spellStart"/>
      <w:r w:rsidR="00E1633C" w:rsidRPr="00417FB0">
        <w:rPr>
          <w:rFonts w:ascii="Helvetica" w:hAnsi="Helvetica" w:cs="Helvetica"/>
          <w:sz w:val="22"/>
          <w:szCs w:val="22"/>
          <w:lang w:val="nl-NL"/>
        </w:rPr>
        <w:t>study</w:t>
      </w:r>
      <w:proofErr w:type="spellEnd"/>
      <w:r w:rsidR="00E1633C" w:rsidRPr="00417FB0">
        <w:rPr>
          <w:rFonts w:ascii="Helvetica" w:hAnsi="Helvetica" w:cs="Helvetica"/>
          <w:sz w:val="22"/>
          <w:szCs w:val="22"/>
          <w:lang w:val="nl-NL"/>
        </w:rPr>
        <w:t xml:space="preserve"> </w:t>
      </w:r>
      <w:proofErr w:type="spellStart"/>
      <w:r w:rsidR="00E1633C" w:rsidRPr="00417FB0">
        <w:rPr>
          <w:rFonts w:ascii="Helvetica" w:hAnsi="Helvetica" w:cs="Helvetica"/>
          <w:sz w:val="22"/>
          <w:szCs w:val="22"/>
          <w:lang w:val="nl-NL"/>
        </w:rPr>
        <w:t>the</w:t>
      </w:r>
      <w:proofErr w:type="spellEnd"/>
      <w:r w:rsidR="00E1633C" w:rsidRPr="00417FB0">
        <w:rPr>
          <w:rFonts w:ascii="Helvetica" w:hAnsi="Helvetica" w:cs="Helvetica"/>
          <w:sz w:val="22"/>
          <w:szCs w:val="22"/>
          <w:lang w:val="nl-NL"/>
        </w:rPr>
        <w:t xml:space="preserve"> </w:t>
      </w:r>
      <w:proofErr w:type="spellStart"/>
      <w:r w:rsidR="00E1633C" w:rsidRPr="00417FB0">
        <w:rPr>
          <w:rFonts w:ascii="Helvetica" w:hAnsi="Helvetica" w:cs="Helvetica"/>
          <w:sz w:val="22"/>
          <w:szCs w:val="22"/>
          <w:lang w:val="nl-NL"/>
        </w:rPr>
        <w:t>transition</w:t>
      </w:r>
      <w:proofErr w:type="spellEnd"/>
      <w:r w:rsidR="00E1633C" w:rsidRPr="00417FB0">
        <w:rPr>
          <w:rFonts w:ascii="Helvetica" w:hAnsi="Helvetica" w:cs="Helvetica"/>
          <w:sz w:val="22"/>
          <w:szCs w:val="22"/>
          <w:lang w:val="nl-NL"/>
        </w:rPr>
        <w:t xml:space="preserve"> in </w:t>
      </w:r>
      <w:proofErr w:type="spellStart"/>
      <w:r w:rsidR="00E1633C" w:rsidRPr="00417FB0">
        <w:rPr>
          <w:rFonts w:ascii="Helvetica" w:hAnsi="Helvetica" w:cs="Helvetica"/>
          <w:sz w:val="22"/>
          <w:szCs w:val="22"/>
          <w:lang w:val="nl-NL"/>
        </w:rPr>
        <w:t>the</w:t>
      </w:r>
      <w:proofErr w:type="spellEnd"/>
      <w:r w:rsidR="00E1633C" w:rsidRPr="00417FB0">
        <w:rPr>
          <w:rFonts w:ascii="Helvetica" w:hAnsi="Helvetica" w:cs="Helvetica"/>
          <w:sz w:val="22"/>
          <w:szCs w:val="22"/>
          <w:lang w:val="nl-NL"/>
        </w:rPr>
        <w:t xml:space="preserve"> </w:t>
      </w:r>
      <w:proofErr w:type="spellStart"/>
      <w:r w:rsidR="00E1633C" w:rsidRPr="00417FB0">
        <w:rPr>
          <w:rFonts w:ascii="Helvetica" w:hAnsi="Helvetica" w:cs="Helvetica"/>
          <w:sz w:val="22"/>
          <w:szCs w:val="22"/>
          <w:lang w:val="nl-NL"/>
        </w:rPr>
        <w:t>brain</w:t>
      </w:r>
      <w:proofErr w:type="spellEnd"/>
      <w:r w:rsidR="00E1633C" w:rsidRPr="00417FB0">
        <w:rPr>
          <w:rFonts w:ascii="Helvetica" w:hAnsi="Helvetica" w:cs="Helvetica"/>
          <w:sz w:val="22"/>
          <w:szCs w:val="22"/>
          <w:lang w:val="nl-NL"/>
        </w:rPr>
        <w:t xml:space="preserve"> </w:t>
      </w:r>
      <w:proofErr w:type="spellStart"/>
      <w:r w:rsidR="00E1633C" w:rsidRPr="00417FB0">
        <w:rPr>
          <w:rFonts w:ascii="Helvetica" w:hAnsi="Helvetica" w:cs="Helvetica"/>
          <w:sz w:val="22"/>
          <w:szCs w:val="22"/>
          <w:lang w:val="nl-NL"/>
        </w:rPr>
        <w:t>from</w:t>
      </w:r>
      <w:proofErr w:type="spellEnd"/>
      <w:r w:rsidR="00E1633C" w:rsidRPr="00417FB0">
        <w:rPr>
          <w:rFonts w:ascii="Helvetica" w:hAnsi="Helvetica" w:cs="Helvetica"/>
          <w:sz w:val="22"/>
          <w:szCs w:val="22"/>
          <w:lang w:val="nl-NL"/>
        </w:rPr>
        <w:t xml:space="preserve"> </w:t>
      </w:r>
      <w:proofErr w:type="spellStart"/>
      <w:r w:rsidR="00E1633C" w:rsidRPr="00417FB0">
        <w:rPr>
          <w:rFonts w:ascii="Helvetica" w:hAnsi="Helvetica" w:cs="Helvetica"/>
          <w:sz w:val="22"/>
          <w:szCs w:val="22"/>
          <w:lang w:val="nl-NL"/>
        </w:rPr>
        <w:t>using</w:t>
      </w:r>
      <w:proofErr w:type="spellEnd"/>
      <w:r w:rsidR="00E1633C" w:rsidRPr="00417FB0">
        <w:rPr>
          <w:rFonts w:ascii="Helvetica" w:hAnsi="Helvetica" w:cs="Helvetica"/>
          <w:sz w:val="22"/>
          <w:szCs w:val="22"/>
          <w:lang w:val="nl-NL"/>
        </w:rPr>
        <w:t xml:space="preserve"> </w:t>
      </w:r>
      <w:proofErr w:type="spellStart"/>
      <w:r w:rsidR="00E1633C" w:rsidRPr="00417FB0">
        <w:rPr>
          <w:rFonts w:ascii="Helvetica" w:hAnsi="Helvetica" w:cs="Helvetica"/>
          <w:sz w:val="22"/>
          <w:szCs w:val="22"/>
          <w:lang w:val="nl-NL"/>
        </w:rPr>
        <w:t>visual</w:t>
      </w:r>
      <w:proofErr w:type="spellEnd"/>
      <w:r w:rsidR="00E1633C" w:rsidRPr="00417FB0">
        <w:rPr>
          <w:rFonts w:ascii="Helvetica" w:hAnsi="Helvetica" w:cs="Helvetica"/>
          <w:sz w:val="22"/>
          <w:szCs w:val="22"/>
          <w:lang w:val="nl-NL"/>
        </w:rPr>
        <w:t xml:space="preserve"> information </w:t>
      </w:r>
      <w:proofErr w:type="spellStart"/>
      <w:r w:rsidR="00E1633C" w:rsidRPr="00417FB0">
        <w:rPr>
          <w:rFonts w:ascii="Helvetica" w:hAnsi="Helvetica" w:cs="Helvetica"/>
          <w:sz w:val="22"/>
          <w:szCs w:val="22"/>
          <w:lang w:val="nl-NL"/>
        </w:rPr>
        <w:t>to</w:t>
      </w:r>
      <w:proofErr w:type="spellEnd"/>
      <w:r w:rsidR="00E1633C" w:rsidRPr="00417FB0">
        <w:rPr>
          <w:rFonts w:ascii="Helvetica" w:hAnsi="Helvetica" w:cs="Helvetica"/>
          <w:sz w:val="22"/>
          <w:szCs w:val="22"/>
          <w:lang w:val="nl-NL"/>
        </w:rPr>
        <w:t xml:space="preserve"> control force </w:t>
      </w:r>
      <w:proofErr w:type="spellStart"/>
      <w:r w:rsidR="00E1633C" w:rsidRPr="00417FB0">
        <w:rPr>
          <w:rFonts w:ascii="Helvetica" w:hAnsi="Helvetica" w:cs="Helvetica"/>
          <w:sz w:val="22"/>
          <w:szCs w:val="22"/>
          <w:lang w:val="nl-NL"/>
        </w:rPr>
        <w:t>to</w:t>
      </w:r>
      <w:proofErr w:type="spellEnd"/>
      <w:r w:rsidR="00E1633C" w:rsidRPr="00417FB0">
        <w:rPr>
          <w:rFonts w:ascii="Helvetica" w:hAnsi="Helvetica" w:cs="Helvetica"/>
          <w:sz w:val="22"/>
          <w:szCs w:val="22"/>
          <w:lang w:val="nl-NL"/>
        </w:rPr>
        <w:t xml:space="preserve"> </w:t>
      </w:r>
      <w:proofErr w:type="spellStart"/>
      <w:r w:rsidR="00E1633C" w:rsidRPr="00417FB0">
        <w:rPr>
          <w:rFonts w:ascii="Helvetica" w:hAnsi="Helvetica" w:cs="Helvetica"/>
          <w:sz w:val="22"/>
          <w:szCs w:val="22"/>
          <w:lang w:val="nl-NL"/>
        </w:rPr>
        <w:t>when</w:t>
      </w:r>
      <w:proofErr w:type="spellEnd"/>
      <w:r w:rsidR="00E1633C" w:rsidRPr="00417FB0">
        <w:rPr>
          <w:rFonts w:ascii="Helvetica" w:hAnsi="Helvetica" w:cs="Helvetica"/>
          <w:sz w:val="22"/>
          <w:szCs w:val="22"/>
          <w:lang w:val="nl-NL"/>
        </w:rPr>
        <w:t xml:space="preserve"> </w:t>
      </w:r>
      <w:proofErr w:type="spellStart"/>
      <w:r w:rsidR="00E1633C" w:rsidRPr="00417FB0">
        <w:rPr>
          <w:rFonts w:ascii="Helvetica" w:hAnsi="Helvetica" w:cs="Helvetica"/>
          <w:sz w:val="22"/>
          <w:szCs w:val="22"/>
          <w:lang w:val="nl-NL"/>
        </w:rPr>
        <w:t>the</w:t>
      </w:r>
      <w:proofErr w:type="spellEnd"/>
      <w:r w:rsidR="00E1633C" w:rsidRPr="00417FB0">
        <w:rPr>
          <w:rFonts w:ascii="Helvetica" w:hAnsi="Helvetica" w:cs="Helvetica"/>
          <w:sz w:val="22"/>
          <w:szCs w:val="22"/>
          <w:lang w:val="nl-NL"/>
        </w:rPr>
        <w:t xml:space="preserve"> </w:t>
      </w:r>
      <w:proofErr w:type="spellStart"/>
      <w:r w:rsidR="00E1633C" w:rsidRPr="00417FB0">
        <w:rPr>
          <w:rFonts w:ascii="Helvetica" w:hAnsi="Helvetica" w:cs="Helvetica"/>
          <w:sz w:val="22"/>
          <w:szCs w:val="22"/>
          <w:lang w:val="nl-NL"/>
        </w:rPr>
        <w:t>brain</w:t>
      </w:r>
      <w:proofErr w:type="spellEnd"/>
      <w:r w:rsidR="00E1633C" w:rsidRPr="00417FB0">
        <w:rPr>
          <w:rFonts w:ascii="Helvetica" w:hAnsi="Helvetica" w:cs="Helvetica"/>
          <w:sz w:val="22"/>
          <w:szCs w:val="22"/>
          <w:lang w:val="nl-NL"/>
        </w:rPr>
        <w:t xml:space="preserve"> no </w:t>
      </w:r>
      <w:proofErr w:type="spellStart"/>
      <w:r w:rsidR="00E1633C" w:rsidRPr="00417FB0">
        <w:rPr>
          <w:rFonts w:ascii="Helvetica" w:hAnsi="Helvetica" w:cs="Helvetica"/>
          <w:sz w:val="22"/>
          <w:szCs w:val="22"/>
          <w:lang w:val="nl-NL"/>
        </w:rPr>
        <w:t>longer</w:t>
      </w:r>
      <w:proofErr w:type="spellEnd"/>
      <w:r w:rsidR="00E1633C" w:rsidRPr="00417FB0">
        <w:rPr>
          <w:rFonts w:ascii="Helvetica" w:hAnsi="Helvetica" w:cs="Helvetica"/>
          <w:sz w:val="22"/>
          <w:szCs w:val="22"/>
          <w:lang w:val="nl-NL"/>
        </w:rPr>
        <w:t xml:space="preserve"> </w:t>
      </w:r>
      <w:proofErr w:type="spellStart"/>
      <w:r w:rsidR="00E1633C" w:rsidRPr="00417FB0">
        <w:rPr>
          <w:rFonts w:ascii="Helvetica" w:hAnsi="Helvetica" w:cs="Helvetica"/>
          <w:sz w:val="22"/>
          <w:szCs w:val="22"/>
          <w:lang w:val="nl-NL"/>
        </w:rPr>
        <w:t>uses</w:t>
      </w:r>
      <w:proofErr w:type="spellEnd"/>
      <w:r w:rsidR="00E1633C" w:rsidRPr="00417FB0">
        <w:rPr>
          <w:rFonts w:ascii="Helvetica" w:hAnsi="Helvetica" w:cs="Helvetica"/>
          <w:sz w:val="22"/>
          <w:szCs w:val="22"/>
          <w:lang w:val="nl-NL"/>
        </w:rPr>
        <w:t xml:space="preserve"> </w:t>
      </w:r>
      <w:proofErr w:type="spellStart"/>
      <w:r w:rsidR="00E1633C" w:rsidRPr="00417FB0">
        <w:rPr>
          <w:rFonts w:ascii="Helvetica" w:hAnsi="Helvetica" w:cs="Helvetica"/>
          <w:sz w:val="22"/>
          <w:szCs w:val="22"/>
          <w:lang w:val="nl-NL"/>
        </w:rPr>
        <w:t>visual</w:t>
      </w:r>
      <w:proofErr w:type="spellEnd"/>
      <w:r w:rsidR="00E1633C" w:rsidRPr="00417FB0">
        <w:rPr>
          <w:rFonts w:ascii="Helvetica" w:hAnsi="Helvetica" w:cs="Helvetica"/>
          <w:sz w:val="22"/>
          <w:szCs w:val="22"/>
          <w:lang w:val="nl-NL"/>
        </w:rPr>
        <w:t xml:space="preserve"> inform</w:t>
      </w:r>
      <w:r w:rsidRPr="00417FB0">
        <w:rPr>
          <w:rFonts w:ascii="Helvetica" w:hAnsi="Helvetica" w:cs="Helvetica"/>
          <w:sz w:val="22"/>
          <w:szCs w:val="22"/>
          <w:lang w:val="nl-NL"/>
        </w:rPr>
        <w:t xml:space="preserve">ation </w:t>
      </w:r>
      <w:proofErr w:type="spellStart"/>
      <w:r w:rsidRPr="00417FB0">
        <w:rPr>
          <w:rFonts w:ascii="Helvetica" w:hAnsi="Helvetica" w:cs="Helvetica"/>
          <w:sz w:val="22"/>
          <w:szCs w:val="22"/>
          <w:lang w:val="nl-NL"/>
        </w:rPr>
        <w:t>to</w:t>
      </w:r>
      <w:proofErr w:type="spellEnd"/>
      <w:r w:rsidRPr="00417FB0">
        <w:rPr>
          <w:rFonts w:ascii="Helvetica" w:hAnsi="Helvetica" w:cs="Helvetica"/>
          <w:sz w:val="22"/>
          <w:szCs w:val="22"/>
          <w:lang w:val="nl-NL"/>
        </w:rPr>
        <w:t xml:space="preserve"> control force.  </w:t>
      </w:r>
      <w:proofErr w:type="spellStart"/>
      <w:r w:rsidRPr="00417FB0">
        <w:rPr>
          <w:rFonts w:ascii="Helvetica" w:hAnsi="Helvetica" w:cs="Helvetica"/>
          <w:sz w:val="22"/>
          <w:szCs w:val="22"/>
          <w:lang w:val="nl-NL"/>
        </w:rPr>
        <w:t>She</w:t>
      </w:r>
      <w:proofErr w:type="spellEnd"/>
      <w:r w:rsidRPr="00417FB0">
        <w:rPr>
          <w:rFonts w:ascii="Helvetica" w:hAnsi="Helvetica" w:cs="Helvetica"/>
          <w:sz w:val="22"/>
          <w:szCs w:val="22"/>
          <w:lang w:val="nl-NL"/>
        </w:rPr>
        <w:t xml:space="preserve"> went </w:t>
      </w:r>
      <w:proofErr w:type="spellStart"/>
      <w:r w:rsidRPr="00417FB0">
        <w:rPr>
          <w:rFonts w:ascii="Helvetica" w:hAnsi="Helvetica" w:cs="Helvetica"/>
          <w:sz w:val="22"/>
          <w:szCs w:val="22"/>
          <w:lang w:val="nl-NL"/>
        </w:rPr>
        <w:t>to</w:t>
      </w:r>
      <w:proofErr w:type="spellEnd"/>
      <w:r w:rsidRPr="00417FB0">
        <w:rPr>
          <w:rFonts w:ascii="Helvetica" w:hAnsi="Helvetica" w:cs="Helvetica"/>
          <w:sz w:val="22"/>
          <w:szCs w:val="22"/>
          <w:lang w:val="nl-NL"/>
        </w:rPr>
        <w:t xml:space="preserve"> </w:t>
      </w:r>
      <w:proofErr w:type="spellStart"/>
      <w:r w:rsidRPr="00417FB0">
        <w:rPr>
          <w:rFonts w:ascii="Helvetica" w:hAnsi="Helvetica" w:cs="Helvetica"/>
          <w:sz w:val="22"/>
          <w:szCs w:val="22"/>
          <w:lang w:val="nl-NL"/>
        </w:rPr>
        <w:t>conduct</w:t>
      </w:r>
      <w:proofErr w:type="spellEnd"/>
      <w:r w:rsidRPr="00417FB0">
        <w:rPr>
          <w:rFonts w:ascii="Helvetica" w:hAnsi="Helvetica" w:cs="Helvetica"/>
          <w:sz w:val="22"/>
          <w:szCs w:val="22"/>
          <w:lang w:val="nl-NL"/>
        </w:rPr>
        <w:t xml:space="preserve"> a post </w:t>
      </w:r>
      <w:proofErr w:type="spellStart"/>
      <w:r w:rsidRPr="00417FB0">
        <w:rPr>
          <w:rFonts w:ascii="Helvetica" w:hAnsi="Helvetica" w:cs="Helvetica"/>
          <w:sz w:val="22"/>
          <w:szCs w:val="22"/>
          <w:lang w:val="nl-NL"/>
        </w:rPr>
        <w:t>doc</w:t>
      </w:r>
      <w:proofErr w:type="spellEnd"/>
      <w:r w:rsidRPr="00417FB0">
        <w:rPr>
          <w:rFonts w:ascii="Helvetica" w:hAnsi="Helvetica" w:cs="Helvetica"/>
          <w:sz w:val="22"/>
          <w:szCs w:val="22"/>
          <w:lang w:val="nl-NL"/>
        </w:rPr>
        <w:t xml:space="preserve"> on </w:t>
      </w:r>
      <w:r w:rsidR="00E1633C" w:rsidRPr="00417FB0">
        <w:rPr>
          <w:rFonts w:ascii="Helvetica" w:hAnsi="Helvetica" w:cs="Helvetica"/>
          <w:sz w:val="22"/>
          <w:szCs w:val="22"/>
          <w:lang w:val="nl-NL"/>
        </w:rPr>
        <w:t xml:space="preserve">studies of </w:t>
      </w:r>
      <w:proofErr w:type="spellStart"/>
      <w:r w:rsidR="00E1633C" w:rsidRPr="00417FB0">
        <w:rPr>
          <w:rFonts w:ascii="Helvetica" w:hAnsi="Helvetica" w:cs="Helvetica"/>
          <w:sz w:val="22"/>
          <w:szCs w:val="22"/>
          <w:lang w:val="nl-NL"/>
        </w:rPr>
        <w:t>strength</w:t>
      </w:r>
      <w:proofErr w:type="spellEnd"/>
      <w:r w:rsidR="00E1633C" w:rsidRPr="00417FB0">
        <w:rPr>
          <w:rFonts w:ascii="Helvetica" w:hAnsi="Helvetica" w:cs="Helvetica"/>
          <w:sz w:val="22"/>
          <w:szCs w:val="22"/>
          <w:lang w:val="nl-NL"/>
        </w:rPr>
        <w:t xml:space="preserve"> training </w:t>
      </w:r>
      <w:proofErr w:type="spellStart"/>
      <w:r w:rsidR="00E1633C" w:rsidRPr="00417FB0">
        <w:rPr>
          <w:rFonts w:ascii="Helvetica" w:hAnsi="Helvetica" w:cs="Helvetica"/>
          <w:sz w:val="22"/>
          <w:szCs w:val="22"/>
          <w:lang w:val="nl-NL"/>
        </w:rPr>
        <w:t>and</w:t>
      </w:r>
      <w:proofErr w:type="spellEnd"/>
      <w:r w:rsidR="00E1633C" w:rsidRPr="00417FB0">
        <w:rPr>
          <w:rFonts w:ascii="Helvetica" w:hAnsi="Helvetica" w:cs="Helvetica"/>
          <w:sz w:val="22"/>
          <w:szCs w:val="22"/>
          <w:lang w:val="nl-NL"/>
        </w:rPr>
        <w:t xml:space="preserve"> tremor in </w:t>
      </w:r>
      <w:proofErr w:type="spellStart"/>
      <w:r w:rsidR="00E1633C" w:rsidRPr="00417FB0">
        <w:rPr>
          <w:rFonts w:ascii="Helvetica" w:hAnsi="Helvetica" w:cs="Helvetica"/>
          <w:sz w:val="22"/>
          <w:szCs w:val="22"/>
          <w:lang w:val="nl-NL"/>
        </w:rPr>
        <w:t>Parkinson’s</w:t>
      </w:r>
      <w:proofErr w:type="spellEnd"/>
      <w:r w:rsidR="00E1633C" w:rsidRPr="00417FB0">
        <w:rPr>
          <w:rFonts w:ascii="Helvetica" w:hAnsi="Helvetica" w:cs="Helvetica"/>
          <w:sz w:val="22"/>
          <w:szCs w:val="22"/>
          <w:lang w:val="nl-NL"/>
        </w:rPr>
        <w:t xml:space="preserve"> </w:t>
      </w:r>
      <w:proofErr w:type="spellStart"/>
      <w:r w:rsidR="00E1633C" w:rsidRPr="00417FB0">
        <w:rPr>
          <w:rFonts w:ascii="Helvetica" w:hAnsi="Helvetica" w:cs="Helvetica"/>
          <w:sz w:val="22"/>
          <w:szCs w:val="22"/>
          <w:lang w:val="nl-NL"/>
        </w:rPr>
        <w:t>disease</w:t>
      </w:r>
      <w:proofErr w:type="spellEnd"/>
      <w:r w:rsidR="00E1633C" w:rsidRPr="00417FB0">
        <w:rPr>
          <w:rFonts w:ascii="Helvetica" w:hAnsi="Helvetica" w:cs="Helvetica"/>
          <w:sz w:val="22"/>
          <w:szCs w:val="22"/>
          <w:lang w:val="nl-NL"/>
        </w:rPr>
        <w:t xml:space="preserve">.  </w:t>
      </w:r>
    </w:p>
    <w:p w14:paraId="2518FBBB" w14:textId="77777777" w:rsidR="00E1633C" w:rsidRPr="00417FB0" w:rsidRDefault="00E1633C" w:rsidP="00C23D18">
      <w:pPr>
        <w:ind w:left="180"/>
        <w:rPr>
          <w:rFonts w:ascii="Helvetica" w:hAnsi="Helvetica" w:cs="Helvetica"/>
          <w:b/>
          <w:sz w:val="22"/>
          <w:szCs w:val="22"/>
          <w:lang w:val="nl-NL"/>
        </w:rPr>
      </w:pPr>
    </w:p>
    <w:p w14:paraId="4A7DEEA1" w14:textId="77777777" w:rsidR="00C23D18" w:rsidRPr="00417FB0" w:rsidRDefault="00C23D18" w:rsidP="00C23D18">
      <w:pPr>
        <w:ind w:left="180"/>
        <w:rPr>
          <w:rFonts w:ascii="Helvetica" w:hAnsi="Helvetica" w:cs="Helvetica"/>
          <w:sz w:val="22"/>
          <w:szCs w:val="22"/>
          <w:lang w:val="nl-NL"/>
        </w:rPr>
      </w:pPr>
      <w:r w:rsidRPr="00417FB0">
        <w:rPr>
          <w:rFonts w:ascii="Helvetica" w:hAnsi="Helvetica" w:cs="Helvetica"/>
          <w:b/>
          <w:sz w:val="22"/>
          <w:szCs w:val="22"/>
          <w:lang w:val="nl-NL"/>
        </w:rPr>
        <w:t xml:space="preserve">Suman </w:t>
      </w:r>
      <w:proofErr w:type="spellStart"/>
      <w:r w:rsidRPr="00417FB0">
        <w:rPr>
          <w:rFonts w:ascii="Helvetica" w:hAnsi="Helvetica" w:cs="Helvetica"/>
          <w:b/>
          <w:sz w:val="22"/>
          <w:szCs w:val="22"/>
          <w:lang w:val="nl-NL"/>
        </w:rPr>
        <w:t>Mohanty</w:t>
      </w:r>
      <w:proofErr w:type="spellEnd"/>
      <w:r w:rsidRPr="00417FB0">
        <w:rPr>
          <w:rFonts w:ascii="Helvetica" w:hAnsi="Helvetica" w:cs="Helvetica"/>
          <w:b/>
          <w:sz w:val="22"/>
          <w:szCs w:val="22"/>
          <w:lang w:val="nl-NL"/>
        </w:rPr>
        <w:t>,</w:t>
      </w:r>
      <w:r w:rsidRPr="00417FB0">
        <w:rPr>
          <w:rFonts w:ascii="Helvetica" w:hAnsi="Helvetica" w:cs="Helvetica"/>
          <w:sz w:val="22"/>
          <w:szCs w:val="22"/>
          <w:lang w:val="nl-NL"/>
        </w:rPr>
        <w:t xml:space="preserve"> B.S.  PhD student in </w:t>
      </w:r>
      <w:proofErr w:type="spellStart"/>
      <w:r w:rsidRPr="00417FB0">
        <w:rPr>
          <w:rFonts w:ascii="Helvetica" w:hAnsi="Helvetica" w:cs="Helvetica"/>
          <w:sz w:val="22"/>
          <w:szCs w:val="22"/>
          <w:lang w:val="nl-NL"/>
        </w:rPr>
        <w:t>Bioengineering</w:t>
      </w:r>
      <w:proofErr w:type="spellEnd"/>
    </w:p>
    <w:p w14:paraId="5C386B15" w14:textId="24216D3B" w:rsidR="00C23D18" w:rsidRPr="00417FB0" w:rsidRDefault="00C23D18" w:rsidP="00C23D18">
      <w:pPr>
        <w:ind w:left="180"/>
        <w:rPr>
          <w:rFonts w:ascii="Helvetica" w:hAnsi="Helvetica" w:cs="Helvetica"/>
          <w:sz w:val="22"/>
          <w:szCs w:val="22"/>
          <w:lang w:val="nl-NL"/>
        </w:rPr>
      </w:pPr>
      <w:r w:rsidRPr="00417FB0">
        <w:rPr>
          <w:rFonts w:ascii="Helvetica" w:hAnsi="Helvetica" w:cs="Helvetica"/>
          <w:sz w:val="22"/>
          <w:szCs w:val="22"/>
          <w:lang w:val="nl-NL"/>
        </w:rPr>
        <w:t xml:space="preserve">Ms. </w:t>
      </w:r>
      <w:proofErr w:type="spellStart"/>
      <w:r w:rsidRPr="00417FB0">
        <w:rPr>
          <w:rFonts w:ascii="Helvetica" w:hAnsi="Helvetica" w:cs="Helvetica"/>
          <w:sz w:val="22"/>
          <w:szCs w:val="22"/>
          <w:lang w:val="nl-NL"/>
        </w:rPr>
        <w:t>Moharty</w:t>
      </w:r>
      <w:proofErr w:type="spellEnd"/>
      <w:r w:rsidRPr="00417FB0">
        <w:rPr>
          <w:rFonts w:ascii="Helvetica" w:hAnsi="Helvetica" w:cs="Helvetica"/>
          <w:sz w:val="22"/>
          <w:szCs w:val="22"/>
          <w:lang w:val="nl-NL"/>
        </w:rPr>
        <w:t xml:space="preserve"> is </w:t>
      </w:r>
      <w:proofErr w:type="spellStart"/>
      <w:r w:rsidRPr="00417FB0">
        <w:rPr>
          <w:rFonts w:ascii="Helvetica" w:hAnsi="Helvetica" w:cs="Helvetica"/>
          <w:sz w:val="22"/>
          <w:szCs w:val="22"/>
          <w:lang w:val="nl-NL"/>
        </w:rPr>
        <w:t>working</w:t>
      </w:r>
      <w:proofErr w:type="spellEnd"/>
      <w:r w:rsidRPr="00417FB0">
        <w:rPr>
          <w:rFonts w:ascii="Helvetica" w:hAnsi="Helvetica" w:cs="Helvetica"/>
          <w:sz w:val="22"/>
          <w:szCs w:val="22"/>
          <w:lang w:val="nl-NL"/>
        </w:rPr>
        <w:t xml:space="preserve"> on </w:t>
      </w:r>
      <w:proofErr w:type="spellStart"/>
      <w:r w:rsidRPr="00417FB0">
        <w:rPr>
          <w:rFonts w:ascii="Helvetica" w:hAnsi="Helvetica" w:cs="Helvetica"/>
          <w:sz w:val="22"/>
          <w:szCs w:val="22"/>
          <w:lang w:val="nl-NL"/>
        </w:rPr>
        <w:t>projects</w:t>
      </w:r>
      <w:proofErr w:type="spellEnd"/>
      <w:r w:rsidRPr="00417FB0">
        <w:rPr>
          <w:rFonts w:ascii="Helvetica" w:hAnsi="Helvetica" w:cs="Helvetica"/>
          <w:sz w:val="22"/>
          <w:szCs w:val="22"/>
          <w:lang w:val="nl-NL"/>
        </w:rPr>
        <w:t xml:space="preserve"> in </w:t>
      </w:r>
      <w:proofErr w:type="spellStart"/>
      <w:r w:rsidRPr="00417FB0">
        <w:rPr>
          <w:rFonts w:ascii="Helvetica" w:hAnsi="Helvetica" w:cs="Helvetica"/>
          <w:sz w:val="22"/>
          <w:szCs w:val="22"/>
          <w:lang w:val="nl-NL"/>
        </w:rPr>
        <w:t>collaboration</w:t>
      </w:r>
      <w:proofErr w:type="spellEnd"/>
      <w:r w:rsidRPr="00417FB0">
        <w:rPr>
          <w:rFonts w:ascii="Helvetica" w:hAnsi="Helvetica" w:cs="Helvetica"/>
          <w:sz w:val="22"/>
          <w:szCs w:val="22"/>
          <w:lang w:val="nl-NL"/>
        </w:rPr>
        <w:t xml:space="preserve"> </w:t>
      </w:r>
      <w:proofErr w:type="spellStart"/>
      <w:r w:rsidRPr="00417FB0">
        <w:rPr>
          <w:rFonts w:ascii="Helvetica" w:hAnsi="Helvetica" w:cs="Helvetica"/>
          <w:sz w:val="22"/>
          <w:szCs w:val="22"/>
          <w:lang w:val="nl-NL"/>
        </w:rPr>
        <w:t>with</w:t>
      </w:r>
      <w:proofErr w:type="spellEnd"/>
      <w:r w:rsidRPr="00417FB0">
        <w:rPr>
          <w:rFonts w:ascii="Helvetica" w:hAnsi="Helvetica" w:cs="Helvetica"/>
          <w:sz w:val="22"/>
          <w:szCs w:val="22"/>
          <w:lang w:val="nl-NL"/>
        </w:rPr>
        <w:t xml:space="preserve"> John </w:t>
      </w:r>
      <w:proofErr w:type="spellStart"/>
      <w:r w:rsidRPr="00417FB0">
        <w:rPr>
          <w:rFonts w:ascii="Helvetica" w:hAnsi="Helvetica" w:cs="Helvetica"/>
          <w:sz w:val="22"/>
          <w:szCs w:val="22"/>
          <w:lang w:val="nl-NL"/>
        </w:rPr>
        <w:t>Sweeney</w:t>
      </w:r>
      <w:proofErr w:type="spellEnd"/>
      <w:r w:rsidRPr="00417FB0">
        <w:rPr>
          <w:rFonts w:ascii="Helvetica" w:hAnsi="Helvetica" w:cs="Helvetica"/>
          <w:sz w:val="22"/>
          <w:szCs w:val="22"/>
          <w:lang w:val="nl-NL"/>
        </w:rPr>
        <w:t xml:space="preserve"> </w:t>
      </w:r>
      <w:proofErr w:type="spellStart"/>
      <w:r w:rsidRPr="00417FB0">
        <w:rPr>
          <w:rFonts w:ascii="Helvetica" w:hAnsi="Helvetica" w:cs="Helvetica"/>
          <w:sz w:val="22"/>
          <w:szCs w:val="22"/>
          <w:lang w:val="nl-NL"/>
        </w:rPr>
        <w:t>and</w:t>
      </w:r>
      <w:proofErr w:type="spellEnd"/>
      <w:r w:rsidRPr="00417FB0">
        <w:rPr>
          <w:rFonts w:ascii="Helvetica" w:hAnsi="Helvetica" w:cs="Helvetica"/>
          <w:sz w:val="22"/>
          <w:szCs w:val="22"/>
          <w:lang w:val="nl-NL"/>
        </w:rPr>
        <w:t xml:space="preserve"> Matthew </w:t>
      </w:r>
      <w:proofErr w:type="spellStart"/>
      <w:r w:rsidRPr="00417FB0">
        <w:rPr>
          <w:rFonts w:ascii="Helvetica" w:hAnsi="Helvetica" w:cs="Helvetica"/>
          <w:sz w:val="22"/>
          <w:szCs w:val="22"/>
          <w:lang w:val="nl-NL"/>
        </w:rPr>
        <w:t>Mosconi</w:t>
      </w:r>
      <w:proofErr w:type="spellEnd"/>
      <w:r w:rsidRPr="00417FB0">
        <w:rPr>
          <w:rFonts w:ascii="Helvetica" w:hAnsi="Helvetica" w:cs="Helvetica"/>
          <w:sz w:val="22"/>
          <w:szCs w:val="22"/>
          <w:lang w:val="nl-NL"/>
        </w:rPr>
        <w:t xml:space="preserve"> </w:t>
      </w:r>
      <w:proofErr w:type="spellStart"/>
      <w:r w:rsidRPr="00417FB0">
        <w:rPr>
          <w:rFonts w:ascii="Helvetica" w:hAnsi="Helvetica" w:cs="Helvetica"/>
          <w:sz w:val="22"/>
          <w:szCs w:val="22"/>
          <w:lang w:val="nl-NL"/>
        </w:rPr>
        <w:t>to</w:t>
      </w:r>
      <w:proofErr w:type="spellEnd"/>
      <w:r w:rsidRPr="00417FB0">
        <w:rPr>
          <w:rFonts w:ascii="Helvetica" w:hAnsi="Helvetica" w:cs="Helvetica"/>
          <w:sz w:val="22"/>
          <w:szCs w:val="22"/>
          <w:lang w:val="nl-NL"/>
        </w:rPr>
        <w:t xml:space="preserve"> </w:t>
      </w:r>
      <w:proofErr w:type="spellStart"/>
      <w:r w:rsidRPr="00417FB0">
        <w:rPr>
          <w:rFonts w:ascii="Helvetica" w:hAnsi="Helvetica" w:cs="Helvetica"/>
          <w:sz w:val="22"/>
          <w:szCs w:val="22"/>
          <w:lang w:val="nl-NL"/>
        </w:rPr>
        <w:t>examine</w:t>
      </w:r>
      <w:proofErr w:type="spellEnd"/>
      <w:r w:rsidRPr="00417FB0">
        <w:rPr>
          <w:rFonts w:ascii="Helvetica" w:hAnsi="Helvetica" w:cs="Helvetica"/>
          <w:sz w:val="22"/>
          <w:szCs w:val="22"/>
          <w:lang w:val="nl-NL"/>
        </w:rPr>
        <w:t xml:space="preserve"> force </w:t>
      </w:r>
      <w:proofErr w:type="spellStart"/>
      <w:r w:rsidRPr="00417FB0">
        <w:rPr>
          <w:rFonts w:ascii="Helvetica" w:hAnsi="Helvetica" w:cs="Helvetica"/>
          <w:sz w:val="22"/>
          <w:szCs w:val="22"/>
          <w:lang w:val="nl-NL"/>
        </w:rPr>
        <w:t>variability</w:t>
      </w:r>
      <w:proofErr w:type="spellEnd"/>
      <w:r w:rsidRPr="00417FB0">
        <w:rPr>
          <w:rFonts w:ascii="Helvetica" w:hAnsi="Helvetica" w:cs="Helvetica"/>
          <w:sz w:val="22"/>
          <w:szCs w:val="22"/>
          <w:lang w:val="nl-NL"/>
        </w:rPr>
        <w:t xml:space="preserve"> in </w:t>
      </w:r>
      <w:proofErr w:type="spellStart"/>
      <w:r w:rsidRPr="00417FB0">
        <w:rPr>
          <w:rFonts w:ascii="Helvetica" w:hAnsi="Helvetica" w:cs="Helvetica"/>
          <w:sz w:val="22"/>
          <w:szCs w:val="22"/>
          <w:lang w:val="nl-NL"/>
        </w:rPr>
        <w:t>individuals</w:t>
      </w:r>
      <w:proofErr w:type="spellEnd"/>
      <w:r w:rsidRPr="00417FB0">
        <w:rPr>
          <w:rFonts w:ascii="Helvetica" w:hAnsi="Helvetica" w:cs="Helvetica"/>
          <w:sz w:val="22"/>
          <w:szCs w:val="22"/>
          <w:lang w:val="nl-NL"/>
        </w:rPr>
        <w:t xml:space="preserve"> </w:t>
      </w:r>
      <w:proofErr w:type="spellStart"/>
      <w:r w:rsidRPr="00417FB0">
        <w:rPr>
          <w:rFonts w:ascii="Helvetica" w:hAnsi="Helvetica" w:cs="Helvetica"/>
          <w:sz w:val="22"/>
          <w:szCs w:val="22"/>
          <w:lang w:val="nl-NL"/>
        </w:rPr>
        <w:t>with</w:t>
      </w:r>
      <w:proofErr w:type="spellEnd"/>
      <w:r w:rsidRPr="00417FB0">
        <w:rPr>
          <w:rFonts w:ascii="Helvetica" w:hAnsi="Helvetica" w:cs="Helvetica"/>
          <w:sz w:val="22"/>
          <w:szCs w:val="22"/>
          <w:lang w:val="nl-NL"/>
        </w:rPr>
        <w:t xml:space="preserve"> </w:t>
      </w:r>
      <w:proofErr w:type="spellStart"/>
      <w:r w:rsidRPr="00417FB0">
        <w:rPr>
          <w:rFonts w:ascii="Helvetica" w:hAnsi="Helvetica" w:cs="Helvetica"/>
          <w:sz w:val="22"/>
          <w:szCs w:val="22"/>
          <w:lang w:val="nl-NL"/>
        </w:rPr>
        <w:t>autism</w:t>
      </w:r>
      <w:proofErr w:type="spellEnd"/>
      <w:r w:rsidRPr="00417FB0">
        <w:rPr>
          <w:rFonts w:ascii="Helvetica" w:hAnsi="Helvetica" w:cs="Helvetica"/>
          <w:sz w:val="22"/>
          <w:szCs w:val="22"/>
          <w:lang w:val="nl-NL"/>
        </w:rPr>
        <w:t>, 2007-2011.</w:t>
      </w:r>
      <w:r w:rsidR="00217224" w:rsidRPr="00417FB0">
        <w:rPr>
          <w:rFonts w:ascii="Helvetica" w:hAnsi="Helvetica" w:cs="Helvetica"/>
          <w:sz w:val="22"/>
          <w:szCs w:val="22"/>
          <w:lang w:val="nl-NL"/>
        </w:rPr>
        <w:t xml:space="preserve">  </w:t>
      </w:r>
      <w:proofErr w:type="spellStart"/>
      <w:r w:rsidR="00217224" w:rsidRPr="00417FB0">
        <w:rPr>
          <w:rFonts w:ascii="Helvetica" w:hAnsi="Helvetica" w:cs="Helvetica"/>
          <w:sz w:val="22"/>
          <w:szCs w:val="22"/>
          <w:lang w:val="nl-NL"/>
        </w:rPr>
        <w:t>She</w:t>
      </w:r>
      <w:proofErr w:type="spellEnd"/>
      <w:r w:rsidR="00217224" w:rsidRPr="00417FB0">
        <w:rPr>
          <w:rFonts w:ascii="Helvetica" w:hAnsi="Helvetica" w:cs="Helvetica"/>
          <w:sz w:val="22"/>
          <w:szCs w:val="22"/>
          <w:lang w:val="nl-NL"/>
        </w:rPr>
        <w:t xml:space="preserve"> is </w:t>
      </w:r>
      <w:proofErr w:type="spellStart"/>
      <w:r w:rsidR="00217224" w:rsidRPr="00417FB0">
        <w:rPr>
          <w:rFonts w:ascii="Helvetica" w:hAnsi="Helvetica" w:cs="Helvetica"/>
          <w:sz w:val="22"/>
          <w:szCs w:val="22"/>
          <w:lang w:val="nl-NL"/>
        </w:rPr>
        <w:t>now</w:t>
      </w:r>
      <w:proofErr w:type="spellEnd"/>
      <w:r w:rsidR="00217224" w:rsidRPr="00417FB0">
        <w:rPr>
          <w:rFonts w:ascii="Helvetica" w:hAnsi="Helvetica" w:cs="Helvetica"/>
          <w:sz w:val="22"/>
          <w:szCs w:val="22"/>
          <w:lang w:val="nl-NL"/>
        </w:rPr>
        <w:t xml:space="preserve"> a postdoc at UT Southwestern </w:t>
      </w:r>
      <w:proofErr w:type="spellStart"/>
      <w:r w:rsidR="00217224" w:rsidRPr="00417FB0">
        <w:rPr>
          <w:rFonts w:ascii="Helvetica" w:hAnsi="Helvetica" w:cs="Helvetica"/>
          <w:sz w:val="22"/>
          <w:szCs w:val="22"/>
          <w:lang w:val="nl-NL"/>
        </w:rPr>
        <w:t>Medical</w:t>
      </w:r>
      <w:proofErr w:type="spellEnd"/>
      <w:r w:rsidR="00217224" w:rsidRPr="00417FB0">
        <w:rPr>
          <w:rFonts w:ascii="Helvetica" w:hAnsi="Helvetica" w:cs="Helvetica"/>
          <w:sz w:val="22"/>
          <w:szCs w:val="22"/>
          <w:lang w:val="nl-NL"/>
        </w:rPr>
        <w:t xml:space="preserve"> Center in Dallas, TX.</w:t>
      </w:r>
    </w:p>
    <w:p w14:paraId="7B70E13D" w14:textId="77777777" w:rsidR="00C23D18" w:rsidRPr="00417FB0" w:rsidRDefault="00C23D18" w:rsidP="003C79DD">
      <w:pPr>
        <w:ind w:left="180"/>
        <w:rPr>
          <w:rFonts w:ascii="Helvetica" w:hAnsi="Helvetica" w:cs="Helvetica"/>
          <w:b/>
          <w:sz w:val="22"/>
          <w:szCs w:val="22"/>
        </w:rPr>
      </w:pPr>
    </w:p>
    <w:p w14:paraId="347DCE7B" w14:textId="77777777" w:rsidR="003C79DD" w:rsidRPr="00417FB0" w:rsidRDefault="003C79DD" w:rsidP="003C79DD">
      <w:pPr>
        <w:ind w:left="180"/>
        <w:rPr>
          <w:rFonts w:ascii="Helvetica" w:hAnsi="Helvetica" w:cs="Helvetica"/>
          <w:sz w:val="22"/>
          <w:szCs w:val="22"/>
        </w:rPr>
      </w:pPr>
      <w:r w:rsidRPr="00417FB0">
        <w:rPr>
          <w:rFonts w:ascii="Helvetica" w:hAnsi="Helvetica" w:cs="Helvetica"/>
          <w:b/>
          <w:sz w:val="22"/>
          <w:szCs w:val="22"/>
        </w:rPr>
        <w:t xml:space="preserve">Mary </w:t>
      </w:r>
      <w:proofErr w:type="spellStart"/>
      <w:r w:rsidRPr="00417FB0">
        <w:rPr>
          <w:rFonts w:ascii="Helvetica" w:hAnsi="Helvetica" w:cs="Helvetica"/>
          <w:b/>
          <w:sz w:val="22"/>
          <w:szCs w:val="22"/>
        </w:rPr>
        <w:t>Mayka</w:t>
      </w:r>
      <w:proofErr w:type="spellEnd"/>
      <w:r w:rsidRPr="00417FB0">
        <w:rPr>
          <w:rFonts w:ascii="Helvetica" w:hAnsi="Helvetica" w:cs="Helvetica"/>
          <w:sz w:val="22"/>
          <w:szCs w:val="22"/>
        </w:rPr>
        <w:t>, PhD, Bioengineering, University of Illinois at Chicago</w:t>
      </w:r>
    </w:p>
    <w:p w14:paraId="59671F1F" w14:textId="31682C4D" w:rsidR="003C79DD" w:rsidRPr="00417FB0" w:rsidRDefault="003C79DD" w:rsidP="003C79DD">
      <w:pPr>
        <w:ind w:left="180"/>
        <w:rPr>
          <w:rFonts w:ascii="Helvetica" w:hAnsi="Helvetica" w:cs="Helvetica"/>
          <w:sz w:val="22"/>
          <w:szCs w:val="22"/>
        </w:rPr>
      </w:pPr>
      <w:r w:rsidRPr="00417FB0">
        <w:rPr>
          <w:rFonts w:ascii="Helvetica" w:hAnsi="Helvetica" w:cs="Helvetica"/>
          <w:sz w:val="22"/>
          <w:szCs w:val="22"/>
        </w:rPr>
        <w:t xml:space="preserve">Co-advisor to Dr. </w:t>
      </w:r>
      <w:proofErr w:type="spellStart"/>
      <w:r w:rsidRPr="00417FB0">
        <w:rPr>
          <w:rFonts w:ascii="Helvetica" w:hAnsi="Helvetica" w:cs="Helvetica"/>
          <w:sz w:val="22"/>
          <w:szCs w:val="22"/>
        </w:rPr>
        <w:t>Mayka</w:t>
      </w:r>
      <w:proofErr w:type="spellEnd"/>
      <w:r w:rsidRPr="00417FB0">
        <w:rPr>
          <w:rFonts w:ascii="Helvetica" w:hAnsi="Helvetica" w:cs="Helvetica"/>
          <w:sz w:val="22"/>
          <w:szCs w:val="22"/>
        </w:rPr>
        <w:t>.  Mentored her on projects related to fMRI and cortical anatomy.  She completed her dissertation work in bioengineering, 2001-2006.</w:t>
      </w:r>
      <w:r w:rsidR="00217224" w:rsidRPr="00417FB0">
        <w:rPr>
          <w:rFonts w:ascii="Helvetica" w:hAnsi="Helvetica" w:cs="Helvetica"/>
          <w:sz w:val="22"/>
          <w:szCs w:val="22"/>
        </w:rPr>
        <w:t xml:space="preserve">  She is a MR Specialist at GE Healthcare.</w:t>
      </w:r>
    </w:p>
    <w:p w14:paraId="6421CB51" w14:textId="77777777" w:rsidR="00AC28B2" w:rsidRPr="00417FB0" w:rsidRDefault="00AC28B2" w:rsidP="003C79DD">
      <w:pPr>
        <w:ind w:left="180"/>
        <w:rPr>
          <w:rFonts w:ascii="Helvetica" w:hAnsi="Helvetica" w:cs="Helvetica"/>
          <w:b/>
          <w:sz w:val="22"/>
          <w:szCs w:val="22"/>
          <w:lang w:val="nl-NL"/>
        </w:rPr>
      </w:pPr>
    </w:p>
    <w:p w14:paraId="7F81C135" w14:textId="77777777" w:rsidR="003C79DD" w:rsidRPr="00417FB0" w:rsidRDefault="003C79DD" w:rsidP="003C79DD">
      <w:pPr>
        <w:ind w:left="180"/>
        <w:rPr>
          <w:rFonts w:ascii="Helvetica" w:hAnsi="Helvetica" w:cs="Helvetica"/>
          <w:sz w:val="22"/>
          <w:szCs w:val="22"/>
          <w:lang w:val="nl-NL"/>
        </w:rPr>
      </w:pPr>
      <w:r w:rsidRPr="00417FB0">
        <w:rPr>
          <w:rFonts w:ascii="Helvetica" w:hAnsi="Helvetica" w:cs="Helvetica"/>
          <w:b/>
          <w:sz w:val="22"/>
          <w:szCs w:val="22"/>
          <w:lang w:val="nl-NL"/>
        </w:rPr>
        <w:t xml:space="preserve">Matthew </w:t>
      </w:r>
      <w:proofErr w:type="spellStart"/>
      <w:r w:rsidRPr="00417FB0">
        <w:rPr>
          <w:rFonts w:ascii="Helvetica" w:hAnsi="Helvetica" w:cs="Helvetica"/>
          <w:b/>
          <w:sz w:val="22"/>
          <w:szCs w:val="22"/>
          <w:lang w:val="nl-NL"/>
        </w:rPr>
        <w:t>Spraker</w:t>
      </w:r>
      <w:proofErr w:type="spellEnd"/>
      <w:r w:rsidRPr="00417FB0">
        <w:rPr>
          <w:rFonts w:ascii="Helvetica" w:hAnsi="Helvetica" w:cs="Helvetica"/>
          <w:b/>
          <w:sz w:val="22"/>
          <w:szCs w:val="22"/>
          <w:lang w:val="nl-NL"/>
        </w:rPr>
        <w:t xml:space="preserve">, </w:t>
      </w:r>
      <w:r w:rsidRPr="00417FB0">
        <w:rPr>
          <w:rFonts w:ascii="Helvetica" w:hAnsi="Helvetica" w:cs="Helvetica"/>
          <w:sz w:val="22"/>
          <w:szCs w:val="22"/>
          <w:lang w:val="nl-NL"/>
        </w:rPr>
        <w:t xml:space="preserve">PhD, </w:t>
      </w:r>
      <w:proofErr w:type="spellStart"/>
      <w:r w:rsidRPr="00417FB0">
        <w:rPr>
          <w:rFonts w:ascii="Helvetica" w:hAnsi="Helvetica" w:cs="Helvetica"/>
          <w:sz w:val="22"/>
          <w:szCs w:val="22"/>
          <w:lang w:val="nl-NL"/>
        </w:rPr>
        <w:t>Bioengineering</w:t>
      </w:r>
      <w:proofErr w:type="spellEnd"/>
      <w:r w:rsidRPr="00417FB0">
        <w:rPr>
          <w:rFonts w:ascii="Helvetica" w:hAnsi="Helvetica" w:cs="Helvetica"/>
          <w:sz w:val="22"/>
          <w:szCs w:val="22"/>
          <w:lang w:val="nl-NL"/>
        </w:rPr>
        <w:t>, University of Illinois at Chicago</w:t>
      </w:r>
    </w:p>
    <w:p w14:paraId="2FDE05D7" w14:textId="0CCA9840" w:rsidR="003C79DD" w:rsidRPr="00417FB0" w:rsidRDefault="003C79DD" w:rsidP="003C79DD">
      <w:pPr>
        <w:ind w:left="180"/>
        <w:rPr>
          <w:rFonts w:ascii="Helvetica" w:hAnsi="Helvetica" w:cs="Helvetica"/>
          <w:sz w:val="22"/>
          <w:szCs w:val="22"/>
        </w:rPr>
      </w:pPr>
      <w:r w:rsidRPr="00417FB0">
        <w:rPr>
          <w:rFonts w:ascii="Helvetica" w:hAnsi="Helvetica" w:cs="Helvetica"/>
          <w:sz w:val="22"/>
          <w:szCs w:val="22"/>
        </w:rPr>
        <w:lastRenderedPageBreak/>
        <w:t>Matthew joined the laboratory in the Fall of 2005.  His thesis research project used fMRI to determine how each basal ganglia nucleus scales with the level of force production in health and Parkinson’s disease.</w:t>
      </w:r>
      <w:r w:rsidR="00217224" w:rsidRPr="00417FB0">
        <w:rPr>
          <w:rFonts w:ascii="Helvetica" w:hAnsi="Helvetica" w:cs="Helvetica"/>
          <w:sz w:val="22"/>
          <w:szCs w:val="22"/>
        </w:rPr>
        <w:t xml:space="preserve">  He completed </w:t>
      </w:r>
      <w:r w:rsidRPr="00417FB0">
        <w:rPr>
          <w:rFonts w:ascii="Helvetica" w:hAnsi="Helvetica" w:cs="Helvetica"/>
          <w:sz w:val="22"/>
          <w:szCs w:val="22"/>
        </w:rPr>
        <w:t>Medical School at UIC</w:t>
      </w:r>
      <w:r w:rsidR="00217224" w:rsidRPr="00417FB0">
        <w:rPr>
          <w:rFonts w:ascii="Helvetica" w:hAnsi="Helvetica" w:cs="Helvetica"/>
          <w:sz w:val="22"/>
          <w:szCs w:val="22"/>
        </w:rPr>
        <w:t xml:space="preserve"> is a completed a residency in radiation oncology</w:t>
      </w:r>
      <w:r w:rsidRPr="00417FB0">
        <w:rPr>
          <w:rFonts w:ascii="Helvetica" w:hAnsi="Helvetica" w:cs="Helvetica"/>
          <w:sz w:val="22"/>
          <w:szCs w:val="22"/>
        </w:rPr>
        <w:t>.</w:t>
      </w:r>
    </w:p>
    <w:p w14:paraId="7392DF0C" w14:textId="77777777" w:rsidR="003C79DD" w:rsidRPr="00417FB0" w:rsidRDefault="003C79DD" w:rsidP="003C79DD">
      <w:pPr>
        <w:ind w:left="180"/>
        <w:rPr>
          <w:rFonts w:ascii="Helvetica" w:hAnsi="Helvetica" w:cs="Helvetica"/>
          <w:sz w:val="22"/>
          <w:szCs w:val="22"/>
          <w:u w:val="single"/>
        </w:rPr>
      </w:pPr>
    </w:p>
    <w:p w14:paraId="6483B64F" w14:textId="77777777" w:rsidR="003C79DD" w:rsidRPr="00417FB0" w:rsidRDefault="003C79DD" w:rsidP="003C79DD">
      <w:pPr>
        <w:ind w:left="180"/>
        <w:rPr>
          <w:rFonts w:ascii="Helvetica" w:hAnsi="Helvetica" w:cs="Helvetica"/>
          <w:sz w:val="22"/>
          <w:szCs w:val="22"/>
          <w:u w:val="single"/>
        </w:rPr>
      </w:pPr>
      <w:r w:rsidRPr="00417FB0">
        <w:rPr>
          <w:rFonts w:ascii="Helvetica" w:hAnsi="Helvetica" w:cs="Helvetica"/>
          <w:sz w:val="22"/>
          <w:szCs w:val="22"/>
          <w:u w:val="single"/>
        </w:rPr>
        <w:t>Current Masters Students:</w:t>
      </w:r>
    </w:p>
    <w:p w14:paraId="2BF5E4B8" w14:textId="77777777" w:rsidR="003C79DD" w:rsidRPr="00417FB0" w:rsidRDefault="00CE5B29" w:rsidP="003C79DD">
      <w:pPr>
        <w:ind w:left="180"/>
        <w:rPr>
          <w:rFonts w:ascii="Helvetica" w:hAnsi="Helvetica" w:cs="Helvetica"/>
          <w:sz w:val="22"/>
          <w:szCs w:val="22"/>
        </w:rPr>
      </w:pPr>
      <w:r w:rsidRPr="00417FB0">
        <w:rPr>
          <w:rFonts w:ascii="Helvetica" w:hAnsi="Helvetica" w:cs="Helvetica"/>
          <w:sz w:val="22"/>
          <w:szCs w:val="22"/>
        </w:rPr>
        <w:t>None.</w:t>
      </w:r>
      <w:r w:rsidR="003C79DD" w:rsidRPr="00417FB0">
        <w:rPr>
          <w:rFonts w:ascii="Helvetica" w:hAnsi="Helvetica" w:cs="Helvetica"/>
          <w:sz w:val="22"/>
          <w:szCs w:val="22"/>
        </w:rPr>
        <w:t xml:space="preserve"> </w:t>
      </w:r>
    </w:p>
    <w:p w14:paraId="13542F87" w14:textId="77777777" w:rsidR="003C79DD" w:rsidRPr="00417FB0" w:rsidRDefault="003C79DD" w:rsidP="003C79DD">
      <w:pPr>
        <w:ind w:left="180"/>
        <w:rPr>
          <w:rFonts w:ascii="Helvetica" w:hAnsi="Helvetica" w:cs="Helvetica"/>
          <w:sz w:val="22"/>
          <w:szCs w:val="22"/>
          <w:u w:val="single"/>
        </w:rPr>
      </w:pPr>
    </w:p>
    <w:p w14:paraId="1FB008DD" w14:textId="77777777" w:rsidR="00CE5B29" w:rsidRPr="00417FB0" w:rsidRDefault="00CE5B29" w:rsidP="00CE5B29">
      <w:pPr>
        <w:ind w:left="180"/>
        <w:rPr>
          <w:rFonts w:ascii="Helvetica" w:hAnsi="Helvetica" w:cs="Helvetica"/>
          <w:sz w:val="22"/>
          <w:szCs w:val="22"/>
          <w:u w:val="single"/>
        </w:rPr>
      </w:pPr>
      <w:r w:rsidRPr="00417FB0">
        <w:rPr>
          <w:rFonts w:ascii="Helvetica" w:hAnsi="Helvetica" w:cs="Helvetica"/>
          <w:sz w:val="22"/>
          <w:szCs w:val="22"/>
          <w:u w:val="single"/>
        </w:rPr>
        <w:t>Previous Masters Students:</w:t>
      </w:r>
    </w:p>
    <w:p w14:paraId="3F50D051" w14:textId="77777777" w:rsidR="00CE5B29" w:rsidRPr="00417FB0" w:rsidRDefault="00CE5B29" w:rsidP="00CE5B29">
      <w:pPr>
        <w:ind w:left="180"/>
        <w:rPr>
          <w:rFonts w:ascii="Helvetica" w:hAnsi="Helvetica" w:cs="Helvetica"/>
          <w:sz w:val="22"/>
          <w:szCs w:val="22"/>
        </w:rPr>
      </w:pPr>
      <w:r w:rsidRPr="00417FB0">
        <w:rPr>
          <w:rFonts w:ascii="Helvetica" w:hAnsi="Helvetica" w:cs="Helvetica"/>
          <w:b/>
          <w:sz w:val="22"/>
          <w:szCs w:val="22"/>
        </w:rPr>
        <w:t xml:space="preserve">Ajay </w:t>
      </w:r>
      <w:proofErr w:type="spellStart"/>
      <w:r w:rsidRPr="00417FB0">
        <w:rPr>
          <w:rFonts w:ascii="Helvetica" w:hAnsi="Helvetica" w:cs="Helvetica"/>
          <w:b/>
          <w:sz w:val="22"/>
          <w:szCs w:val="22"/>
        </w:rPr>
        <w:t>Kurani</w:t>
      </w:r>
      <w:proofErr w:type="spellEnd"/>
      <w:r w:rsidRPr="00417FB0">
        <w:rPr>
          <w:rFonts w:ascii="Helvetica" w:hAnsi="Helvetica" w:cs="Helvetica"/>
          <w:b/>
          <w:sz w:val="22"/>
          <w:szCs w:val="22"/>
        </w:rPr>
        <w:t>,</w:t>
      </w:r>
      <w:r w:rsidRPr="00417FB0">
        <w:rPr>
          <w:rFonts w:ascii="Helvetica" w:hAnsi="Helvetica" w:cs="Helvetica"/>
          <w:sz w:val="22"/>
          <w:szCs w:val="22"/>
        </w:rPr>
        <w:t xml:space="preserve"> PhD, Bioengineering, University of Illinois at Chicago</w:t>
      </w:r>
    </w:p>
    <w:p w14:paraId="16EB801E" w14:textId="72004A38" w:rsidR="00A02F38" w:rsidRPr="00417FB0" w:rsidRDefault="00CE5B29" w:rsidP="00C3334D">
      <w:pPr>
        <w:ind w:left="180"/>
        <w:rPr>
          <w:rFonts w:ascii="Helvetica" w:hAnsi="Helvetica" w:cs="Helvetica"/>
          <w:sz w:val="22"/>
          <w:szCs w:val="22"/>
          <w:u w:val="single"/>
        </w:rPr>
      </w:pPr>
      <w:r w:rsidRPr="00417FB0">
        <w:rPr>
          <w:rFonts w:ascii="Helvetica" w:hAnsi="Helvetica" w:cs="Helvetica"/>
          <w:sz w:val="22"/>
          <w:szCs w:val="22"/>
        </w:rPr>
        <w:t xml:space="preserve">Ajay joined the laboratory in Fall 2009.  His thesis research used voxel-based statistics of T1 weighted and DTI datasets to compare patients with Parkinson’s disease with control subjects.  </w:t>
      </w:r>
    </w:p>
    <w:p w14:paraId="21444A46" w14:textId="77777777" w:rsidR="00A02F38" w:rsidRPr="00417FB0" w:rsidRDefault="00A02F38" w:rsidP="003C79DD">
      <w:pPr>
        <w:ind w:left="180"/>
        <w:rPr>
          <w:rFonts w:ascii="Helvetica" w:hAnsi="Helvetica" w:cs="Helvetica"/>
          <w:sz w:val="22"/>
          <w:szCs w:val="22"/>
          <w:u w:val="single"/>
        </w:rPr>
      </w:pPr>
    </w:p>
    <w:p w14:paraId="0F588ADC" w14:textId="77777777" w:rsidR="003C79DD" w:rsidRPr="00417FB0" w:rsidRDefault="003C79DD" w:rsidP="003C79DD">
      <w:pPr>
        <w:ind w:left="180"/>
        <w:rPr>
          <w:rFonts w:ascii="Helvetica" w:hAnsi="Helvetica" w:cs="Helvetica"/>
          <w:sz w:val="22"/>
          <w:szCs w:val="22"/>
          <w:u w:val="single"/>
        </w:rPr>
      </w:pPr>
      <w:r w:rsidRPr="00417FB0">
        <w:rPr>
          <w:rFonts w:ascii="Helvetica" w:hAnsi="Helvetica" w:cs="Helvetica"/>
          <w:sz w:val="22"/>
          <w:szCs w:val="22"/>
          <w:u w:val="single"/>
        </w:rPr>
        <w:t>Previous Undergraduate Students:</w:t>
      </w:r>
    </w:p>
    <w:p w14:paraId="1B4D77C9" w14:textId="061E86C4" w:rsidR="00C3334D" w:rsidRPr="00417FB0" w:rsidRDefault="00C3334D" w:rsidP="00C3334D">
      <w:pPr>
        <w:ind w:left="180"/>
        <w:rPr>
          <w:rFonts w:ascii="Helvetica" w:hAnsi="Helvetica" w:cs="Helvetica"/>
          <w:sz w:val="22"/>
          <w:szCs w:val="22"/>
        </w:rPr>
      </w:pPr>
      <w:r w:rsidRPr="00417FB0">
        <w:rPr>
          <w:rFonts w:ascii="Helvetica" w:hAnsi="Helvetica" w:cs="Helvetica"/>
          <w:b/>
          <w:sz w:val="22"/>
          <w:szCs w:val="22"/>
        </w:rPr>
        <w:t xml:space="preserve">Daniel Lai, </w:t>
      </w:r>
      <w:r w:rsidRPr="00417FB0">
        <w:rPr>
          <w:rFonts w:ascii="Helvetica" w:hAnsi="Helvetica" w:cs="Helvetica"/>
          <w:sz w:val="22"/>
          <w:szCs w:val="22"/>
        </w:rPr>
        <w:t>Applied Physiology and Kinesiology, UF</w:t>
      </w:r>
    </w:p>
    <w:p w14:paraId="13182A54" w14:textId="471C148E" w:rsidR="00C3334D" w:rsidRPr="00417FB0" w:rsidRDefault="00C3334D" w:rsidP="00C3334D">
      <w:pPr>
        <w:ind w:left="180"/>
        <w:rPr>
          <w:rFonts w:ascii="Helvetica" w:hAnsi="Helvetica" w:cs="Helvetica"/>
          <w:sz w:val="22"/>
          <w:szCs w:val="22"/>
        </w:rPr>
      </w:pPr>
      <w:r w:rsidRPr="00417FB0">
        <w:rPr>
          <w:rFonts w:ascii="Helvetica" w:hAnsi="Helvetica" w:cs="Helvetica"/>
          <w:b/>
          <w:sz w:val="22"/>
          <w:szCs w:val="22"/>
        </w:rPr>
        <w:t xml:space="preserve">Matthew </w:t>
      </w:r>
      <w:proofErr w:type="spellStart"/>
      <w:r w:rsidRPr="00417FB0">
        <w:rPr>
          <w:rFonts w:ascii="Helvetica" w:hAnsi="Helvetica" w:cs="Helvetica"/>
          <w:b/>
          <w:sz w:val="22"/>
          <w:szCs w:val="22"/>
        </w:rPr>
        <w:t>Fillingim</w:t>
      </w:r>
      <w:proofErr w:type="spellEnd"/>
      <w:r w:rsidRPr="00417FB0">
        <w:rPr>
          <w:rFonts w:ascii="Helvetica" w:hAnsi="Helvetica" w:cs="Helvetica"/>
          <w:sz w:val="22"/>
          <w:szCs w:val="22"/>
        </w:rPr>
        <w:t>, Psychology UF</w:t>
      </w:r>
    </w:p>
    <w:p w14:paraId="211C91FD" w14:textId="77777777" w:rsidR="00C3334D" w:rsidRPr="00417FB0" w:rsidRDefault="00C3334D" w:rsidP="00C3334D">
      <w:pPr>
        <w:ind w:left="180"/>
        <w:rPr>
          <w:rFonts w:ascii="Helvetica" w:hAnsi="Helvetica" w:cs="Helvetica"/>
          <w:sz w:val="22"/>
          <w:szCs w:val="22"/>
        </w:rPr>
      </w:pPr>
      <w:r w:rsidRPr="00417FB0">
        <w:rPr>
          <w:rFonts w:ascii="Helvetica" w:hAnsi="Helvetica" w:cs="Helvetica"/>
          <w:b/>
          <w:sz w:val="22"/>
          <w:szCs w:val="22"/>
        </w:rPr>
        <w:t>Abigail Hatcher</w:t>
      </w:r>
      <w:r w:rsidRPr="00417FB0">
        <w:rPr>
          <w:rFonts w:ascii="Helvetica" w:hAnsi="Helvetica" w:cs="Helvetica"/>
          <w:sz w:val="22"/>
          <w:szCs w:val="22"/>
        </w:rPr>
        <w:t>, Psychology UF</w:t>
      </w:r>
    </w:p>
    <w:p w14:paraId="0E41F31C" w14:textId="60195699" w:rsidR="00C3334D" w:rsidRPr="00417FB0" w:rsidRDefault="00C3334D" w:rsidP="00C3334D">
      <w:pPr>
        <w:ind w:left="180"/>
        <w:rPr>
          <w:rFonts w:ascii="Helvetica" w:hAnsi="Helvetica" w:cs="Helvetica"/>
          <w:b/>
          <w:sz w:val="22"/>
          <w:szCs w:val="22"/>
        </w:rPr>
      </w:pPr>
      <w:r w:rsidRPr="00417FB0">
        <w:rPr>
          <w:rFonts w:ascii="Helvetica" w:hAnsi="Helvetica" w:cs="Helvetica"/>
          <w:b/>
          <w:sz w:val="22"/>
          <w:szCs w:val="22"/>
        </w:rPr>
        <w:t xml:space="preserve">Morgan </w:t>
      </w:r>
      <w:proofErr w:type="spellStart"/>
      <w:r w:rsidRPr="00417FB0">
        <w:rPr>
          <w:rFonts w:ascii="Helvetica" w:hAnsi="Helvetica" w:cs="Helvetica"/>
          <w:b/>
          <w:sz w:val="22"/>
          <w:szCs w:val="22"/>
        </w:rPr>
        <w:t>Andreoni</w:t>
      </w:r>
      <w:proofErr w:type="spellEnd"/>
      <w:r w:rsidRPr="00417FB0">
        <w:rPr>
          <w:rFonts w:ascii="Helvetica" w:hAnsi="Helvetica" w:cs="Helvetica"/>
          <w:sz w:val="22"/>
          <w:szCs w:val="22"/>
        </w:rPr>
        <w:t>, Applied Physiology and Kinesiology, UF</w:t>
      </w:r>
    </w:p>
    <w:p w14:paraId="439771F6" w14:textId="77777777" w:rsidR="00C3334D" w:rsidRPr="00417FB0" w:rsidRDefault="00A02F38" w:rsidP="00A02F38">
      <w:pPr>
        <w:ind w:left="180"/>
        <w:rPr>
          <w:rFonts w:ascii="Helvetica" w:hAnsi="Helvetica" w:cs="Helvetica"/>
          <w:b/>
          <w:sz w:val="22"/>
          <w:szCs w:val="22"/>
        </w:rPr>
      </w:pPr>
      <w:r w:rsidRPr="00417FB0">
        <w:rPr>
          <w:rFonts w:ascii="Helvetica" w:hAnsi="Helvetica" w:cs="Helvetica"/>
          <w:b/>
          <w:sz w:val="22"/>
          <w:szCs w:val="22"/>
        </w:rPr>
        <w:t>Soo Ha</w:t>
      </w:r>
      <w:r w:rsidRPr="00417FB0">
        <w:rPr>
          <w:rFonts w:ascii="Helvetica" w:hAnsi="Helvetica" w:cs="Helvetica"/>
          <w:sz w:val="22"/>
          <w:szCs w:val="22"/>
        </w:rPr>
        <w:t xml:space="preserve">, </w:t>
      </w:r>
      <w:r w:rsidR="00C3334D" w:rsidRPr="00417FB0">
        <w:rPr>
          <w:rFonts w:ascii="Helvetica" w:hAnsi="Helvetica" w:cs="Helvetica"/>
          <w:sz w:val="22"/>
          <w:szCs w:val="22"/>
        </w:rPr>
        <w:t>Applied Physiology and Kinesiology, UF</w:t>
      </w:r>
      <w:r w:rsidR="00C3334D" w:rsidRPr="00417FB0">
        <w:rPr>
          <w:rFonts w:ascii="Helvetica" w:hAnsi="Helvetica" w:cs="Helvetica"/>
          <w:b/>
          <w:sz w:val="22"/>
          <w:szCs w:val="22"/>
        </w:rPr>
        <w:t xml:space="preserve"> </w:t>
      </w:r>
    </w:p>
    <w:p w14:paraId="1C4C5CD7" w14:textId="43057648" w:rsidR="00A02F38" w:rsidRPr="00417FB0" w:rsidRDefault="00A02F38" w:rsidP="00A02F38">
      <w:pPr>
        <w:ind w:left="180"/>
        <w:rPr>
          <w:rFonts w:ascii="Helvetica" w:hAnsi="Helvetica" w:cs="Helvetica"/>
          <w:sz w:val="22"/>
          <w:szCs w:val="22"/>
        </w:rPr>
      </w:pPr>
      <w:r w:rsidRPr="00417FB0">
        <w:rPr>
          <w:rFonts w:ascii="Helvetica" w:hAnsi="Helvetica" w:cs="Helvetica"/>
          <w:b/>
          <w:sz w:val="22"/>
          <w:szCs w:val="22"/>
        </w:rPr>
        <w:t>Roccio Brito</w:t>
      </w:r>
      <w:r w:rsidRPr="00417FB0">
        <w:rPr>
          <w:rFonts w:ascii="Helvetica" w:hAnsi="Helvetica" w:cs="Helvetica"/>
          <w:sz w:val="22"/>
          <w:szCs w:val="22"/>
        </w:rPr>
        <w:t>, Applied Physiology and Kinesiology, UF</w:t>
      </w:r>
    </w:p>
    <w:p w14:paraId="24CA7ECA" w14:textId="65D42BA5" w:rsidR="00A02F38" w:rsidRPr="00417FB0" w:rsidRDefault="00A02F38" w:rsidP="00A02F38">
      <w:pPr>
        <w:ind w:left="180"/>
        <w:rPr>
          <w:rFonts w:ascii="Helvetica" w:hAnsi="Helvetica" w:cs="Helvetica"/>
          <w:sz w:val="22"/>
          <w:szCs w:val="22"/>
        </w:rPr>
      </w:pPr>
      <w:r w:rsidRPr="00417FB0">
        <w:rPr>
          <w:rFonts w:ascii="Helvetica" w:hAnsi="Helvetica" w:cs="Helvetica"/>
          <w:b/>
          <w:sz w:val="22"/>
          <w:szCs w:val="22"/>
        </w:rPr>
        <w:t xml:space="preserve">Marina </w:t>
      </w:r>
      <w:proofErr w:type="spellStart"/>
      <w:r w:rsidRPr="00417FB0">
        <w:rPr>
          <w:rFonts w:ascii="Helvetica" w:hAnsi="Helvetica" w:cs="Helvetica"/>
          <w:b/>
          <w:sz w:val="22"/>
          <w:szCs w:val="22"/>
        </w:rPr>
        <w:t>Magalhaes</w:t>
      </w:r>
      <w:proofErr w:type="spellEnd"/>
      <w:r w:rsidRPr="00417FB0">
        <w:rPr>
          <w:rFonts w:ascii="Helvetica" w:hAnsi="Helvetica" w:cs="Helvetica"/>
          <w:sz w:val="22"/>
          <w:szCs w:val="22"/>
        </w:rPr>
        <w:t>, Nursing UF</w:t>
      </w:r>
    </w:p>
    <w:p w14:paraId="45C8A00D" w14:textId="3CC91CD9" w:rsidR="00A02F38" w:rsidRPr="00417FB0" w:rsidRDefault="00A02F38" w:rsidP="00A02F38">
      <w:pPr>
        <w:ind w:left="180"/>
        <w:rPr>
          <w:rFonts w:ascii="Helvetica" w:hAnsi="Helvetica" w:cs="Helvetica"/>
          <w:sz w:val="22"/>
          <w:szCs w:val="22"/>
        </w:rPr>
      </w:pPr>
      <w:r w:rsidRPr="00417FB0">
        <w:rPr>
          <w:rFonts w:ascii="Helvetica" w:hAnsi="Helvetica" w:cs="Helvetica"/>
          <w:b/>
          <w:sz w:val="22"/>
          <w:szCs w:val="22"/>
        </w:rPr>
        <w:t xml:space="preserve">Katherine </w:t>
      </w:r>
      <w:proofErr w:type="spellStart"/>
      <w:r w:rsidRPr="00417FB0">
        <w:rPr>
          <w:rFonts w:ascii="Helvetica" w:hAnsi="Helvetica" w:cs="Helvetica"/>
          <w:b/>
          <w:sz w:val="22"/>
          <w:szCs w:val="22"/>
        </w:rPr>
        <w:t>Batecholor</w:t>
      </w:r>
      <w:proofErr w:type="spellEnd"/>
      <w:r w:rsidRPr="00417FB0">
        <w:rPr>
          <w:rFonts w:ascii="Helvetica" w:hAnsi="Helvetica" w:cs="Helvetica"/>
          <w:sz w:val="22"/>
          <w:szCs w:val="22"/>
        </w:rPr>
        <w:t>, Rehabilitation Sciences UF</w:t>
      </w:r>
    </w:p>
    <w:p w14:paraId="44988248" w14:textId="67A7A650" w:rsidR="00A02F38" w:rsidRPr="00417FB0" w:rsidRDefault="00A02F38" w:rsidP="00A02F38">
      <w:pPr>
        <w:ind w:left="180"/>
        <w:rPr>
          <w:rFonts w:ascii="Helvetica" w:hAnsi="Helvetica" w:cs="Helvetica"/>
          <w:sz w:val="22"/>
          <w:szCs w:val="22"/>
        </w:rPr>
      </w:pPr>
      <w:r w:rsidRPr="00417FB0">
        <w:rPr>
          <w:rFonts w:ascii="Helvetica" w:hAnsi="Helvetica" w:cs="Helvetica"/>
          <w:b/>
          <w:sz w:val="22"/>
          <w:szCs w:val="22"/>
        </w:rPr>
        <w:t xml:space="preserve">Johanna </w:t>
      </w:r>
      <w:proofErr w:type="spellStart"/>
      <w:r w:rsidRPr="00417FB0">
        <w:rPr>
          <w:rFonts w:ascii="Helvetica" w:hAnsi="Helvetica" w:cs="Helvetica"/>
          <w:b/>
          <w:sz w:val="22"/>
          <w:szCs w:val="22"/>
        </w:rPr>
        <w:t>McCrakken</w:t>
      </w:r>
      <w:proofErr w:type="spellEnd"/>
      <w:r w:rsidRPr="00417FB0">
        <w:rPr>
          <w:rFonts w:ascii="Helvetica" w:hAnsi="Helvetica" w:cs="Helvetica"/>
          <w:sz w:val="22"/>
          <w:szCs w:val="22"/>
        </w:rPr>
        <w:t>, Applied Physiology and Kinesiology, UF</w:t>
      </w:r>
    </w:p>
    <w:p w14:paraId="58828BD6" w14:textId="77777777" w:rsidR="004E613F" w:rsidRPr="00417FB0" w:rsidRDefault="004E613F" w:rsidP="004E613F">
      <w:pPr>
        <w:ind w:left="180"/>
        <w:rPr>
          <w:rFonts w:ascii="Helvetica" w:hAnsi="Helvetica" w:cs="Helvetica"/>
          <w:sz w:val="22"/>
          <w:szCs w:val="22"/>
        </w:rPr>
      </w:pPr>
      <w:r w:rsidRPr="00417FB0">
        <w:rPr>
          <w:rFonts w:ascii="Helvetica" w:hAnsi="Helvetica" w:cs="Helvetica"/>
          <w:b/>
          <w:sz w:val="22"/>
          <w:szCs w:val="22"/>
        </w:rPr>
        <w:t>Kelsey Deidrick</w:t>
      </w:r>
      <w:r w:rsidRPr="00417FB0">
        <w:rPr>
          <w:rFonts w:ascii="Helvetica" w:hAnsi="Helvetica" w:cs="Helvetica"/>
          <w:sz w:val="22"/>
          <w:szCs w:val="22"/>
        </w:rPr>
        <w:t>, Molecular Biology UF</w:t>
      </w:r>
    </w:p>
    <w:p w14:paraId="233B8110" w14:textId="77777777" w:rsidR="004E613F" w:rsidRPr="00417FB0" w:rsidRDefault="004E613F" w:rsidP="004E613F">
      <w:pPr>
        <w:ind w:left="180"/>
        <w:rPr>
          <w:rFonts w:ascii="Helvetica" w:hAnsi="Helvetica" w:cs="Helvetica"/>
          <w:sz w:val="22"/>
          <w:szCs w:val="22"/>
        </w:rPr>
      </w:pPr>
      <w:r w:rsidRPr="00417FB0">
        <w:rPr>
          <w:rFonts w:ascii="Helvetica" w:hAnsi="Helvetica" w:cs="Helvetica"/>
          <w:b/>
          <w:sz w:val="22"/>
          <w:szCs w:val="22"/>
        </w:rPr>
        <w:t>Carol Marie Fraley</w:t>
      </w:r>
      <w:r w:rsidRPr="00417FB0">
        <w:rPr>
          <w:rFonts w:ascii="Helvetica" w:hAnsi="Helvetica" w:cs="Helvetica"/>
          <w:sz w:val="22"/>
          <w:szCs w:val="22"/>
        </w:rPr>
        <w:t xml:space="preserve">, Molecular Biology UF </w:t>
      </w:r>
    </w:p>
    <w:p w14:paraId="3CD30101" w14:textId="77777777" w:rsidR="004E613F" w:rsidRPr="00417FB0" w:rsidRDefault="004E613F" w:rsidP="004E613F">
      <w:pPr>
        <w:ind w:left="180"/>
        <w:rPr>
          <w:rFonts w:ascii="Helvetica" w:hAnsi="Helvetica" w:cs="Helvetica"/>
          <w:sz w:val="22"/>
          <w:szCs w:val="22"/>
        </w:rPr>
      </w:pPr>
      <w:r w:rsidRPr="00417FB0">
        <w:rPr>
          <w:rFonts w:ascii="Helvetica" w:hAnsi="Helvetica" w:cs="Helvetica"/>
          <w:b/>
          <w:sz w:val="22"/>
          <w:szCs w:val="22"/>
        </w:rPr>
        <w:t>Jaime Luskin</w:t>
      </w:r>
      <w:r w:rsidRPr="00417FB0">
        <w:rPr>
          <w:rFonts w:ascii="Helvetica" w:hAnsi="Helvetica" w:cs="Helvetica"/>
          <w:sz w:val="22"/>
          <w:szCs w:val="22"/>
        </w:rPr>
        <w:t xml:space="preserve">, Applied Physiology and Kinesiology UF </w:t>
      </w:r>
    </w:p>
    <w:p w14:paraId="55D049D9" w14:textId="5A2D74CC" w:rsidR="009439C1" w:rsidRPr="00417FB0" w:rsidRDefault="009439C1" w:rsidP="003C79DD">
      <w:pPr>
        <w:ind w:left="180"/>
        <w:rPr>
          <w:rFonts w:ascii="Helvetica" w:hAnsi="Helvetica" w:cs="Helvetica"/>
          <w:sz w:val="22"/>
          <w:szCs w:val="22"/>
        </w:rPr>
      </w:pPr>
      <w:r w:rsidRPr="00417FB0">
        <w:rPr>
          <w:rFonts w:ascii="Helvetica" w:hAnsi="Helvetica" w:cs="Helvetica"/>
          <w:b/>
          <w:sz w:val="22"/>
          <w:szCs w:val="22"/>
        </w:rPr>
        <w:t xml:space="preserve">Brandon </w:t>
      </w:r>
      <w:proofErr w:type="spellStart"/>
      <w:r w:rsidRPr="00417FB0">
        <w:rPr>
          <w:rFonts w:ascii="Helvetica" w:hAnsi="Helvetica" w:cs="Helvetica"/>
          <w:b/>
          <w:sz w:val="22"/>
          <w:szCs w:val="22"/>
        </w:rPr>
        <w:t>Stillword</w:t>
      </w:r>
      <w:proofErr w:type="spellEnd"/>
      <w:r w:rsidRPr="00417FB0">
        <w:rPr>
          <w:rFonts w:ascii="Helvetica" w:hAnsi="Helvetica" w:cs="Helvetica"/>
          <w:sz w:val="22"/>
          <w:szCs w:val="22"/>
        </w:rPr>
        <w:t>, Chemical Engineering UF</w:t>
      </w:r>
    </w:p>
    <w:p w14:paraId="54A507EA" w14:textId="55947EC8" w:rsidR="009439C1" w:rsidRPr="00417FB0" w:rsidRDefault="009439C1" w:rsidP="003C79DD">
      <w:pPr>
        <w:ind w:left="180"/>
        <w:rPr>
          <w:rFonts w:ascii="Helvetica" w:hAnsi="Helvetica" w:cs="Helvetica"/>
          <w:sz w:val="22"/>
          <w:szCs w:val="22"/>
        </w:rPr>
      </w:pPr>
      <w:r w:rsidRPr="00417FB0">
        <w:rPr>
          <w:rFonts w:ascii="Helvetica" w:hAnsi="Helvetica" w:cs="Helvetica"/>
          <w:b/>
          <w:sz w:val="22"/>
          <w:szCs w:val="22"/>
        </w:rPr>
        <w:t xml:space="preserve">Daniel </w:t>
      </w:r>
      <w:proofErr w:type="spellStart"/>
      <w:r w:rsidRPr="00417FB0">
        <w:rPr>
          <w:rFonts w:ascii="Helvetica" w:hAnsi="Helvetica" w:cs="Helvetica"/>
          <w:b/>
          <w:sz w:val="22"/>
          <w:szCs w:val="22"/>
        </w:rPr>
        <w:t>Schonfeld</w:t>
      </w:r>
      <w:proofErr w:type="spellEnd"/>
      <w:r w:rsidRPr="00417FB0">
        <w:rPr>
          <w:rFonts w:ascii="Helvetica" w:hAnsi="Helvetica" w:cs="Helvetica"/>
          <w:sz w:val="22"/>
          <w:szCs w:val="22"/>
        </w:rPr>
        <w:t xml:space="preserve">, Psychology UF </w:t>
      </w:r>
    </w:p>
    <w:p w14:paraId="52D3C920" w14:textId="10DEA2BC" w:rsidR="009F0BC7" w:rsidRPr="00417FB0" w:rsidRDefault="009F0BC7" w:rsidP="009F0BC7">
      <w:pPr>
        <w:ind w:left="180"/>
        <w:rPr>
          <w:rFonts w:ascii="Helvetica" w:hAnsi="Helvetica" w:cs="Helvetica"/>
          <w:sz w:val="22"/>
          <w:szCs w:val="22"/>
        </w:rPr>
      </w:pPr>
      <w:r w:rsidRPr="00417FB0">
        <w:rPr>
          <w:rFonts w:ascii="Helvetica" w:hAnsi="Helvetica" w:cs="Helvetica"/>
          <w:b/>
          <w:sz w:val="22"/>
          <w:szCs w:val="22"/>
        </w:rPr>
        <w:t>Jae Gatchalian</w:t>
      </w:r>
      <w:r w:rsidR="009439C1" w:rsidRPr="00417FB0">
        <w:rPr>
          <w:rFonts w:ascii="Helvetica" w:hAnsi="Helvetica" w:cs="Helvetica"/>
          <w:sz w:val="22"/>
          <w:szCs w:val="22"/>
        </w:rPr>
        <w:t xml:space="preserve">, </w:t>
      </w:r>
      <w:r w:rsidRPr="00417FB0">
        <w:rPr>
          <w:rFonts w:ascii="Helvetica" w:hAnsi="Helvetica" w:cs="Helvetica"/>
          <w:sz w:val="22"/>
          <w:szCs w:val="22"/>
        </w:rPr>
        <w:t>Kinesiology</w:t>
      </w:r>
      <w:r w:rsidR="009439C1" w:rsidRPr="00417FB0">
        <w:rPr>
          <w:rFonts w:ascii="Helvetica" w:hAnsi="Helvetica" w:cs="Helvetica"/>
          <w:sz w:val="22"/>
          <w:szCs w:val="22"/>
        </w:rPr>
        <w:t xml:space="preserve"> UIC, attended pharmacy school at UIC</w:t>
      </w:r>
    </w:p>
    <w:p w14:paraId="78D9FEA2" w14:textId="4815BC78" w:rsidR="00A45EAA" w:rsidRPr="00417FB0" w:rsidRDefault="00A45EAA" w:rsidP="009439C1">
      <w:pPr>
        <w:ind w:left="180"/>
        <w:rPr>
          <w:rFonts w:ascii="Helvetica" w:hAnsi="Helvetica" w:cs="Helvetica"/>
          <w:sz w:val="22"/>
          <w:szCs w:val="22"/>
        </w:rPr>
      </w:pPr>
      <w:r w:rsidRPr="00417FB0">
        <w:rPr>
          <w:rFonts w:ascii="Helvetica" w:hAnsi="Helvetica" w:cs="Helvetica"/>
          <w:b/>
          <w:sz w:val="22"/>
          <w:szCs w:val="22"/>
        </w:rPr>
        <w:t>Jessie Kappel</w:t>
      </w:r>
      <w:r w:rsidRPr="00417FB0">
        <w:rPr>
          <w:rFonts w:ascii="Helvetica" w:hAnsi="Helvetica" w:cs="Helvetica"/>
          <w:sz w:val="22"/>
          <w:szCs w:val="22"/>
        </w:rPr>
        <w:t>, Bioengineering</w:t>
      </w:r>
      <w:r w:rsidR="009439C1" w:rsidRPr="00417FB0">
        <w:rPr>
          <w:rFonts w:ascii="Helvetica" w:hAnsi="Helvetica" w:cs="Helvetica"/>
          <w:sz w:val="22"/>
          <w:szCs w:val="22"/>
        </w:rPr>
        <w:t xml:space="preserve"> UIC, </w:t>
      </w:r>
    </w:p>
    <w:p w14:paraId="7384621D" w14:textId="04EC2DF3" w:rsidR="003C79DD" w:rsidRPr="00417FB0" w:rsidRDefault="003C79DD" w:rsidP="009439C1">
      <w:pPr>
        <w:ind w:left="180"/>
        <w:rPr>
          <w:rFonts w:ascii="Helvetica" w:hAnsi="Helvetica" w:cs="Helvetica"/>
          <w:sz w:val="22"/>
          <w:szCs w:val="22"/>
        </w:rPr>
      </w:pPr>
      <w:r w:rsidRPr="00417FB0">
        <w:rPr>
          <w:rFonts w:ascii="Helvetica" w:hAnsi="Helvetica" w:cs="Helvetica"/>
          <w:b/>
          <w:sz w:val="22"/>
          <w:szCs w:val="22"/>
        </w:rPr>
        <w:t>Calvin Young</w:t>
      </w:r>
      <w:r w:rsidR="009439C1" w:rsidRPr="00417FB0">
        <w:rPr>
          <w:rFonts w:ascii="Helvetica" w:hAnsi="Helvetica" w:cs="Helvetica"/>
          <w:sz w:val="22"/>
          <w:szCs w:val="22"/>
        </w:rPr>
        <w:t xml:space="preserve">, </w:t>
      </w:r>
      <w:r w:rsidRPr="00417FB0">
        <w:rPr>
          <w:rFonts w:ascii="Helvetica" w:hAnsi="Helvetica" w:cs="Helvetica"/>
          <w:sz w:val="22"/>
          <w:szCs w:val="22"/>
        </w:rPr>
        <w:t>Kinesiology</w:t>
      </w:r>
      <w:r w:rsidR="009439C1" w:rsidRPr="00417FB0">
        <w:rPr>
          <w:rFonts w:ascii="Helvetica" w:hAnsi="Helvetica" w:cs="Helvetica"/>
          <w:sz w:val="22"/>
          <w:szCs w:val="22"/>
        </w:rPr>
        <w:t xml:space="preserve"> UIC, medical school at UIC</w:t>
      </w:r>
    </w:p>
    <w:p w14:paraId="1D9643FD" w14:textId="4AA06E64" w:rsidR="003C79DD" w:rsidRPr="00417FB0" w:rsidRDefault="003C79DD" w:rsidP="003C79DD">
      <w:pPr>
        <w:ind w:left="180"/>
        <w:rPr>
          <w:rFonts w:ascii="Helvetica" w:hAnsi="Helvetica" w:cs="Arial"/>
          <w:b/>
          <w:sz w:val="22"/>
          <w:szCs w:val="22"/>
        </w:rPr>
      </w:pPr>
      <w:r w:rsidRPr="00417FB0">
        <w:rPr>
          <w:rFonts w:ascii="Helvetica" w:hAnsi="Helvetica" w:cs="Helvetica"/>
          <w:b/>
          <w:sz w:val="22"/>
          <w:szCs w:val="22"/>
        </w:rPr>
        <w:t>Ivy Abraham</w:t>
      </w:r>
      <w:r w:rsidRPr="00417FB0">
        <w:rPr>
          <w:rFonts w:ascii="Helvetica" w:hAnsi="Helvetica" w:cs="Helvetica"/>
          <w:sz w:val="22"/>
          <w:szCs w:val="22"/>
        </w:rPr>
        <w:t>, Illinois Math and Science Academy</w:t>
      </w:r>
      <w:r w:rsidR="009439C1" w:rsidRPr="00417FB0">
        <w:rPr>
          <w:rFonts w:ascii="Helvetica" w:hAnsi="Helvetica" w:cs="Helvetica"/>
          <w:sz w:val="22"/>
          <w:szCs w:val="22"/>
        </w:rPr>
        <w:t>, attended medical school at UIC</w:t>
      </w:r>
    </w:p>
    <w:p w14:paraId="7E683FCA" w14:textId="3A590961" w:rsidR="003C79DD" w:rsidRPr="00417FB0" w:rsidRDefault="003C79DD" w:rsidP="003C79DD">
      <w:pPr>
        <w:ind w:left="180"/>
        <w:rPr>
          <w:rFonts w:ascii="Helvetica" w:hAnsi="Helvetica" w:cs="Arial"/>
          <w:sz w:val="22"/>
          <w:szCs w:val="22"/>
        </w:rPr>
      </w:pPr>
      <w:r w:rsidRPr="00417FB0">
        <w:rPr>
          <w:rFonts w:ascii="Helvetica" w:hAnsi="Helvetica" w:cs="Arial"/>
          <w:b/>
          <w:sz w:val="22"/>
          <w:szCs w:val="22"/>
        </w:rPr>
        <w:t>Abe Lee</w:t>
      </w:r>
      <w:r w:rsidRPr="00417FB0">
        <w:rPr>
          <w:rFonts w:ascii="Helvetica" w:hAnsi="Helvetica" w:cs="Arial"/>
          <w:sz w:val="22"/>
          <w:szCs w:val="22"/>
        </w:rPr>
        <w:t xml:space="preserve">, Illinois </w:t>
      </w:r>
      <w:r w:rsidRPr="00417FB0">
        <w:rPr>
          <w:rFonts w:ascii="Helvetica" w:hAnsi="Helvetica" w:cs="Helvetica"/>
          <w:sz w:val="22"/>
          <w:szCs w:val="22"/>
        </w:rPr>
        <w:t>Math and Science Academy.</w:t>
      </w:r>
      <w:r w:rsidR="009439C1" w:rsidRPr="00417FB0">
        <w:rPr>
          <w:rFonts w:ascii="Helvetica" w:hAnsi="Helvetica" w:cs="Helvetica"/>
          <w:sz w:val="22"/>
          <w:szCs w:val="22"/>
        </w:rPr>
        <w:t xml:space="preserve"> </w:t>
      </w:r>
    </w:p>
    <w:p w14:paraId="0064157C" w14:textId="5D53D234" w:rsidR="003C79DD" w:rsidRPr="00417FB0" w:rsidRDefault="003C79DD" w:rsidP="003C79DD">
      <w:pPr>
        <w:ind w:left="180"/>
        <w:rPr>
          <w:rFonts w:ascii="Helvetica" w:hAnsi="Helvetica" w:cs="Arial"/>
          <w:sz w:val="22"/>
          <w:szCs w:val="22"/>
        </w:rPr>
      </w:pPr>
      <w:proofErr w:type="spellStart"/>
      <w:r w:rsidRPr="00417FB0">
        <w:rPr>
          <w:rFonts w:ascii="Helvetica" w:hAnsi="Helvetica" w:cs="Arial"/>
          <w:b/>
          <w:sz w:val="22"/>
          <w:szCs w:val="22"/>
        </w:rPr>
        <w:t>Jhoti</w:t>
      </w:r>
      <w:proofErr w:type="spellEnd"/>
      <w:r w:rsidRPr="00417FB0">
        <w:rPr>
          <w:rFonts w:ascii="Helvetica" w:hAnsi="Helvetica" w:cs="Arial"/>
          <w:b/>
          <w:sz w:val="22"/>
          <w:szCs w:val="22"/>
        </w:rPr>
        <w:t xml:space="preserve"> </w:t>
      </w:r>
      <w:proofErr w:type="spellStart"/>
      <w:r w:rsidRPr="00417FB0">
        <w:rPr>
          <w:rFonts w:ascii="Helvetica" w:hAnsi="Helvetica" w:cs="Arial"/>
          <w:b/>
          <w:sz w:val="22"/>
          <w:szCs w:val="22"/>
        </w:rPr>
        <w:t>Shenai</w:t>
      </w:r>
      <w:proofErr w:type="spellEnd"/>
      <w:r w:rsidR="009439C1" w:rsidRPr="00417FB0">
        <w:rPr>
          <w:rFonts w:ascii="Helvetica" w:hAnsi="Helvetica" w:cs="Arial"/>
          <w:sz w:val="22"/>
          <w:szCs w:val="22"/>
        </w:rPr>
        <w:t>,</w:t>
      </w:r>
      <w:r w:rsidRPr="00417FB0">
        <w:rPr>
          <w:rFonts w:ascii="Helvetica" w:hAnsi="Helvetica" w:cs="Arial"/>
          <w:sz w:val="22"/>
          <w:szCs w:val="22"/>
        </w:rPr>
        <w:t xml:space="preserve"> Bioengineering</w:t>
      </w:r>
      <w:r w:rsidR="009439C1" w:rsidRPr="00417FB0">
        <w:rPr>
          <w:rFonts w:ascii="Helvetica" w:hAnsi="Helvetica" w:cs="Arial"/>
          <w:sz w:val="22"/>
          <w:szCs w:val="22"/>
        </w:rPr>
        <w:t xml:space="preserve"> UIC</w:t>
      </w:r>
      <w:r w:rsidRPr="00417FB0">
        <w:rPr>
          <w:rFonts w:ascii="Helvetica" w:hAnsi="Helvetica" w:cs="Arial"/>
          <w:sz w:val="22"/>
          <w:szCs w:val="22"/>
        </w:rPr>
        <w:t>.</w:t>
      </w:r>
    </w:p>
    <w:p w14:paraId="6F39933B" w14:textId="4FD2F31A" w:rsidR="003C79DD" w:rsidRPr="00417FB0" w:rsidRDefault="003C79DD" w:rsidP="009439C1">
      <w:pPr>
        <w:ind w:left="180"/>
        <w:rPr>
          <w:rFonts w:ascii="Helvetica" w:hAnsi="Helvetica" w:cs="Arial"/>
          <w:b/>
          <w:sz w:val="22"/>
          <w:szCs w:val="22"/>
        </w:rPr>
      </w:pPr>
      <w:r w:rsidRPr="00417FB0">
        <w:rPr>
          <w:rFonts w:ascii="Helvetica" w:hAnsi="Helvetica" w:cs="Arial"/>
          <w:b/>
          <w:sz w:val="22"/>
          <w:szCs w:val="22"/>
        </w:rPr>
        <w:t>Jim Gibson</w:t>
      </w:r>
      <w:r w:rsidRPr="00417FB0">
        <w:rPr>
          <w:rFonts w:ascii="Helvetica" w:hAnsi="Helvetica" w:cs="Arial"/>
          <w:sz w:val="22"/>
          <w:szCs w:val="22"/>
        </w:rPr>
        <w:t xml:space="preserve">, </w:t>
      </w:r>
      <w:r w:rsidR="009439C1" w:rsidRPr="00417FB0">
        <w:rPr>
          <w:rFonts w:ascii="Helvetica" w:hAnsi="Helvetica" w:cs="Arial"/>
          <w:sz w:val="22"/>
          <w:szCs w:val="22"/>
        </w:rPr>
        <w:t>Kinesiology UIC</w:t>
      </w:r>
    </w:p>
    <w:p w14:paraId="2EDCF173" w14:textId="65BF32E4" w:rsidR="003C79DD" w:rsidRPr="00417FB0" w:rsidRDefault="003C79DD" w:rsidP="009439C1">
      <w:pPr>
        <w:ind w:left="180"/>
        <w:rPr>
          <w:rFonts w:ascii="Helvetica" w:hAnsi="Helvetica" w:cs="Arial"/>
          <w:sz w:val="22"/>
          <w:szCs w:val="22"/>
        </w:rPr>
      </w:pPr>
      <w:r w:rsidRPr="00417FB0">
        <w:rPr>
          <w:rFonts w:ascii="Helvetica" w:hAnsi="Helvetica" w:cs="Arial"/>
          <w:b/>
          <w:sz w:val="22"/>
          <w:szCs w:val="22"/>
        </w:rPr>
        <w:t xml:space="preserve">Amanda </w:t>
      </w:r>
      <w:proofErr w:type="spellStart"/>
      <w:r w:rsidRPr="00417FB0">
        <w:rPr>
          <w:rFonts w:ascii="Helvetica" w:hAnsi="Helvetica" w:cs="Arial"/>
          <w:b/>
          <w:sz w:val="22"/>
          <w:szCs w:val="22"/>
        </w:rPr>
        <w:t>Corcos</w:t>
      </w:r>
      <w:proofErr w:type="spellEnd"/>
      <w:r w:rsidRPr="00417FB0">
        <w:rPr>
          <w:rFonts w:ascii="Helvetica" w:hAnsi="Helvetica" w:cs="Arial"/>
          <w:sz w:val="22"/>
          <w:szCs w:val="22"/>
        </w:rPr>
        <w:t xml:space="preserve">, High School Student from Oak Park, IL. </w:t>
      </w:r>
      <w:r w:rsidR="009439C1" w:rsidRPr="00417FB0">
        <w:rPr>
          <w:rFonts w:ascii="Helvetica" w:hAnsi="Helvetica" w:cs="Arial"/>
          <w:sz w:val="22"/>
          <w:szCs w:val="22"/>
        </w:rPr>
        <w:t>Chemistry PhD at Wisconsin</w:t>
      </w:r>
    </w:p>
    <w:p w14:paraId="6D27A756" w14:textId="77777777" w:rsidR="003C79DD" w:rsidRPr="00417FB0" w:rsidRDefault="003C79DD" w:rsidP="003C79DD">
      <w:pPr>
        <w:pStyle w:val="BodyTextIndent2"/>
        <w:ind w:left="180" w:firstLine="0"/>
        <w:rPr>
          <w:rFonts w:ascii="Helvetica" w:hAnsi="Helvetica" w:cs="Arial"/>
          <w:sz w:val="22"/>
          <w:szCs w:val="22"/>
        </w:rPr>
      </w:pPr>
    </w:p>
    <w:p w14:paraId="254B70ED" w14:textId="77777777" w:rsidR="003C79DD" w:rsidRPr="00417FB0" w:rsidRDefault="003C79DD" w:rsidP="003C79DD">
      <w:pPr>
        <w:pStyle w:val="BodyTextIndent2"/>
        <w:ind w:left="0" w:firstLine="0"/>
        <w:rPr>
          <w:rFonts w:ascii="Helvetica" w:hAnsi="Helvetica" w:cs="Arial"/>
          <w:sz w:val="22"/>
          <w:szCs w:val="22"/>
        </w:rPr>
      </w:pPr>
    </w:p>
    <w:p w14:paraId="5A37F01D" w14:textId="77777777" w:rsidR="003C79DD" w:rsidRPr="00417FB0" w:rsidRDefault="003C79DD" w:rsidP="003C79DD">
      <w:pPr>
        <w:pStyle w:val="Heading1"/>
        <w:rPr>
          <w:rFonts w:ascii="Helvetica" w:hAnsi="Helvetica" w:cs="Arial"/>
          <w:b/>
          <w:color w:val="1F497D" w:themeColor="text2"/>
          <w:sz w:val="22"/>
          <w:szCs w:val="22"/>
          <w:u w:val="single"/>
        </w:rPr>
      </w:pPr>
      <w:r w:rsidRPr="00417FB0">
        <w:rPr>
          <w:rFonts w:ascii="Helvetica" w:hAnsi="Helvetica" w:cs="Arial"/>
          <w:b/>
          <w:color w:val="1F497D" w:themeColor="text2"/>
          <w:sz w:val="22"/>
          <w:szCs w:val="22"/>
          <w:u w:val="single"/>
        </w:rPr>
        <w:t>EDITORIAL BOARD</w:t>
      </w:r>
    </w:p>
    <w:p w14:paraId="2F037555" w14:textId="77777777" w:rsidR="003C79DD" w:rsidRPr="00417FB0" w:rsidRDefault="003C79DD" w:rsidP="003C79DD">
      <w:pPr>
        <w:rPr>
          <w:rFonts w:ascii="Helvetica" w:hAnsi="Helvetica" w:cs="Arial"/>
          <w:sz w:val="22"/>
          <w:szCs w:val="22"/>
        </w:rPr>
      </w:pPr>
    </w:p>
    <w:p w14:paraId="32B90DD4" w14:textId="77777777" w:rsidR="003C79DD" w:rsidRPr="00417FB0" w:rsidRDefault="003C79DD" w:rsidP="003C79DD">
      <w:pPr>
        <w:numPr>
          <w:ilvl w:val="0"/>
          <w:numId w:val="15"/>
        </w:numPr>
        <w:ind w:left="720"/>
        <w:rPr>
          <w:rFonts w:ascii="Helvetica" w:hAnsi="Helvetica" w:cs="Arial"/>
          <w:sz w:val="22"/>
          <w:szCs w:val="22"/>
        </w:rPr>
      </w:pPr>
      <w:r w:rsidRPr="00417FB0">
        <w:rPr>
          <w:rFonts w:ascii="Helvetica" w:hAnsi="Helvetica" w:cs="Arial"/>
          <w:sz w:val="22"/>
          <w:szCs w:val="22"/>
        </w:rPr>
        <w:t>Journal of Motor Behavior – Consulting Editor, January 2005 – present</w:t>
      </w:r>
    </w:p>
    <w:p w14:paraId="1C2C0CF2" w14:textId="1B740452" w:rsidR="00A056A5" w:rsidRPr="00417FB0" w:rsidRDefault="00A056A5" w:rsidP="003C79DD">
      <w:pPr>
        <w:numPr>
          <w:ilvl w:val="0"/>
          <w:numId w:val="15"/>
        </w:numPr>
        <w:ind w:left="720"/>
        <w:rPr>
          <w:rFonts w:ascii="Helvetica" w:hAnsi="Helvetica" w:cs="Arial"/>
          <w:sz w:val="22"/>
          <w:szCs w:val="22"/>
        </w:rPr>
      </w:pPr>
      <w:r w:rsidRPr="00417FB0">
        <w:rPr>
          <w:rFonts w:ascii="Helvetica" w:hAnsi="Helvetica" w:cs="Arial"/>
          <w:sz w:val="22"/>
          <w:szCs w:val="22"/>
        </w:rPr>
        <w:t xml:space="preserve">Movement Disorders – </w:t>
      </w:r>
      <w:r w:rsidR="008060FC" w:rsidRPr="00417FB0">
        <w:rPr>
          <w:rFonts w:ascii="Helvetica" w:hAnsi="Helvetica" w:cs="Arial"/>
          <w:sz w:val="22"/>
          <w:szCs w:val="22"/>
        </w:rPr>
        <w:t xml:space="preserve">Associate Editor (1 of 8); </w:t>
      </w:r>
      <w:r w:rsidRPr="00417FB0">
        <w:rPr>
          <w:rFonts w:ascii="Helvetica" w:hAnsi="Helvetica" w:cs="Arial"/>
          <w:sz w:val="22"/>
          <w:szCs w:val="22"/>
        </w:rPr>
        <w:t>Editorial Board member since January 2015 - present</w:t>
      </w:r>
    </w:p>
    <w:p w14:paraId="00545097" w14:textId="77777777" w:rsidR="003C79DD" w:rsidRPr="00417FB0" w:rsidRDefault="003C79DD" w:rsidP="003C79DD">
      <w:pPr>
        <w:ind w:left="360"/>
        <w:rPr>
          <w:rFonts w:ascii="Helvetica" w:hAnsi="Helvetica" w:cs="Arial"/>
          <w:sz w:val="22"/>
          <w:szCs w:val="22"/>
        </w:rPr>
      </w:pPr>
    </w:p>
    <w:p w14:paraId="3DA46AC7" w14:textId="77777777" w:rsidR="003C79DD" w:rsidRPr="00417FB0" w:rsidRDefault="003C79DD" w:rsidP="003C79DD">
      <w:pPr>
        <w:ind w:left="360"/>
        <w:rPr>
          <w:rFonts w:ascii="Helvetica" w:hAnsi="Helvetica" w:cs="Arial"/>
          <w:sz w:val="22"/>
          <w:szCs w:val="22"/>
        </w:rPr>
      </w:pPr>
    </w:p>
    <w:p w14:paraId="67A1176E" w14:textId="77777777" w:rsidR="003C79DD" w:rsidRPr="00417FB0" w:rsidRDefault="003C79DD" w:rsidP="003C79DD">
      <w:pPr>
        <w:pStyle w:val="Heading1"/>
        <w:rPr>
          <w:rFonts w:ascii="Helvetica" w:hAnsi="Helvetica" w:cs="Arial"/>
          <w:b/>
          <w:color w:val="1F497D" w:themeColor="text2"/>
          <w:sz w:val="22"/>
          <w:szCs w:val="22"/>
          <w:u w:val="single"/>
        </w:rPr>
      </w:pPr>
      <w:r w:rsidRPr="00417FB0">
        <w:rPr>
          <w:rFonts w:ascii="Helvetica" w:hAnsi="Helvetica" w:cs="Arial"/>
          <w:b/>
          <w:color w:val="1F497D" w:themeColor="text2"/>
          <w:sz w:val="22"/>
          <w:szCs w:val="22"/>
          <w:u w:val="single"/>
        </w:rPr>
        <w:t>REVIEWER AD HOC (2001-present)</w:t>
      </w:r>
    </w:p>
    <w:p w14:paraId="2A0CB599" w14:textId="77777777" w:rsidR="003C79DD" w:rsidRPr="00417FB0" w:rsidRDefault="003C79DD" w:rsidP="003C79DD">
      <w:pPr>
        <w:pStyle w:val="BodyTextIndent2"/>
        <w:ind w:left="0" w:firstLine="0"/>
        <w:rPr>
          <w:rFonts w:ascii="Helvetica" w:hAnsi="Helvetica" w:cs="Arial"/>
          <w:b/>
          <w:sz w:val="22"/>
          <w:szCs w:val="22"/>
          <w:u w:val="single"/>
        </w:rPr>
      </w:pPr>
    </w:p>
    <w:p w14:paraId="449F71DE" w14:textId="77777777" w:rsidR="003C79DD" w:rsidRPr="00417FB0" w:rsidRDefault="003C79DD" w:rsidP="003C79DD">
      <w:pPr>
        <w:numPr>
          <w:ilvl w:val="0"/>
          <w:numId w:val="5"/>
        </w:numPr>
        <w:ind w:left="702"/>
        <w:rPr>
          <w:rFonts w:ascii="Helvetica" w:hAnsi="Helvetica" w:cs="Arial"/>
          <w:sz w:val="22"/>
          <w:szCs w:val="22"/>
        </w:rPr>
      </w:pPr>
      <w:r w:rsidRPr="00417FB0">
        <w:rPr>
          <w:rFonts w:ascii="Helvetica" w:hAnsi="Helvetica" w:cs="Arial"/>
          <w:sz w:val="22"/>
          <w:szCs w:val="22"/>
        </w:rPr>
        <w:lastRenderedPageBreak/>
        <w:t>Brain</w:t>
      </w:r>
    </w:p>
    <w:p w14:paraId="33E02FD6" w14:textId="77777777" w:rsidR="003C79DD" w:rsidRPr="00417FB0" w:rsidRDefault="003C79DD" w:rsidP="003C79DD">
      <w:pPr>
        <w:numPr>
          <w:ilvl w:val="0"/>
          <w:numId w:val="5"/>
        </w:numPr>
        <w:ind w:left="702"/>
        <w:rPr>
          <w:rFonts w:ascii="Helvetica" w:hAnsi="Helvetica" w:cs="Arial"/>
          <w:sz w:val="22"/>
          <w:szCs w:val="22"/>
        </w:rPr>
      </w:pPr>
      <w:r w:rsidRPr="00417FB0">
        <w:rPr>
          <w:rFonts w:ascii="Helvetica" w:hAnsi="Helvetica" w:cs="Arial"/>
          <w:sz w:val="22"/>
          <w:szCs w:val="22"/>
        </w:rPr>
        <w:t>Journal of Neuroscience</w:t>
      </w:r>
    </w:p>
    <w:p w14:paraId="3A97E495" w14:textId="77777777" w:rsidR="003C79DD" w:rsidRPr="00417FB0" w:rsidRDefault="003C79DD" w:rsidP="003C79DD">
      <w:pPr>
        <w:numPr>
          <w:ilvl w:val="0"/>
          <w:numId w:val="5"/>
        </w:numPr>
        <w:ind w:left="702"/>
        <w:rPr>
          <w:rFonts w:ascii="Helvetica" w:hAnsi="Helvetica" w:cs="Arial"/>
          <w:sz w:val="22"/>
          <w:szCs w:val="22"/>
        </w:rPr>
      </w:pPr>
      <w:r w:rsidRPr="00417FB0">
        <w:rPr>
          <w:rFonts w:ascii="Helvetica" w:hAnsi="Helvetica" w:cs="Arial"/>
          <w:sz w:val="22"/>
          <w:szCs w:val="22"/>
        </w:rPr>
        <w:t>Lancet Neurology</w:t>
      </w:r>
    </w:p>
    <w:p w14:paraId="2F2BFBE8" w14:textId="456BC3C1" w:rsidR="00296385" w:rsidRPr="00417FB0" w:rsidRDefault="00296385" w:rsidP="003C79DD">
      <w:pPr>
        <w:numPr>
          <w:ilvl w:val="0"/>
          <w:numId w:val="5"/>
        </w:numPr>
        <w:ind w:left="702"/>
        <w:rPr>
          <w:rFonts w:ascii="Helvetica" w:hAnsi="Helvetica" w:cs="Arial"/>
          <w:sz w:val="22"/>
          <w:szCs w:val="22"/>
        </w:rPr>
      </w:pPr>
      <w:r w:rsidRPr="00417FB0">
        <w:rPr>
          <w:rFonts w:ascii="Helvetica" w:hAnsi="Helvetica" w:cs="Arial"/>
          <w:sz w:val="22"/>
          <w:szCs w:val="22"/>
        </w:rPr>
        <w:t>Neurology</w:t>
      </w:r>
    </w:p>
    <w:p w14:paraId="7028F8AD" w14:textId="77777777" w:rsidR="003C79DD" w:rsidRPr="00417FB0" w:rsidRDefault="003C79DD" w:rsidP="003C79DD">
      <w:pPr>
        <w:numPr>
          <w:ilvl w:val="0"/>
          <w:numId w:val="5"/>
        </w:numPr>
        <w:ind w:left="702"/>
        <w:rPr>
          <w:rFonts w:ascii="Helvetica" w:hAnsi="Helvetica" w:cs="Arial"/>
          <w:sz w:val="22"/>
          <w:szCs w:val="22"/>
        </w:rPr>
      </w:pPr>
      <w:r w:rsidRPr="00417FB0">
        <w:rPr>
          <w:rFonts w:ascii="Helvetica" w:hAnsi="Helvetica" w:cs="Arial"/>
          <w:sz w:val="22"/>
          <w:szCs w:val="22"/>
        </w:rPr>
        <w:t>Journal of Neurophysiology</w:t>
      </w:r>
    </w:p>
    <w:p w14:paraId="69D82F42" w14:textId="2599F023" w:rsidR="002F2592" w:rsidRPr="00417FB0" w:rsidRDefault="002F2592" w:rsidP="003C79DD">
      <w:pPr>
        <w:numPr>
          <w:ilvl w:val="0"/>
          <w:numId w:val="5"/>
        </w:numPr>
        <w:ind w:left="702"/>
        <w:rPr>
          <w:rFonts w:ascii="Helvetica" w:hAnsi="Helvetica" w:cs="Arial"/>
          <w:sz w:val="22"/>
          <w:szCs w:val="22"/>
        </w:rPr>
      </w:pPr>
      <w:r w:rsidRPr="00417FB0">
        <w:rPr>
          <w:rFonts w:ascii="Helvetica" w:hAnsi="Helvetica" w:cs="Arial"/>
          <w:sz w:val="22"/>
          <w:szCs w:val="22"/>
        </w:rPr>
        <w:t>Cerebral Cortex</w:t>
      </w:r>
    </w:p>
    <w:p w14:paraId="6ED8E8CD" w14:textId="77777777" w:rsidR="003C79DD" w:rsidRPr="00417FB0" w:rsidRDefault="003C79DD" w:rsidP="003C79DD">
      <w:pPr>
        <w:numPr>
          <w:ilvl w:val="0"/>
          <w:numId w:val="5"/>
        </w:numPr>
        <w:ind w:left="702"/>
        <w:rPr>
          <w:rFonts w:ascii="Helvetica" w:hAnsi="Helvetica" w:cs="Arial"/>
          <w:sz w:val="22"/>
          <w:szCs w:val="22"/>
        </w:rPr>
      </w:pPr>
      <w:r w:rsidRPr="00417FB0">
        <w:rPr>
          <w:rFonts w:ascii="Helvetica" w:hAnsi="Helvetica" w:cs="Arial"/>
          <w:sz w:val="22"/>
          <w:szCs w:val="22"/>
        </w:rPr>
        <w:t>Neurobiology of Aging</w:t>
      </w:r>
    </w:p>
    <w:p w14:paraId="1267E64E" w14:textId="77777777" w:rsidR="003C79DD" w:rsidRPr="00417FB0" w:rsidRDefault="003C79DD" w:rsidP="003C79DD">
      <w:pPr>
        <w:numPr>
          <w:ilvl w:val="0"/>
          <w:numId w:val="5"/>
        </w:numPr>
        <w:ind w:left="702"/>
        <w:rPr>
          <w:rFonts w:ascii="Helvetica" w:hAnsi="Helvetica" w:cs="Arial"/>
          <w:sz w:val="22"/>
          <w:szCs w:val="22"/>
        </w:rPr>
      </w:pPr>
      <w:r w:rsidRPr="00417FB0">
        <w:rPr>
          <w:rFonts w:ascii="Helvetica" w:hAnsi="Helvetica" w:cs="Arial"/>
          <w:sz w:val="22"/>
          <w:szCs w:val="22"/>
        </w:rPr>
        <w:t>Journal of Cognitive Neuroscience</w:t>
      </w:r>
    </w:p>
    <w:p w14:paraId="36FAEC1E" w14:textId="77777777" w:rsidR="003C79DD" w:rsidRPr="00417FB0" w:rsidRDefault="003C79DD" w:rsidP="003C79DD">
      <w:pPr>
        <w:numPr>
          <w:ilvl w:val="0"/>
          <w:numId w:val="5"/>
        </w:numPr>
        <w:ind w:left="702"/>
        <w:rPr>
          <w:rFonts w:ascii="Helvetica" w:hAnsi="Helvetica" w:cs="Arial"/>
          <w:sz w:val="22"/>
          <w:szCs w:val="22"/>
        </w:rPr>
      </w:pPr>
      <w:r w:rsidRPr="00417FB0">
        <w:rPr>
          <w:rFonts w:ascii="Helvetica" w:hAnsi="Helvetica" w:cs="Arial"/>
          <w:sz w:val="22"/>
          <w:szCs w:val="22"/>
        </w:rPr>
        <w:t>European Journal of Neuroscience</w:t>
      </w:r>
    </w:p>
    <w:p w14:paraId="53411410" w14:textId="77777777" w:rsidR="003C79DD" w:rsidRPr="00417FB0" w:rsidRDefault="003C79DD" w:rsidP="003C79DD">
      <w:pPr>
        <w:numPr>
          <w:ilvl w:val="0"/>
          <w:numId w:val="5"/>
        </w:numPr>
        <w:ind w:left="702"/>
        <w:rPr>
          <w:rFonts w:ascii="Helvetica" w:hAnsi="Helvetica" w:cs="Arial"/>
          <w:sz w:val="22"/>
          <w:szCs w:val="22"/>
        </w:rPr>
      </w:pPr>
      <w:r w:rsidRPr="00417FB0">
        <w:rPr>
          <w:rFonts w:ascii="Helvetica" w:hAnsi="Helvetica" w:cs="Arial"/>
          <w:sz w:val="22"/>
          <w:szCs w:val="22"/>
        </w:rPr>
        <w:t>Experimental Neurology</w:t>
      </w:r>
    </w:p>
    <w:p w14:paraId="02AB8980" w14:textId="77777777" w:rsidR="003C79DD" w:rsidRPr="00417FB0" w:rsidRDefault="003C79DD" w:rsidP="003C79DD">
      <w:pPr>
        <w:numPr>
          <w:ilvl w:val="0"/>
          <w:numId w:val="5"/>
        </w:numPr>
        <w:ind w:left="702"/>
        <w:rPr>
          <w:rFonts w:ascii="Helvetica" w:hAnsi="Helvetica" w:cs="Arial"/>
          <w:sz w:val="22"/>
          <w:szCs w:val="22"/>
        </w:rPr>
      </w:pPr>
      <w:r w:rsidRPr="00417FB0">
        <w:rPr>
          <w:rFonts w:ascii="Helvetica" w:hAnsi="Helvetica" w:cs="Arial"/>
          <w:sz w:val="22"/>
          <w:szCs w:val="22"/>
        </w:rPr>
        <w:t>Movement Disorders</w:t>
      </w:r>
    </w:p>
    <w:p w14:paraId="09C6A542" w14:textId="77777777" w:rsidR="003C79DD" w:rsidRPr="00417FB0" w:rsidRDefault="003C79DD" w:rsidP="003C79DD">
      <w:pPr>
        <w:numPr>
          <w:ilvl w:val="0"/>
          <w:numId w:val="5"/>
        </w:numPr>
        <w:ind w:left="702"/>
        <w:rPr>
          <w:rFonts w:ascii="Helvetica" w:hAnsi="Helvetica" w:cs="Arial"/>
          <w:sz w:val="22"/>
          <w:szCs w:val="22"/>
        </w:rPr>
      </w:pPr>
      <w:proofErr w:type="spellStart"/>
      <w:r w:rsidRPr="00417FB0">
        <w:rPr>
          <w:rFonts w:ascii="Helvetica" w:hAnsi="Helvetica" w:cs="Arial"/>
          <w:sz w:val="22"/>
          <w:szCs w:val="22"/>
        </w:rPr>
        <w:t>NeuroImage</w:t>
      </w:r>
      <w:proofErr w:type="spellEnd"/>
    </w:p>
    <w:p w14:paraId="24BE7979" w14:textId="77777777" w:rsidR="003C79DD" w:rsidRPr="00417FB0" w:rsidRDefault="003C79DD" w:rsidP="003C79DD">
      <w:pPr>
        <w:numPr>
          <w:ilvl w:val="0"/>
          <w:numId w:val="5"/>
        </w:numPr>
        <w:ind w:left="702"/>
        <w:rPr>
          <w:rFonts w:ascii="Helvetica" w:hAnsi="Helvetica" w:cs="Arial"/>
          <w:sz w:val="22"/>
          <w:szCs w:val="22"/>
        </w:rPr>
      </w:pPr>
      <w:r w:rsidRPr="00417FB0">
        <w:rPr>
          <w:rFonts w:ascii="Helvetica" w:hAnsi="Helvetica" w:cs="Arial"/>
          <w:sz w:val="22"/>
          <w:szCs w:val="22"/>
        </w:rPr>
        <w:t>Journal of Neurology, Neurosurgery, and Psychiatry</w:t>
      </w:r>
    </w:p>
    <w:p w14:paraId="3A46CCAC" w14:textId="77777777" w:rsidR="003C79DD" w:rsidRPr="00417FB0" w:rsidRDefault="003C79DD" w:rsidP="003C79DD">
      <w:pPr>
        <w:numPr>
          <w:ilvl w:val="0"/>
          <w:numId w:val="5"/>
        </w:numPr>
        <w:ind w:left="702"/>
        <w:rPr>
          <w:rFonts w:ascii="Helvetica" w:hAnsi="Helvetica" w:cs="Arial"/>
          <w:sz w:val="22"/>
          <w:szCs w:val="22"/>
        </w:rPr>
      </w:pPr>
      <w:r w:rsidRPr="00417FB0">
        <w:rPr>
          <w:rFonts w:ascii="Helvetica" w:hAnsi="Helvetica" w:cs="Arial"/>
          <w:sz w:val="22"/>
          <w:szCs w:val="22"/>
        </w:rPr>
        <w:t>Journal of Applied Physiology</w:t>
      </w:r>
    </w:p>
    <w:p w14:paraId="4926B624" w14:textId="77777777" w:rsidR="003C79DD" w:rsidRPr="00417FB0" w:rsidRDefault="003C79DD" w:rsidP="003C79DD">
      <w:pPr>
        <w:numPr>
          <w:ilvl w:val="0"/>
          <w:numId w:val="5"/>
        </w:numPr>
        <w:ind w:left="702"/>
        <w:rPr>
          <w:rFonts w:ascii="Helvetica" w:hAnsi="Helvetica" w:cs="Arial"/>
          <w:sz w:val="22"/>
          <w:szCs w:val="22"/>
        </w:rPr>
      </w:pPr>
      <w:r w:rsidRPr="00417FB0">
        <w:rPr>
          <w:rFonts w:ascii="Helvetica" w:hAnsi="Helvetica" w:cs="Arial"/>
          <w:sz w:val="22"/>
          <w:szCs w:val="22"/>
        </w:rPr>
        <w:t>Human Brain Mapping</w:t>
      </w:r>
    </w:p>
    <w:p w14:paraId="4EFE15E5" w14:textId="049AC1D8" w:rsidR="0074706D" w:rsidRPr="00417FB0" w:rsidRDefault="0074706D" w:rsidP="003C79DD">
      <w:pPr>
        <w:numPr>
          <w:ilvl w:val="0"/>
          <w:numId w:val="5"/>
        </w:numPr>
        <w:ind w:left="702"/>
        <w:rPr>
          <w:rFonts w:ascii="Helvetica" w:hAnsi="Helvetica" w:cs="Arial"/>
          <w:sz w:val="22"/>
          <w:szCs w:val="22"/>
        </w:rPr>
      </w:pPr>
      <w:r w:rsidRPr="00417FB0">
        <w:rPr>
          <w:rFonts w:ascii="Helvetica" w:hAnsi="Helvetica" w:cs="Arial"/>
          <w:sz w:val="22"/>
          <w:szCs w:val="22"/>
        </w:rPr>
        <w:t>Public Library of Science</w:t>
      </w:r>
    </w:p>
    <w:p w14:paraId="5AC021FC" w14:textId="17E4B284" w:rsidR="002556FC" w:rsidRPr="00417FB0" w:rsidRDefault="002556FC" w:rsidP="003C79DD">
      <w:pPr>
        <w:numPr>
          <w:ilvl w:val="0"/>
          <w:numId w:val="5"/>
        </w:numPr>
        <w:ind w:left="702"/>
        <w:rPr>
          <w:rFonts w:ascii="Helvetica" w:hAnsi="Helvetica" w:cs="Arial"/>
          <w:sz w:val="22"/>
          <w:szCs w:val="22"/>
        </w:rPr>
      </w:pPr>
      <w:r w:rsidRPr="00417FB0">
        <w:rPr>
          <w:rFonts w:ascii="Helvetica" w:hAnsi="Helvetica" w:cs="Arial"/>
          <w:sz w:val="22"/>
          <w:szCs w:val="22"/>
        </w:rPr>
        <w:t>Frontiers of Neuroscience</w:t>
      </w:r>
    </w:p>
    <w:p w14:paraId="6D266887" w14:textId="77777777" w:rsidR="003C79DD" w:rsidRPr="00417FB0" w:rsidRDefault="003C79DD" w:rsidP="003C79DD">
      <w:pPr>
        <w:numPr>
          <w:ilvl w:val="0"/>
          <w:numId w:val="5"/>
        </w:numPr>
        <w:ind w:left="702"/>
        <w:rPr>
          <w:rFonts w:ascii="Helvetica" w:hAnsi="Helvetica" w:cs="Arial"/>
          <w:sz w:val="22"/>
          <w:szCs w:val="22"/>
        </w:rPr>
      </w:pPr>
      <w:r w:rsidRPr="00417FB0">
        <w:rPr>
          <w:rFonts w:ascii="Helvetica" w:hAnsi="Helvetica" w:cs="Arial"/>
          <w:sz w:val="22"/>
          <w:szCs w:val="22"/>
        </w:rPr>
        <w:t>Experimental Brain Research</w:t>
      </w:r>
    </w:p>
    <w:p w14:paraId="758500FF" w14:textId="77777777" w:rsidR="003C79DD" w:rsidRPr="00417FB0" w:rsidRDefault="003C79DD" w:rsidP="003C79DD">
      <w:pPr>
        <w:numPr>
          <w:ilvl w:val="0"/>
          <w:numId w:val="5"/>
        </w:numPr>
        <w:ind w:left="702"/>
        <w:rPr>
          <w:rFonts w:ascii="Helvetica" w:hAnsi="Helvetica" w:cs="Arial"/>
          <w:sz w:val="22"/>
          <w:szCs w:val="22"/>
        </w:rPr>
      </w:pPr>
      <w:r w:rsidRPr="00417FB0">
        <w:rPr>
          <w:rFonts w:ascii="Helvetica" w:hAnsi="Helvetica" w:cs="Arial"/>
          <w:sz w:val="22"/>
          <w:szCs w:val="22"/>
        </w:rPr>
        <w:t>European Journal of Applied Physiology</w:t>
      </w:r>
    </w:p>
    <w:p w14:paraId="0A841D84" w14:textId="77777777" w:rsidR="003C79DD" w:rsidRPr="00417FB0" w:rsidRDefault="003C79DD" w:rsidP="003C79DD">
      <w:pPr>
        <w:numPr>
          <w:ilvl w:val="0"/>
          <w:numId w:val="5"/>
        </w:numPr>
        <w:ind w:left="702"/>
        <w:rPr>
          <w:rFonts w:ascii="Helvetica" w:hAnsi="Helvetica" w:cs="Arial"/>
          <w:sz w:val="22"/>
          <w:szCs w:val="22"/>
        </w:rPr>
      </w:pPr>
      <w:r w:rsidRPr="00417FB0">
        <w:rPr>
          <w:rFonts w:ascii="Helvetica" w:hAnsi="Helvetica" w:cs="Arial"/>
          <w:sz w:val="22"/>
          <w:szCs w:val="22"/>
        </w:rPr>
        <w:t>Journal of Motor Behavior</w:t>
      </w:r>
    </w:p>
    <w:p w14:paraId="096D1391" w14:textId="77777777" w:rsidR="003C79DD" w:rsidRPr="00417FB0" w:rsidRDefault="003C79DD" w:rsidP="003C79DD">
      <w:pPr>
        <w:numPr>
          <w:ilvl w:val="0"/>
          <w:numId w:val="5"/>
        </w:numPr>
        <w:ind w:left="702"/>
        <w:rPr>
          <w:rFonts w:ascii="Helvetica" w:hAnsi="Helvetica" w:cs="Arial"/>
          <w:sz w:val="22"/>
          <w:szCs w:val="22"/>
        </w:rPr>
      </w:pPr>
      <w:r w:rsidRPr="00417FB0">
        <w:rPr>
          <w:rFonts w:ascii="Helvetica" w:hAnsi="Helvetica" w:cs="Arial"/>
          <w:sz w:val="22"/>
          <w:szCs w:val="22"/>
        </w:rPr>
        <w:t>Neuroscience Letters</w:t>
      </w:r>
    </w:p>
    <w:p w14:paraId="38946782" w14:textId="77777777" w:rsidR="003C79DD" w:rsidRPr="00417FB0" w:rsidRDefault="003C79DD" w:rsidP="003C79DD">
      <w:pPr>
        <w:numPr>
          <w:ilvl w:val="0"/>
          <w:numId w:val="5"/>
        </w:numPr>
        <w:ind w:left="702"/>
        <w:rPr>
          <w:rFonts w:ascii="Helvetica" w:hAnsi="Helvetica" w:cs="Arial"/>
          <w:sz w:val="22"/>
          <w:szCs w:val="22"/>
        </w:rPr>
      </w:pPr>
      <w:r w:rsidRPr="00417FB0">
        <w:rPr>
          <w:rFonts w:ascii="Helvetica" w:hAnsi="Helvetica" w:cs="Arial"/>
          <w:sz w:val="22"/>
          <w:szCs w:val="22"/>
        </w:rPr>
        <w:t>Motor Control</w:t>
      </w:r>
    </w:p>
    <w:p w14:paraId="3053CB28" w14:textId="77777777" w:rsidR="003C79DD" w:rsidRPr="00417FB0" w:rsidRDefault="003C79DD" w:rsidP="003C79DD">
      <w:pPr>
        <w:numPr>
          <w:ilvl w:val="0"/>
          <w:numId w:val="5"/>
        </w:numPr>
        <w:ind w:left="702"/>
        <w:rPr>
          <w:rFonts w:ascii="Helvetica" w:hAnsi="Helvetica" w:cs="Arial"/>
          <w:sz w:val="22"/>
          <w:szCs w:val="22"/>
        </w:rPr>
      </w:pPr>
      <w:r w:rsidRPr="00417FB0">
        <w:rPr>
          <w:rFonts w:ascii="Helvetica" w:hAnsi="Helvetica" w:cs="Arial"/>
          <w:sz w:val="22"/>
          <w:szCs w:val="22"/>
        </w:rPr>
        <w:t>Clinical Neurophysiology</w:t>
      </w:r>
    </w:p>
    <w:p w14:paraId="19A58AB6" w14:textId="77777777" w:rsidR="003C79DD" w:rsidRPr="00417FB0" w:rsidRDefault="003C79DD" w:rsidP="003C79DD">
      <w:pPr>
        <w:numPr>
          <w:ilvl w:val="0"/>
          <w:numId w:val="5"/>
        </w:numPr>
        <w:ind w:left="702"/>
        <w:rPr>
          <w:rFonts w:ascii="Helvetica" w:hAnsi="Helvetica" w:cs="Arial"/>
          <w:sz w:val="22"/>
          <w:szCs w:val="22"/>
        </w:rPr>
      </w:pPr>
      <w:r w:rsidRPr="00417FB0">
        <w:rPr>
          <w:rFonts w:ascii="Helvetica" w:hAnsi="Helvetica" w:cs="Arial"/>
          <w:sz w:val="22"/>
          <w:szCs w:val="22"/>
        </w:rPr>
        <w:t>Human Movement Science</w:t>
      </w:r>
    </w:p>
    <w:p w14:paraId="7EC71F09" w14:textId="77777777" w:rsidR="003C79DD" w:rsidRPr="00417FB0" w:rsidRDefault="003C79DD" w:rsidP="003C79DD">
      <w:pPr>
        <w:numPr>
          <w:ilvl w:val="0"/>
          <w:numId w:val="5"/>
        </w:numPr>
        <w:ind w:left="702"/>
        <w:rPr>
          <w:rFonts w:ascii="Helvetica" w:hAnsi="Helvetica" w:cs="Arial"/>
          <w:sz w:val="22"/>
          <w:szCs w:val="22"/>
        </w:rPr>
      </w:pPr>
      <w:r w:rsidRPr="00417FB0">
        <w:rPr>
          <w:rFonts w:ascii="Helvetica" w:hAnsi="Helvetica" w:cs="Arial"/>
          <w:sz w:val="22"/>
          <w:szCs w:val="22"/>
        </w:rPr>
        <w:t>Neuroscience Research</w:t>
      </w:r>
    </w:p>
    <w:p w14:paraId="37FEA1F1" w14:textId="77777777" w:rsidR="003C79DD" w:rsidRPr="00417FB0" w:rsidRDefault="003C79DD" w:rsidP="003C79DD">
      <w:pPr>
        <w:numPr>
          <w:ilvl w:val="0"/>
          <w:numId w:val="5"/>
        </w:numPr>
        <w:ind w:left="702"/>
        <w:rPr>
          <w:rFonts w:ascii="Helvetica" w:hAnsi="Helvetica" w:cs="Arial"/>
          <w:sz w:val="22"/>
          <w:szCs w:val="22"/>
        </w:rPr>
      </w:pPr>
      <w:r w:rsidRPr="00417FB0">
        <w:rPr>
          <w:rFonts w:ascii="Helvetica" w:hAnsi="Helvetica" w:cs="Arial"/>
          <w:sz w:val="22"/>
          <w:szCs w:val="22"/>
        </w:rPr>
        <w:t>Journal of Psychophysiology</w:t>
      </w:r>
    </w:p>
    <w:p w14:paraId="3E977630" w14:textId="77777777" w:rsidR="003C79DD" w:rsidRPr="00417FB0" w:rsidRDefault="003C79DD" w:rsidP="003C79DD">
      <w:pPr>
        <w:numPr>
          <w:ilvl w:val="0"/>
          <w:numId w:val="5"/>
        </w:numPr>
        <w:ind w:left="702"/>
        <w:rPr>
          <w:rFonts w:ascii="Helvetica" w:hAnsi="Helvetica" w:cs="Arial"/>
          <w:sz w:val="22"/>
          <w:szCs w:val="22"/>
        </w:rPr>
      </w:pPr>
      <w:r w:rsidRPr="00417FB0">
        <w:rPr>
          <w:rFonts w:ascii="Helvetica" w:hAnsi="Helvetica" w:cs="Arial"/>
          <w:sz w:val="22"/>
          <w:szCs w:val="22"/>
        </w:rPr>
        <w:t>Brain Research</w:t>
      </w:r>
    </w:p>
    <w:p w14:paraId="539DEEE5" w14:textId="77777777" w:rsidR="003C79DD" w:rsidRPr="00417FB0" w:rsidRDefault="003C79DD" w:rsidP="003C79DD">
      <w:pPr>
        <w:pStyle w:val="Heading1"/>
        <w:rPr>
          <w:rFonts w:ascii="Helvetica" w:hAnsi="Helvetica" w:cs="Arial"/>
          <w:b/>
          <w:bCs/>
          <w:sz w:val="22"/>
          <w:szCs w:val="22"/>
        </w:rPr>
      </w:pPr>
    </w:p>
    <w:p w14:paraId="6CE2B0C3" w14:textId="77777777" w:rsidR="003C79DD" w:rsidRPr="00417FB0" w:rsidRDefault="003C79DD" w:rsidP="003C79DD">
      <w:pPr>
        <w:rPr>
          <w:rFonts w:ascii="Helvetica" w:hAnsi="Helvetica"/>
          <w:sz w:val="22"/>
          <w:szCs w:val="22"/>
        </w:rPr>
      </w:pPr>
    </w:p>
    <w:p w14:paraId="4FA4266B" w14:textId="77777777" w:rsidR="003C79DD" w:rsidRPr="00417FB0" w:rsidRDefault="003C79DD" w:rsidP="003C79DD">
      <w:pPr>
        <w:pStyle w:val="Heading1"/>
        <w:rPr>
          <w:rFonts w:ascii="Helvetica" w:hAnsi="Helvetica" w:cs="Arial"/>
          <w:b/>
          <w:bCs/>
          <w:color w:val="1F497D" w:themeColor="text2"/>
          <w:sz w:val="22"/>
          <w:szCs w:val="22"/>
          <w:u w:val="single"/>
        </w:rPr>
      </w:pPr>
      <w:r w:rsidRPr="00417FB0">
        <w:rPr>
          <w:rFonts w:ascii="Helvetica" w:hAnsi="Helvetica" w:cs="Arial"/>
          <w:b/>
          <w:bCs/>
          <w:color w:val="1F497D" w:themeColor="text2"/>
          <w:sz w:val="22"/>
          <w:szCs w:val="22"/>
          <w:u w:val="single"/>
        </w:rPr>
        <w:t>INVITED PRESENTATIONS</w:t>
      </w:r>
    </w:p>
    <w:p w14:paraId="6762C131" w14:textId="77777777" w:rsidR="003C79DD" w:rsidRPr="00417FB0" w:rsidRDefault="003C79DD" w:rsidP="003C79DD">
      <w:pPr>
        <w:pStyle w:val="Heading1"/>
        <w:rPr>
          <w:rFonts w:ascii="Helvetica" w:hAnsi="Helvetica" w:cs="Arial"/>
          <w:b/>
          <w:bCs/>
          <w:sz w:val="22"/>
          <w:szCs w:val="22"/>
          <w:u w:val="single"/>
        </w:rPr>
      </w:pPr>
    </w:p>
    <w:p w14:paraId="2F4F1832" w14:textId="4095451A" w:rsidR="00E2638F" w:rsidRDefault="00E2638F" w:rsidP="00E2638F">
      <w:pPr>
        <w:numPr>
          <w:ilvl w:val="0"/>
          <w:numId w:val="20"/>
        </w:numPr>
        <w:tabs>
          <w:tab w:val="clear" w:pos="2160"/>
        </w:tabs>
        <w:ind w:left="720"/>
        <w:rPr>
          <w:rFonts w:ascii="Helvetica" w:hAnsi="Helvetica" w:cs="Helvetica"/>
          <w:color w:val="000000"/>
          <w:sz w:val="22"/>
          <w:szCs w:val="22"/>
        </w:rPr>
      </w:pPr>
      <w:bookmarkStart w:id="7" w:name="OLE_LINK3"/>
      <w:bookmarkStart w:id="8" w:name="OLE_LINK4"/>
      <w:r>
        <w:rPr>
          <w:rFonts w:ascii="Helvetica" w:hAnsi="Helvetica" w:cs="Helvetica"/>
          <w:color w:val="000000"/>
          <w:sz w:val="22"/>
          <w:szCs w:val="22"/>
        </w:rPr>
        <w:t>Why Do We Need a Standardized MRI Protocol for Movement Disorders?  Movement Disorders Society, September 19, 2021.</w:t>
      </w:r>
    </w:p>
    <w:p w14:paraId="3988D12F" w14:textId="77777777" w:rsidR="00E2638F" w:rsidRPr="00E2638F" w:rsidRDefault="00E2638F" w:rsidP="00E2638F">
      <w:pPr>
        <w:ind w:left="720"/>
        <w:rPr>
          <w:rFonts w:ascii="Helvetica" w:hAnsi="Helvetica" w:cs="Helvetica"/>
          <w:color w:val="000000"/>
          <w:sz w:val="22"/>
          <w:szCs w:val="22"/>
        </w:rPr>
      </w:pPr>
    </w:p>
    <w:p w14:paraId="3F0FDA97" w14:textId="7B8F4058" w:rsidR="00636E12" w:rsidRPr="00417FB0" w:rsidRDefault="00636E12" w:rsidP="00636E12">
      <w:pPr>
        <w:numPr>
          <w:ilvl w:val="0"/>
          <w:numId w:val="20"/>
        </w:numPr>
        <w:tabs>
          <w:tab w:val="clear" w:pos="2160"/>
        </w:tabs>
        <w:ind w:left="720"/>
        <w:rPr>
          <w:rFonts w:ascii="Helvetica" w:hAnsi="Helvetica" w:cs="Helvetica"/>
          <w:color w:val="000000"/>
          <w:sz w:val="22"/>
          <w:szCs w:val="22"/>
        </w:rPr>
      </w:pPr>
      <w:r>
        <w:rPr>
          <w:rFonts w:ascii="Helvetica" w:hAnsi="Helvetica" w:cs="Helvetica"/>
          <w:color w:val="000000"/>
          <w:sz w:val="22"/>
          <w:szCs w:val="22"/>
        </w:rPr>
        <w:t xml:space="preserve">A Journey from a Voxel to a Clinical Application for Parkinsonism.  Grand Rounds, University of Chicago.  March 11, 2021.  </w:t>
      </w:r>
    </w:p>
    <w:p w14:paraId="10C3B553" w14:textId="77777777" w:rsidR="00636E12" w:rsidRDefault="00636E12" w:rsidP="00636E12">
      <w:pPr>
        <w:ind w:left="720"/>
        <w:rPr>
          <w:rFonts w:ascii="Helvetica" w:hAnsi="Helvetica" w:cs="Helvetica"/>
          <w:color w:val="000000"/>
          <w:sz w:val="22"/>
          <w:szCs w:val="22"/>
        </w:rPr>
      </w:pPr>
    </w:p>
    <w:p w14:paraId="0572E832" w14:textId="54E80501" w:rsidR="00636E12" w:rsidRDefault="00636E12" w:rsidP="00636E12">
      <w:pPr>
        <w:numPr>
          <w:ilvl w:val="0"/>
          <w:numId w:val="20"/>
        </w:numPr>
        <w:tabs>
          <w:tab w:val="clear" w:pos="2160"/>
        </w:tabs>
        <w:ind w:left="720"/>
        <w:rPr>
          <w:rFonts w:ascii="Helvetica" w:hAnsi="Helvetica" w:cs="Helvetica"/>
          <w:color w:val="000000"/>
          <w:sz w:val="22"/>
          <w:szCs w:val="22"/>
        </w:rPr>
      </w:pPr>
      <w:r>
        <w:rPr>
          <w:rFonts w:ascii="Helvetica" w:hAnsi="Helvetica" w:cs="Helvetica"/>
          <w:color w:val="000000"/>
          <w:sz w:val="22"/>
          <w:szCs w:val="22"/>
        </w:rPr>
        <w:t xml:space="preserve">A Journey from a Voxel to a Clinical Application for Parkinsonism.  AI Initiative Lecture University of Florida.  March 10, 2021.  </w:t>
      </w:r>
    </w:p>
    <w:p w14:paraId="0F2E981B" w14:textId="77777777" w:rsidR="00636E12" w:rsidRDefault="00636E12" w:rsidP="00636E12">
      <w:pPr>
        <w:pStyle w:val="ListParagraph"/>
        <w:rPr>
          <w:rFonts w:ascii="Helvetica" w:hAnsi="Helvetica" w:cs="Helvetica"/>
          <w:color w:val="000000"/>
          <w:sz w:val="22"/>
          <w:szCs w:val="22"/>
        </w:rPr>
      </w:pPr>
    </w:p>
    <w:p w14:paraId="55D5F4BD" w14:textId="22506A26" w:rsidR="00636E12" w:rsidRDefault="00636E12" w:rsidP="00636E12">
      <w:pPr>
        <w:numPr>
          <w:ilvl w:val="0"/>
          <w:numId w:val="20"/>
        </w:numPr>
        <w:tabs>
          <w:tab w:val="clear" w:pos="2160"/>
        </w:tabs>
        <w:ind w:left="720"/>
        <w:rPr>
          <w:rFonts w:ascii="Helvetica" w:hAnsi="Helvetica" w:cs="Helvetica"/>
          <w:color w:val="000000"/>
          <w:sz w:val="22"/>
          <w:szCs w:val="22"/>
        </w:rPr>
      </w:pPr>
      <w:r>
        <w:rPr>
          <w:rFonts w:ascii="Helvetica" w:hAnsi="Helvetica" w:cs="Helvetica"/>
          <w:color w:val="000000"/>
          <w:sz w:val="22"/>
          <w:szCs w:val="22"/>
        </w:rPr>
        <w:t>Neuroimaging Applications for Dystonia.  Neurology at Duke University.  December 11, 2020.</w:t>
      </w:r>
    </w:p>
    <w:p w14:paraId="0C1AD36D" w14:textId="77777777" w:rsidR="00636E12" w:rsidRDefault="00636E12" w:rsidP="00636E12">
      <w:pPr>
        <w:pStyle w:val="ListParagraph"/>
        <w:rPr>
          <w:rFonts w:ascii="Helvetica" w:hAnsi="Helvetica" w:cs="Helvetica"/>
          <w:color w:val="000000"/>
          <w:sz w:val="22"/>
          <w:szCs w:val="22"/>
        </w:rPr>
      </w:pPr>
    </w:p>
    <w:p w14:paraId="098E09F2" w14:textId="69149646" w:rsidR="00636E12" w:rsidRPr="00417FB0" w:rsidRDefault="00636E12" w:rsidP="00636E12">
      <w:pPr>
        <w:numPr>
          <w:ilvl w:val="0"/>
          <w:numId w:val="20"/>
        </w:numPr>
        <w:tabs>
          <w:tab w:val="clear" w:pos="2160"/>
        </w:tabs>
        <w:ind w:left="720"/>
        <w:rPr>
          <w:rFonts w:ascii="Helvetica" w:hAnsi="Helvetica" w:cs="Helvetica"/>
          <w:color w:val="000000"/>
          <w:sz w:val="22"/>
          <w:szCs w:val="22"/>
        </w:rPr>
      </w:pPr>
      <w:r>
        <w:rPr>
          <w:rFonts w:ascii="Helvetica" w:hAnsi="Helvetica" w:cs="Helvetica"/>
          <w:color w:val="000000"/>
          <w:sz w:val="22"/>
          <w:szCs w:val="22"/>
        </w:rPr>
        <w:t xml:space="preserve">A Journey from a Voxel to a Clinical Application for Parkinsonism.  Duke University Neurology Grand Rounds.  September 23, 2020.  </w:t>
      </w:r>
    </w:p>
    <w:p w14:paraId="2430F6A5" w14:textId="77777777" w:rsidR="00636E12" w:rsidRDefault="00636E12" w:rsidP="00636E12">
      <w:pPr>
        <w:ind w:left="720"/>
        <w:rPr>
          <w:rFonts w:ascii="Helvetica" w:hAnsi="Helvetica" w:cs="Helvetica"/>
          <w:color w:val="000000"/>
          <w:sz w:val="22"/>
          <w:szCs w:val="22"/>
        </w:rPr>
      </w:pPr>
    </w:p>
    <w:p w14:paraId="2D71C69F" w14:textId="6B5E8569" w:rsidR="00111056" w:rsidRPr="00417FB0" w:rsidRDefault="00111056" w:rsidP="00E86D2E">
      <w:pPr>
        <w:numPr>
          <w:ilvl w:val="0"/>
          <w:numId w:val="20"/>
        </w:numPr>
        <w:tabs>
          <w:tab w:val="clear" w:pos="2160"/>
        </w:tabs>
        <w:ind w:left="720"/>
        <w:rPr>
          <w:rFonts w:ascii="Helvetica" w:hAnsi="Helvetica" w:cs="Helvetica"/>
          <w:color w:val="000000"/>
          <w:sz w:val="22"/>
          <w:szCs w:val="22"/>
        </w:rPr>
      </w:pPr>
      <w:r w:rsidRPr="00417FB0">
        <w:rPr>
          <w:rFonts w:ascii="Helvetica" w:hAnsi="Helvetica" w:cs="Helvetica"/>
          <w:color w:val="000000"/>
          <w:sz w:val="22"/>
          <w:szCs w:val="22"/>
        </w:rPr>
        <w:t>Free-water Imaging in Parkinsonism: From a Voxel to a Clinical Application.  Brigham Young University.  February 19, 2020.</w:t>
      </w:r>
    </w:p>
    <w:p w14:paraId="6ECC8D1D" w14:textId="77777777" w:rsidR="00111056" w:rsidRPr="00417FB0" w:rsidRDefault="00111056" w:rsidP="00111056">
      <w:pPr>
        <w:ind w:left="720"/>
        <w:rPr>
          <w:rFonts w:ascii="Helvetica" w:hAnsi="Helvetica" w:cs="Helvetica"/>
          <w:color w:val="000000"/>
          <w:sz w:val="22"/>
          <w:szCs w:val="22"/>
        </w:rPr>
      </w:pPr>
    </w:p>
    <w:p w14:paraId="4901A859" w14:textId="6A2BCD59" w:rsidR="00030718" w:rsidRPr="00417FB0" w:rsidRDefault="00030718" w:rsidP="00E86D2E">
      <w:pPr>
        <w:numPr>
          <w:ilvl w:val="0"/>
          <w:numId w:val="20"/>
        </w:numPr>
        <w:tabs>
          <w:tab w:val="clear" w:pos="2160"/>
        </w:tabs>
        <w:ind w:left="720"/>
        <w:rPr>
          <w:rFonts w:ascii="Helvetica" w:hAnsi="Helvetica" w:cs="Helvetica"/>
          <w:color w:val="000000"/>
          <w:sz w:val="22"/>
          <w:szCs w:val="22"/>
        </w:rPr>
      </w:pPr>
      <w:r w:rsidRPr="00417FB0">
        <w:rPr>
          <w:rFonts w:ascii="Helvetica" w:hAnsi="Helvetica" w:cs="Helvetica"/>
          <w:color w:val="000000"/>
          <w:sz w:val="22"/>
          <w:szCs w:val="22"/>
        </w:rPr>
        <w:t>AID-P: Automated Imaging Differentiation of Parkinsonism.  PSP/Lewy Body Disease Think Tank VII, University of Florida, April 26, 2019.</w:t>
      </w:r>
    </w:p>
    <w:p w14:paraId="21512E92" w14:textId="77777777" w:rsidR="0035118D" w:rsidRPr="00417FB0" w:rsidRDefault="0035118D" w:rsidP="0035118D">
      <w:pPr>
        <w:ind w:left="720"/>
        <w:rPr>
          <w:rFonts w:ascii="Helvetica" w:hAnsi="Helvetica" w:cs="Helvetica"/>
          <w:color w:val="000000"/>
          <w:sz w:val="22"/>
          <w:szCs w:val="22"/>
        </w:rPr>
      </w:pPr>
    </w:p>
    <w:p w14:paraId="52CC3DE3" w14:textId="3D5BEB53" w:rsidR="00713839" w:rsidRPr="00417FB0" w:rsidRDefault="0010592C" w:rsidP="00E86D2E">
      <w:pPr>
        <w:numPr>
          <w:ilvl w:val="0"/>
          <w:numId w:val="20"/>
        </w:numPr>
        <w:tabs>
          <w:tab w:val="clear" w:pos="2160"/>
        </w:tabs>
        <w:ind w:left="720"/>
        <w:rPr>
          <w:rFonts w:ascii="Helvetica" w:hAnsi="Helvetica" w:cs="Helvetica"/>
          <w:color w:val="000000"/>
          <w:sz w:val="22"/>
          <w:szCs w:val="22"/>
        </w:rPr>
      </w:pPr>
      <w:r w:rsidRPr="00417FB0">
        <w:rPr>
          <w:rFonts w:ascii="Helvetica" w:hAnsi="Helvetica" w:cs="Helvetica"/>
          <w:color w:val="000000"/>
          <w:sz w:val="22"/>
          <w:szCs w:val="22"/>
        </w:rPr>
        <w:t>Free-Water Imaging in Parkinsonism: From a Voxel to Clinical Application.  University of Del</w:t>
      </w:r>
      <w:r w:rsidR="00673C9E" w:rsidRPr="00417FB0">
        <w:rPr>
          <w:rFonts w:ascii="Helvetica" w:hAnsi="Helvetica" w:cs="Helvetica"/>
          <w:color w:val="000000"/>
          <w:sz w:val="22"/>
          <w:szCs w:val="22"/>
        </w:rPr>
        <w:t>a</w:t>
      </w:r>
      <w:r w:rsidRPr="00417FB0">
        <w:rPr>
          <w:rFonts w:ascii="Helvetica" w:hAnsi="Helvetica" w:cs="Helvetica"/>
          <w:color w:val="000000"/>
          <w:sz w:val="22"/>
          <w:szCs w:val="22"/>
        </w:rPr>
        <w:t>ware, April 19, 2019.</w:t>
      </w:r>
    </w:p>
    <w:p w14:paraId="3D2D3887" w14:textId="77777777" w:rsidR="0010592C" w:rsidRPr="00417FB0" w:rsidRDefault="0010592C" w:rsidP="0010592C">
      <w:pPr>
        <w:ind w:left="720"/>
        <w:rPr>
          <w:rFonts w:ascii="Helvetica" w:hAnsi="Helvetica" w:cs="Helvetica"/>
          <w:color w:val="000000"/>
          <w:sz w:val="22"/>
          <w:szCs w:val="22"/>
        </w:rPr>
      </w:pPr>
    </w:p>
    <w:p w14:paraId="4498B2EF" w14:textId="1E4EDEF6" w:rsidR="00E86D2E" w:rsidRPr="00417FB0" w:rsidRDefault="00E86D2E" w:rsidP="00E86D2E">
      <w:pPr>
        <w:numPr>
          <w:ilvl w:val="0"/>
          <w:numId w:val="20"/>
        </w:numPr>
        <w:tabs>
          <w:tab w:val="clear" w:pos="2160"/>
        </w:tabs>
        <w:ind w:left="720"/>
        <w:rPr>
          <w:rFonts w:ascii="Helvetica" w:hAnsi="Helvetica" w:cs="Helvetica"/>
          <w:color w:val="000000"/>
          <w:sz w:val="22"/>
          <w:szCs w:val="22"/>
        </w:rPr>
      </w:pPr>
      <w:r w:rsidRPr="00417FB0">
        <w:rPr>
          <w:rFonts w:ascii="Helvetica" w:hAnsi="Helvetica" w:cs="Helvetica"/>
          <w:color w:val="000000"/>
          <w:sz w:val="22"/>
          <w:szCs w:val="22"/>
        </w:rPr>
        <w:t xml:space="preserve">Feedback and Essential Tremor Physiology.  University College of London with John Rothwell, June 27, 2018.  </w:t>
      </w:r>
    </w:p>
    <w:p w14:paraId="06A71F87" w14:textId="77777777" w:rsidR="00E86D2E" w:rsidRPr="00417FB0" w:rsidRDefault="00E86D2E" w:rsidP="00E86D2E">
      <w:pPr>
        <w:ind w:left="720"/>
        <w:rPr>
          <w:rFonts w:ascii="Helvetica" w:hAnsi="Helvetica" w:cs="Helvetica"/>
          <w:color w:val="000000"/>
          <w:sz w:val="22"/>
          <w:szCs w:val="22"/>
        </w:rPr>
      </w:pPr>
    </w:p>
    <w:p w14:paraId="058BDCD9" w14:textId="32B5E1E0" w:rsidR="00E86D2E" w:rsidRPr="00417FB0" w:rsidRDefault="00E86D2E" w:rsidP="00E86D2E">
      <w:pPr>
        <w:numPr>
          <w:ilvl w:val="0"/>
          <w:numId w:val="20"/>
        </w:numPr>
        <w:tabs>
          <w:tab w:val="clear" w:pos="2160"/>
        </w:tabs>
        <w:ind w:left="720"/>
        <w:rPr>
          <w:rFonts w:ascii="Helvetica" w:hAnsi="Helvetica" w:cs="Helvetica"/>
          <w:color w:val="000000"/>
          <w:sz w:val="22"/>
          <w:szCs w:val="22"/>
        </w:rPr>
      </w:pPr>
      <w:r w:rsidRPr="00417FB0">
        <w:rPr>
          <w:rFonts w:ascii="Helvetica" w:hAnsi="Helvetica" w:cs="Helvetica"/>
          <w:color w:val="000000"/>
          <w:sz w:val="22"/>
          <w:szCs w:val="22"/>
        </w:rPr>
        <w:t>Feedback and Essential Tremor Physiology.  European Sport Science Congress, Dublin Ireland.  July 7, 2018.</w:t>
      </w:r>
    </w:p>
    <w:p w14:paraId="724DEE24" w14:textId="77777777" w:rsidR="00E86D2E" w:rsidRPr="00417FB0" w:rsidRDefault="00E86D2E" w:rsidP="00E86D2E">
      <w:pPr>
        <w:ind w:left="720"/>
        <w:rPr>
          <w:rFonts w:ascii="Helvetica" w:hAnsi="Helvetica" w:cs="Helvetica"/>
          <w:color w:val="000000"/>
          <w:sz w:val="22"/>
          <w:szCs w:val="22"/>
        </w:rPr>
      </w:pPr>
    </w:p>
    <w:p w14:paraId="40CDFCD4" w14:textId="14447239" w:rsidR="00E86D2E" w:rsidRPr="00417FB0" w:rsidRDefault="00E86D2E" w:rsidP="00DF297A">
      <w:pPr>
        <w:numPr>
          <w:ilvl w:val="0"/>
          <w:numId w:val="20"/>
        </w:numPr>
        <w:tabs>
          <w:tab w:val="clear" w:pos="2160"/>
        </w:tabs>
        <w:ind w:left="720"/>
        <w:rPr>
          <w:rFonts w:ascii="Helvetica" w:hAnsi="Helvetica" w:cs="Helvetica"/>
          <w:color w:val="000000"/>
          <w:sz w:val="22"/>
          <w:szCs w:val="22"/>
        </w:rPr>
      </w:pPr>
      <w:r w:rsidRPr="00417FB0">
        <w:rPr>
          <w:rFonts w:ascii="Helvetica" w:hAnsi="Helvetica" w:cs="Helvetica"/>
          <w:color w:val="000000"/>
          <w:sz w:val="22"/>
          <w:szCs w:val="22"/>
        </w:rPr>
        <w:t>Neuroimaging Biomarker for Parkinson’s Disease.  Progress in Motor Control Conference at Pennsylvania State University, July 24, 2018.</w:t>
      </w:r>
    </w:p>
    <w:p w14:paraId="060B5087" w14:textId="396935DF" w:rsidR="00E86D2E" w:rsidRPr="00417FB0" w:rsidRDefault="00E86D2E" w:rsidP="00E86D2E">
      <w:pPr>
        <w:ind w:left="720"/>
        <w:rPr>
          <w:rFonts w:ascii="Helvetica" w:hAnsi="Helvetica" w:cs="Helvetica"/>
          <w:color w:val="000000"/>
          <w:sz w:val="22"/>
          <w:szCs w:val="22"/>
        </w:rPr>
      </w:pPr>
      <w:r w:rsidRPr="00417FB0">
        <w:rPr>
          <w:rFonts w:ascii="Helvetica" w:hAnsi="Helvetica" w:cs="Helvetica"/>
          <w:color w:val="000000"/>
          <w:sz w:val="22"/>
          <w:szCs w:val="22"/>
        </w:rPr>
        <w:t xml:space="preserve"> </w:t>
      </w:r>
    </w:p>
    <w:p w14:paraId="71E82C27" w14:textId="38DE2FBA" w:rsidR="004D6685" w:rsidRPr="00417FB0" w:rsidRDefault="00EC563F" w:rsidP="00DF297A">
      <w:pPr>
        <w:numPr>
          <w:ilvl w:val="0"/>
          <w:numId w:val="20"/>
        </w:numPr>
        <w:tabs>
          <w:tab w:val="clear" w:pos="2160"/>
        </w:tabs>
        <w:ind w:left="720"/>
        <w:rPr>
          <w:rFonts w:ascii="Helvetica" w:hAnsi="Helvetica" w:cs="Helvetica"/>
          <w:color w:val="000000"/>
          <w:sz w:val="22"/>
          <w:szCs w:val="22"/>
        </w:rPr>
      </w:pPr>
      <w:r w:rsidRPr="00417FB0">
        <w:rPr>
          <w:rFonts w:ascii="Helvetica" w:hAnsi="Helvetica" w:cs="Helvetica"/>
          <w:color w:val="000000"/>
          <w:sz w:val="22"/>
          <w:szCs w:val="22"/>
        </w:rPr>
        <w:t xml:space="preserve">A </w:t>
      </w:r>
      <w:r w:rsidR="00530A22" w:rsidRPr="00417FB0">
        <w:rPr>
          <w:rFonts w:ascii="Helvetica" w:hAnsi="Helvetica" w:cs="Helvetica"/>
          <w:color w:val="000000"/>
          <w:sz w:val="22"/>
          <w:szCs w:val="22"/>
        </w:rPr>
        <w:t>P</w:t>
      </w:r>
      <w:r w:rsidRPr="00417FB0">
        <w:rPr>
          <w:rFonts w:ascii="Helvetica" w:hAnsi="Helvetica" w:cs="Helvetica"/>
          <w:color w:val="000000"/>
          <w:sz w:val="22"/>
          <w:szCs w:val="22"/>
        </w:rPr>
        <w:t xml:space="preserve">aradigm </w:t>
      </w:r>
      <w:r w:rsidR="00530A22" w:rsidRPr="00417FB0">
        <w:rPr>
          <w:rFonts w:ascii="Helvetica" w:hAnsi="Helvetica" w:cs="Helvetica"/>
          <w:color w:val="000000"/>
          <w:sz w:val="22"/>
          <w:szCs w:val="22"/>
        </w:rPr>
        <w:t>S</w:t>
      </w:r>
      <w:r w:rsidRPr="00417FB0">
        <w:rPr>
          <w:rFonts w:ascii="Helvetica" w:hAnsi="Helvetica" w:cs="Helvetica"/>
          <w:color w:val="000000"/>
          <w:sz w:val="22"/>
          <w:szCs w:val="22"/>
        </w:rPr>
        <w:t xml:space="preserve">hift for </w:t>
      </w:r>
      <w:r w:rsidR="00530A22" w:rsidRPr="00417FB0">
        <w:rPr>
          <w:rFonts w:ascii="Helvetica" w:hAnsi="Helvetica" w:cs="Helvetica"/>
          <w:color w:val="000000"/>
          <w:sz w:val="22"/>
          <w:szCs w:val="22"/>
        </w:rPr>
        <w:t>C</w:t>
      </w:r>
      <w:r w:rsidRPr="00417FB0">
        <w:rPr>
          <w:rFonts w:ascii="Helvetica" w:hAnsi="Helvetica" w:cs="Helvetica"/>
          <w:color w:val="000000"/>
          <w:sz w:val="22"/>
          <w:szCs w:val="22"/>
        </w:rPr>
        <w:t xml:space="preserve">linical </w:t>
      </w:r>
      <w:r w:rsidR="00530A22" w:rsidRPr="00417FB0">
        <w:rPr>
          <w:rFonts w:ascii="Helvetica" w:hAnsi="Helvetica" w:cs="Helvetica"/>
          <w:color w:val="000000"/>
          <w:sz w:val="22"/>
          <w:szCs w:val="22"/>
        </w:rPr>
        <w:t>T</w:t>
      </w:r>
      <w:r w:rsidRPr="00417FB0">
        <w:rPr>
          <w:rFonts w:ascii="Helvetica" w:hAnsi="Helvetica" w:cs="Helvetica"/>
          <w:color w:val="000000"/>
          <w:sz w:val="22"/>
          <w:szCs w:val="22"/>
        </w:rPr>
        <w:t xml:space="preserve">rials in Parkinson’s </w:t>
      </w:r>
      <w:r w:rsidR="00530A22" w:rsidRPr="00417FB0">
        <w:rPr>
          <w:rFonts w:ascii="Helvetica" w:hAnsi="Helvetica" w:cs="Helvetica"/>
          <w:color w:val="000000"/>
          <w:sz w:val="22"/>
          <w:szCs w:val="22"/>
        </w:rPr>
        <w:t>D</w:t>
      </w:r>
      <w:r w:rsidRPr="00417FB0">
        <w:rPr>
          <w:rFonts w:ascii="Helvetica" w:hAnsi="Helvetica" w:cs="Helvetica"/>
          <w:color w:val="000000"/>
          <w:sz w:val="22"/>
          <w:szCs w:val="22"/>
        </w:rPr>
        <w:t>isease</w:t>
      </w:r>
      <w:r w:rsidR="004D6685" w:rsidRPr="00417FB0">
        <w:rPr>
          <w:rFonts w:ascii="Helvetica" w:hAnsi="Helvetica" w:cs="Helvetica"/>
          <w:color w:val="000000"/>
          <w:sz w:val="22"/>
          <w:szCs w:val="22"/>
        </w:rPr>
        <w:t>.  Ohio University, March 20, 2018.</w:t>
      </w:r>
    </w:p>
    <w:p w14:paraId="2BE0331E" w14:textId="77777777" w:rsidR="004D6685" w:rsidRPr="00417FB0" w:rsidRDefault="004D6685" w:rsidP="004D6685">
      <w:pPr>
        <w:ind w:left="720"/>
        <w:rPr>
          <w:rFonts w:ascii="Helvetica" w:hAnsi="Helvetica" w:cs="Helvetica"/>
          <w:color w:val="000000"/>
          <w:sz w:val="22"/>
          <w:szCs w:val="22"/>
        </w:rPr>
      </w:pPr>
    </w:p>
    <w:p w14:paraId="273B894E" w14:textId="51D9FC8B" w:rsidR="004D6685" w:rsidRPr="00417FB0" w:rsidRDefault="004D6685" w:rsidP="00DF297A">
      <w:pPr>
        <w:numPr>
          <w:ilvl w:val="0"/>
          <w:numId w:val="20"/>
        </w:numPr>
        <w:tabs>
          <w:tab w:val="clear" w:pos="2160"/>
        </w:tabs>
        <w:ind w:left="720"/>
        <w:rPr>
          <w:rFonts w:ascii="Helvetica" w:hAnsi="Helvetica" w:cs="Helvetica"/>
          <w:color w:val="000000"/>
          <w:sz w:val="22"/>
          <w:szCs w:val="22"/>
        </w:rPr>
      </w:pPr>
      <w:r w:rsidRPr="00417FB0">
        <w:rPr>
          <w:rFonts w:ascii="Helvetica" w:hAnsi="Helvetica" w:cs="Helvetica"/>
          <w:color w:val="000000"/>
          <w:sz w:val="22"/>
          <w:szCs w:val="22"/>
        </w:rPr>
        <w:t xml:space="preserve">Neuroimaging in Parkinson’s Disease and Parkinsonism.  Sanofi, Boston, February 15, 2018.  </w:t>
      </w:r>
    </w:p>
    <w:p w14:paraId="34F4BC15" w14:textId="77777777" w:rsidR="004D6685" w:rsidRPr="00417FB0" w:rsidRDefault="004D6685" w:rsidP="004D6685">
      <w:pPr>
        <w:ind w:left="720"/>
        <w:rPr>
          <w:rFonts w:ascii="Helvetica" w:hAnsi="Helvetica" w:cs="Helvetica"/>
          <w:color w:val="000000"/>
          <w:sz w:val="22"/>
          <w:szCs w:val="22"/>
        </w:rPr>
      </w:pPr>
    </w:p>
    <w:p w14:paraId="33E75597" w14:textId="28226539" w:rsidR="004D704C" w:rsidRPr="00417FB0" w:rsidRDefault="00321083" w:rsidP="00DF297A">
      <w:pPr>
        <w:numPr>
          <w:ilvl w:val="0"/>
          <w:numId w:val="20"/>
        </w:numPr>
        <w:tabs>
          <w:tab w:val="clear" w:pos="2160"/>
        </w:tabs>
        <w:ind w:left="720"/>
        <w:rPr>
          <w:rFonts w:ascii="Helvetica" w:hAnsi="Helvetica" w:cs="Helvetica"/>
          <w:color w:val="000000"/>
          <w:sz w:val="22"/>
          <w:szCs w:val="22"/>
        </w:rPr>
      </w:pPr>
      <w:r w:rsidRPr="00417FB0">
        <w:rPr>
          <w:rFonts w:ascii="Helvetica" w:hAnsi="Helvetica" w:cs="Helvetica"/>
          <w:color w:val="000000"/>
          <w:sz w:val="22"/>
          <w:szCs w:val="22"/>
        </w:rPr>
        <w:t xml:space="preserve">Neuroimaging in Parkinson’s Disease and Parkinsonism.  Movement Disorders Society Neuroimaging Meeting in Calgary, Canada, June </w:t>
      </w:r>
      <w:r w:rsidR="002010FF" w:rsidRPr="00417FB0">
        <w:rPr>
          <w:rFonts w:ascii="Helvetica" w:hAnsi="Helvetica" w:cs="Helvetica"/>
          <w:color w:val="000000"/>
          <w:sz w:val="22"/>
          <w:szCs w:val="22"/>
        </w:rPr>
        <w:t xml:space="preserve">9, </w:t>
      </w:r>
      <w:r w:rsidRPr="00417FB0">
        <w:rPr>
          <w:rFonts w:ascii="Helvetica" w:hAnsi="Helvetica" w:cs="Helvetica"/>
          <w:color w:val="000000"/>
          <w:sz w:val="22"/>
          <w:szCs w:val="22"/>
        </w:rPr>
        <w:t>2017.</w:t>
      </w:r>
    </w:p>
    <w:p w14:paraId="2D0C6E0D" w14:textId="77777777" w:rsidR="002010FF" w:rsidRPr="00417FB0" w:rsidRDefault="002010FF" w:rsidP="002010FF">
      <w:pPr>
        <w:ind w:left="720"/>
        <w:rPr>
          <w:rFonts w:ascii="Helvetica" w:hAnsi="Helvetica" w:cs="Helvetica"/>
          <w:color w:val="000000"/>
          <w:sz w:val="22"/>
          <w:szCs w:val="22"/>
        </w:rPr>
      </w:pPr>
    </w:p>
    <w:p w14:paraId="293A6E5E" w14:textId="78F07981" w:rsidR="007430B6" w:rsidRPr="00417FB0" w:rsidRDefault="007430B6" w:rsidP="00DF297A">
      <w:pPr>
        <w:numPr>
          <w:ilvl w:val="0"/>
          <w:numId w:val="20"/>
        </w:numPr>
        <w:tabs>
          <w:tab w:val="clear" w:pos="2160"/>
        </w:tabs>
        <w:ind w:left="720"/>
        <w:rPr>
          <w:rFonts w:ascii="Helvetica" w:hAnsi="Helvetica" w:cs="Helvetica"/>
          <w:color w:val="000000"/>
          <w:sz w:val="22"/>
          <w:szCs w:val="22"/>
        </w:rPr>
      </w:pPr>
      <w:r w:rsidRPr="00417FB0">
        <w:rPr>
          <w:rFonts w:ascii="Helvetica" w:hAnsi="Helvetica" w:cs="Helvetica"/>
          <w:i/>
          <w:color w:val="000000"/>
          <w:sz w:val="22"/>
          <w:szCs w:val="22"/>
        </w:rPr>
        <w:t xml:space="preserve">A paradigm shift for disease-modifying therapies using imaging.  </w:t>
      </w:r>
      <w:r w:rsidRPr="00417FB0">
        <w:rPr>
          <w:rFonts w:ascii="Helvetica" w:hAnsi="Helvetica" w:cs="Helvetica"/>
          <w:color w:val="000000"/>
          <w:sz w:val="22"/>
          <w:szCs w:val="22"/>
        </w:rPr>
        <w:t>World Without Parkinson’s 200</w:t>
      </w:r>
      <w:r w:rsidRPr="00417FB0">
        <w:rPr>
          <w:rFonts w:ascii="Helvetica" w:hAnsi="Helvetica" w:cs="Helvetica"/>
          <w:color w:val="000000"/>
          <w:sz w:val="22"/>
          <w:szCs w:val="22"/>
          <w:vertAlign w:val="superscript"/>
        </w:rPr>
        <w:t>th</w:t>
      </w:r>
      <w:r w:rsidRPr="00417FB0">
        <w:rPr>
          <w:rFonts w:ascii="Helvetica" w:hAnsi="Helvetica" w:cs="Helvetica"/>
          <w:color w:val="000000"/>
          <w:sz w:val="22"/>
          <w:szCs w:val="22"/>
        </w:rPr>
        <w:t xml:space="preserve"> Anniversary Conference for the Parkinson’s Foundation.  New York NY</w:t>
      </w:r>
      <w:r w:rsidR="003778FE" w:rsidRPr="00417FB0">
        <w:rPr>
          <w:rFonts w:ascii="Helvetica" w:hAnsi="Helvetica" w:cs="Helvetica"/>
          <w:color w:val="000000"/>
          <w:sz w:val="22"/>
          <w:szCs w:val="22"/>
        </w:rPr>
        <w:t>.</w:t>
      </w:r>
      <w:r w:rsidRPr="00417FB0">
        <w:rPr>
          <w:rFonts w:ascii="Helvetica" w:hAnsi="Helvetica" w:cs="Helvetica"/>
          <w:color w:val="000000"/>
          <w:sz w:val="22"/>
          <w:szCs w:val="22"/>
        </w:rPr>
        <w:t xml:space="preserve"> June 1, 2017.</w:t>
      </w:r>
    </w:p>
    <w:p w14:paraId="336119D6" w14:textId="77777777" w:rsidR="007430B6" w:rsidRPr="00417FB0" w:rsidRDefault="007430B6" w:rsidP="007430B6">
      <w:pPr>
        <w:ind w:left="720"/>
        <w:rPr>
          <w:rFonts w:ascii="Helvetica" w:hAnsi="Helvetica" w:cs="Helvetica"/>
          <w:i/>
          <w:color w:val="000000"/>
          <w:sz w:val="22"/>
          <w:szCs w:val="22"/>
        </w:rPr>
      </w:pPr>
    </w:p>
    <w:p w14:paraId="6F12698A" w14:textId="05927EFB" w:rsidR="007430B6" w:rsidRPr="00417FB0" w:rsidRDefault="007430B6" w:rsidP="00DF297A">
      <w:pPr>
        <w:numPr>
          <w:ilvl w:val="0"/>
          <w:numId w:val="20"/>
        </w:numPr>
        <w:tabs>
          <w:tab w:val="clear" w:pos="2160"/>
        </w:tabs>
        <w:ind w:left="720"/>
        <w:rPr>
          <w:rFonts w:ascii="Helvetica" w:hAnsi="Helvetica" w:cs="Helvetica"/>
          <w:i/>
          <w:color w:val="000000"/>
          <w:sz w:val="22"/>
          <w:szCs w:val="22"/>
        </w:rPr>
      </w:pPr>
      <w:r w:rsidRPr="00417FB0">
        <w:rPr>
          <w:rFonts w:ascii="Helvetica" w:hAnsi="Helvetica" w:cs="Helvetica"/>
          <w:i/>
          <w:color w:val="000000"/>
          <w:sz w:val="22"/>
          <w:szCs w:val="22"/>
        </w:rPr>
        <w:t xml:space="preserve">Neuroimaging in Parkinsonism: Moving Toward Use in Clinical Trials.  </w:t>
      </w:r>
      <w:r w:rsidRPr="00417FB0">
        <w:rPr>
          <w:rFonts w:ascii="Helvetica" w:hAnsi="Helvetica" w:cs="Helvetica"/>
          <w:color w:val="000000"/>
          <w:sz w:val="22"/>
          <w:szCs w:val="22"/>
        </w:rPr>
        <w:t>Connecting Structure and Chemistry to Brain Function with MRI/S.  McKnight Brain Institute, Gainesville, FL. March 7, 2017.</w:t>
      </w:r>
    </w:p>
    <w:p w14:paraId="28B126FE" w14:textId="77777777" w:rsidR="007430B6" w:rsidRPr="00417FB0" w:rsidRDefault="007430B6" w:rsidP="007430B6">
      <w:pPr>
        <w:rPr>
          <w:rFonts w:ascii="Helvetica" w:hAnsi="Helvetica" w:cs="Helvetica"/>
          <w:i/>
          <w:color w:val="000000"/>
          <w:sz w:val="22"/>
          <w:szCs w:val="22"/>
        </w:rPr>
      </w:pPr>
    </w:p>
    <w:p w14:paraId="507D2DEF" w14:textId="4401FB7E" w:rsidR="00DF297A" w:rsidRPr="00417FB0" w:rsidRDefault="00DF297A" w:rsidP="00DF297A">
      <w:pPr>
        <w:numPr>
          <w:ilvl w:val="0"/>
          <w:numId w:val="20"/>
        </w:numPr>
        <w:tabs>
          <w:tab w:val="clear" w:pos="2160"/>
        </w:tabs>
        <w:ind w:left="720"/>
        <w:rPr>
          <w:rFonts w:ascii="Helvetica" w:hAnsi="Helvetica" w:cs="Helvetica"/>
          <w:i/>
          <w:color w:val="000000"/>
          <w:sz w:val="22"/>
          <w:szCs w:val="22"/>
        </w:rPr>
      </w:pPr>
      <w:r w:rsidRPr="00417FB0">
        <w:rPr>
          <w:rFonts w:ascii="Helvetica" w:hAnsi="Helvetica" w:cs="Calibri"/>
          <w:i/>
          <w:sz w:val="22"/>
          <w:szCs w:val="22"/>
        </w:rPr>
        <w:t>How Spatial Visual Information Exacerbates Tremor: From Brain to Motor Unit to Behavior</w:t>
      </w:r>
      <w:r w:rsidRPr="00417FB0">
        <w:rPr>
          <w:rFonts w:ascii="Helvetica" w:hAnsi="Helvetica" w:cs="Calibri"/>
          <w:sz w:val="22"/>
          <w:szCs w:val="22"/>
        </w:rPr>
        <w:t xml:space="preserve">.  University of Florida, Physiology and Functional Genomics, </w:t>
      </w:r>
      <w:r w:rsidR="00CA4773" w:rsidRPr="00417FB0">
        <w:rPr>
          <w:rFonts w:ascii="Helvetica" w:hAnsi="Helvetica" w:cs="Calibri"/>
          <w:sz w:val="22"/>
          <w:szCs w:val="22"/>
        </w:rPr>
        <w:t xml:space="preserve">April 10, </w:t>
      </w:r>
      <w:r w:rsidRPr="00417FB0">
        <w:rPr>
          <w:rFonts w:ascii="Helvetica" w:hAnsi="Helvetica" w:cs="Calibri"/>
          <w:sz w:val="22"/>
          <w:szCs w:val="22"/>
        </w:rPr>
        <w:t xml:space="preserve">2017.  </w:t>
      </w:r>
    </w:p>
    <w:p w14:paraId="42D0DF42" w14:textId="77777777" w:rsidR="00DF297A" w:rsidRPr="00417FB0" w:rsidRDefault="00DF297A" w:rsidP="00DF297A">
      <w:pPr>
        <w:ind w:left="720"/>
        <w:rPr>
          <w:rFonts w:ascii="Helvetica" w:hAnsi="Helvetica" w:cs="Helvetica"/>
          <w:i/>
          <w:color w:val="000000"/>
          <w:sz w:val="22"/>
          <w:szCs w:val="22"/>
        </w:rPr>
      </w:pPr>
    </w:p>
    <w:p w14:paraId="381C3C23" w14:textId="5BE89D13" w:rsidR="00DF297A" w:rsidRPr="00417FB0" w:rsidRDefault="00DF297A" w:rsidP="00DF297A">
      <w:pPr>
        <w:numPr>
          <w:ilvl w:val="0"/>
          <w:numId w:val="20"/>
        </w:numPr>
        <w:tabs>
          <w:tab w:val="clear" w:pos="2160"/>
        </w:tabs>
        <w:ind w:left="720"/>
        <w:rPr>
          <w:rFonts w:ascii="Helvetica" w:hAnsi="Helvetica" w:cs="Helvetica"/>
          <w:i/>
          <w:color w:val="000000"/>
          <w:sz w:val="22"/>
          <w:szCs w:val="22"/>
        </w:rPr>
      </w:pPr>
      <w:r w:rsidRPr="00417FB0">
        <w:rPr>
          <w:rFonts w:ascii="Helvetica" w:hAnsi="Helvetica" w:cs="Calibri"/>
          <w:i/>
          <w:sz w:val="22"/>
          <w:szCs w:val="22"/>
        </w:rPr>
        <w:t>How Spatial Visual Information Exacerbates Tremor: From Brain to Motor Unit to Behavior</w:t>
      </w:r>
      <w:r w:rsidRPr="00417FB0">
        <w:rPr>
          <w:rFonts w:ascii="Helvetica" w:hAnsi="Helvetica" w:cs="Calibri"/>
          <w:sz w:val="22"/>
          <w:szCs w:val="22"/>
        </w:rPr>
        <w:t xml:space="preserve">.  Northeastern University, March 2017.  </w:t>
      </w:r>
    </w:p>
    <w:p w14:paraId="24E6BC41" w14:textId="77777777" w:rsidR="00DF297A" w:rsidRPr="00417FB0" w:rsidRDefault="00DF297A" w:rsidP="00DF297A">
      <w:pPr>
        <w:ind w:left="720"/>
        <w:rPr>
          <w:rFonts w:ascii="Helvetica" w:hAnsi="Helvetica" w:cs="Helvetica"/>
          <w:i/>
          <w:color w:val="000000"/>
          <w:sz w:val="22"/>
          <w:szCs w:val="22"/>
        </w:rPr>
      </w:pPr>
    </w:p>
    <w:p w14:paraId="5A711327" w14:textId="4ED9DD3F" w:rsidR="00D35A7F" w:rsidRPr="00417FB0" w:rsidRDefault="00D35A7F" w:rsidP="00AA0479">
      <w:pPr>
        <w:numPr>
          <w:ilvl w:val="0"/>
          <w:numId w:val="20"/>
        </w:numPr>
        <w:tabs>
          <w:tab w:val="clear" w:pos="2160"/>
        </w:tabs>
        <w:ind w:left="720"/>
        <w:rPr>
          <w:rFonts w:ascii="Helvetica" w:hAnsi="Helvetica" w:cs="Helvetica"/>
          <w:i/>
          <w:color w:val="000000"/>
          <w:sz w:val="22"/>
          <w:szCs w:val="22"/>
        </w:rPr>
      </w:pPr>
      <w:r w:rsidRPr="00417FB0">
        <w:rPr>
          <w:rFonts w:ascii="Helvetica" w:hAnsi="Helvetica" w:cs="Helvetica"/>
          <w:i/>
          <w:color w:val="000000"/>
          <w:sz w:val="22"/>
          <w:szCs w:val="22"/>
        </w:rPr>
        <w:t xml:space="preserve">Progression Markers of Parkinsonism.  </w:t>
      </w:r>
      <w:r w:rsidRPr="00417FB0">
        <w:rPr>
          <w:rFonts w:ascii="Helvetica" w:hAnsi="Helvetica" w:cs="Helvetica"/>
          <w:color w:val="000000"/>
          <w:sz w:val="22"/>
          <w:szCs w:val="22"/>
        </w:rPr>
        <w:t>University of Kansas</w:t>
      </w:r>
      <w:r w:rsidR="00745C28" w:rsidRPr="00417FB0">
        <w:rPr>
          <w:rFonts w:ascii="Helvetica" w:hAnsi="Helvetica" w:cs="Helvetica"/>
          <w:color w:val="000000"/>
          <w:sz w:val="22"/>
          <w:szCs w:val="22"/>
        </w:rPr>
        <w:t xml:space="preserve"> Medical School, Kansas City</w:t>
      </w:r>
      <w:r w:rsidRPr="00417FB0">
        <w:rPr>
          <w:rFonts w:ascii="Helvetica" w:hAnsi="Helvetica" w:cs="Helvetica"/>
          <w:color w:val="000000"/>
          <w:sz w:val="22"/>
          <w:szCs w:val="22"/>
        </w:rPr>
        <w:t xml:space="preserve">, </w:t>
      </w:r>
      <w:proofErr w:type="gramStart"/>
      <w:r w:rsidR="00745C28" w:rsidRPr="00417FB0">
        <w:rPr>
          <w:rFonts w:ascii="Helvetica" w:hAnsi="Helvetica" w:cs="Helvetica"/>
          <w:color w:val="000000"/>
          <w:sz w:val="22"/>
          <w:szCs w:val="22"/>
        </w:rPr>
        <w:t>November</w:t>
      </w:r>
      <w:r w:rsidRPr="00417FB0">
        <w:rPr>
          <w:rFonts w:ascii="Helvetica" w:hAnsi="Helvetica" w:cs="Helvetica"/>
          <w:color w:val="000000"/>
          <w:sz w:val="22"/>
          <w:szCs w:val="22"/>
        </w:rPr>
        <w:t>,</w:t>
      </w:r>
      <w:proofErr w:type="gramEnd"/>
      <w:r w:rsidRPr="00417FB0">
        <w:rPr>
          <w:rFonts w:ascii="Helvetica" w:hAnsi="Helvetica" w:cs="Helvetica"/>
          <w:color w:val="000000"/>
          <w:sz w:val="22"/>
          <w:szCs w:val="22"/>
        </w:rPr>
        <w:t xml:space="preserve"> 2016.</w:t>
      </w:r>
      <w:r w:rsidR="007430B6" w:rsidRPr="00417FB0">
        <w:rPr>
          <w:rFonts w:ascii="Helvetica" w:hAnsi="Helvetica" w:cs="Helvetica"/>
          <w:color w:val="000000"/>
          <w:sz w:val="22"/>
          <w:szCs w:val="22"/>
        </w:rPr>
        <w:t xml:space="preserve"> 30 people attended.</w:t>
      </w:r>
    </w:p>
    <w:p w14:paraId="199A20E5" w14:textId="77777777" w:rsidR="00745C28" w:rsidRPr="00417FB0" w:rsidRDefault="00745C28" w:rsidP="00745C28">
      <w:pPr>
        <w:ind w:left="720"/>
        <w:rPr>
          <w:rFonts w:ascii="Helvetica" w:hAnsi="Helvetica" w:cs="Helvetica"/>
          <w:i/>
          <w:color w:val="000000"/>
          <w:sz w:val="22"/>
          <w:szCs w:val="22"/>
        </w:rPr>
      </w:pPr>
    </w:p>
    <w:p w14:paraId="7FA62412" w14:textId="43BDD8C9" w:rsidR="00745C28" w:rsidRPr="00417FB0" w:rsidRDefault="00745C28" w:rsidP="00AA0479">
      <w:pPr>
        <w:numPr>
          <w:ilvl w:val="0"/>
          <w:numId w:val="20"/>
        </w:numPr>
        <w:tabs>
          <w:tab w:val="clear" w:pos="2160"/>
        </w:tabs>
        <w:ind w:left="720"/>
        <w:rPr>
          <w:rFonts w:ascii="Helvetica" w:hAnsi="Helvetica" w:cs="Helvetica"/>
          <w:color w:val="000000"/>
          <w:sz w:val="22"/>
          <w:szCs w:val="22"/>
        </w:rPr>
      </w:pPr>
      <w:r w:rsidRPr="00417FB0">
        <w:rPr>
          <w:rFonts w:ascii="Helvetica" w:hAnsi="Helvetica" w:cs="Helvetica"/>
          <w:i/>
          <w:color w:val="000000"/>
          <w:sz w:val="22"/>
          <w:szCs w:val="22"/>
        </w:rPr>
        <w:t xml:space="preserve">Biomarkers of Progression in Parkinsonism.  </w:t>
      </w:r>
      <w:r w:rsidRPr="00417FB0">
        <w:rPr>
          <w:rFonts w:ascii="Helvetica" w:hAnsi="Helvetica" w:cs="Helvetica"/>
          <w:color w:val="000000"/>
          <w:sz w:val="22"/>
          <w:szCs w:val="22"/>
        </w:rPr>
        <w:t xml:space="preserve">World PD Congress, Portland, Oregon, </w:t>
      </w:r>
      <w:proofErr w:type="gramStart"/>
      <w:r w:rsidRPr="00417FB0">
        <w:rPr>
          <w:rFonts w:ascii="Helvetica" w:hAnsi="Helvetica" w:cs="Helvetica"/>
          <w:color w:val="000000"/>
          <w:sz w:val="22"/>
          <w:szCs w:val="22"/>
        </w:rPr>
        <w:t>September,</w:t>
      </w:r>
      <w:proofErr w:type="gramEnd"/>
      <w:r w:rsidRPr="00417FB0">
        <w:rPr>
          <w:rFonts w:ascii="Helvetica" w:hAnsi="Helvetica" w:cs="Helvetica"/>
          <w:color w:val="000000"/>
          <w:sz w:val="22"/>
          <w:szCs w:val="22"/>
        </w:rPr>
        <w:t xml:space="preserve"> 2016.  </w:t>
      </w:r>
    </w:p>
    <w:p w14:paraId="05CA7D26" w14:textId="15A710EC" w:rsidR="00D35A7F" w:rsidRPr="00417FB0" w:rsidRDefault="00D35A7F" w:rsidP="00D35A7F">
      <w:pPr>
        <w:ind w:left="720"/>
        <w:rPr>
          <w:rFonts w:ascii="Helvetica" w:hAnsi="Helvetica" w:cs="Helvetica"/>
          <w:i/>
          <w:color w:val="000000"/>
          <w:sz w:val="22"/>
          <w:szCs w:val="22"/>
        </w:rPr>
      </w:pPr>
    </w:p>
    <w:p w14:paraId="749C2031" w14:textId="06643C09" w:rsidR="004E7CF2" w:rsidRPr="00417FB0" w:rsidRDefault="004E7CF2" w:rsidP="00AA0479">
      <w:pPr>
        <w:numPr>
          <w:ilvl w:val="0"/>
          <w:numId w:val="20"/>
        </w:numPr>
        <w:tabs>
          <w:tab w:val="clear" w:pos="2160"/>
        </w:tabs>
        <w:ind w:left="720"/>
        <w:rPr>
          <w:rFonts w:ascii="Helvetica" w:hAnsi="Helvetica" w:cs="Helvetica"/>
          <w:color w:val="000000"/>
          <w:sz w:val="22"/>
          <w:szCs w:val="22"/>
        </w:rPr>
      </w:pPr>
      <w:r w:rsidRPr="00417FB0">
        <w:rPr>
          <w:rFonts w:ascii="Helvetica" w:hAnsi="Helvetica" w:cs="Helvetica"/>
          <w:i/>
          <w:color w:val="000000"/>
          <w:sz w:val="22"/>
          <w:szCs w:val="22"/>
        </w:rPr>
        <w:t>An Insider View: The Future of Neuroimaging in Parkinson’s</w:t>
      </w:r>
      <w:r w:rsidRPr="00417FB0">
        <w:rPr>
          <w:rFonts w:ascii="Helvetica" w:hAnsi="Helvetica" w:cs="Helvetica"/>
          <w:color w:val="000000"/>
          <w:sz w:val="22"/>
          <w:szCs w:val="22"/>
        </w:rPr>
        <w:t>.  Webinar for the National Parkinson’s Foundation.  &gt; 1350 people tuned in.</w:t>
      </w:r>
    </w:p>
    <w:p w14:paraId="3CFE648D" w14:textId="77777777" w:rsidR="004E7CF2" w:rsidRPr="00417FB0" w:rsidRDefault="004E7CF2" w:rsidP="004E7CF2">
      <w:pPr>
        <w:ind w:left="720"/>
        <w:rPr>
          <w:rFonts w:ascii="Helvetica" w:hAnsi="Helvetica" w:cs="Helvetica"/>
          <w:color w:val="000000"/>
          <w:sz w:val="22"/>
          <w:szCs w:val="22"/>
        </w:rPr>
      </w:pPr>
    </w:p>
    <w:p w14:paraId="0AD932BE" w14:textId="37F6E664" w:rsidR="00AA0479" w:rsidRPr="00417FB0" w:rsidRDefault="00AA0479" w:rsidP="00AA0479">
      <w:pPr>
        <w:numPr>
          <w:ilvl w:val="0"/>
          <w:numId w:val="20"/>
        </w:numPr>
        <w:tabs>
          <w:tab w:val="clear" w:pos="2160"/>
        </w:tabs>
        <w:ind w:left="720"/>
        <w:rPr>
          <w:rFonts w:ascii="Helvetica" w:hAnsi="Helvetica" w:cs="Helvetica"/>
          <w:color w:val="000000"/>
          <w:sz w:val="22"/>
          <w:szCs w:val="22"/>
        </w:rPr>
      </w:pPr>
      <w:r w:rsidRPr="00417FB0">
        <w:rPr>
          <w:rFonts w:ascii="Helvetica" w:hAnsi="Helvetica" w:cs="Helvetica"/>
          <w:i/>
          <w:color w:val="000000"/>
          <w:sz w:val="22"/>
          <w:szCs w:val="22"/>
        </w:rPr>
        <w:lastRenderedPageBreak/>
        <w:t>Free-water accumulation in Parkinson’s disease and Parkinsonism</w:t>
      </w:r>
      <w:r w:rsidRPr="00417FB0">
        <w:rPr>
          <w:rFonts w:ascii="Helvetica" w:hAnsi="Helvetica" w:cs="Helvetica"/>
          <w:color w:val="000000"/>
          <w:sz w:val="22"/>
          <w:szCs w:val="22"/>
        </w:rPr>
        <w:t>.  University of Buffalo.  Buffalo, NY, February 2016.</w:t>
      </w:r>
    </w:p>
    <w:p w14:paraId="1F9DFBFF" w14:textId="77777777" w:rsidR="00AA0479" w:rsidRPr="00417FB0" w:rsidRDefault="00AA0479" w:rsidP="00AA0479">
      <w:pPr>
        <w:ind w:left="720"/>
        <w:rPr>
          <w:rFonts w:ascii="Helvetica" w:hAnsi="Helvetica" w:cs="Helvetica"/>
          <w:color w:val="000000"/>
          <w:sz w:val="22"/>
          <w:szCs w:val="22"/>
        </w:rPr>
      </w:pPr>
    </w:p>
    <w:p w14:paraId="376EFED6" w14:textId="22FAB4CD" w:rsidR="00AA0479" w:rsidRPr="00417FB0" w:rsidRDefault="00AA0479" w:rsidP="00D42EDF">
      <w:pPr>
        <w:numPr>
          <w:ilvl w:val="0"/>
          <w:numId w:val="20"/>
        </w:numPr>
        <w:tabs>
          <w:tab w:val="clear" w:pos="2160"/>
        </w:tabs>
        <w:ind w:left="720"/>
        <w:rPr>
          <w:rFonts w:ascii="Helvetica" w:hAnsi="Helvetica" w:cs="Helvetica"/>
          <w:color w:val="000000"/>
          <w:sz w:val="22"/>
          <w:szCs w:val="22"/>
        </w:rPr>
      </w:pPr>
      <w:r w:rsidRPr="00417FB0">
        <w:rPr>
          <w:rFonts w:ascii="Helvetica" w:hAnsi="Helvetica" w:cs="Helvetica"/>
          <w:i/>
          <w:color w:val="000000"/>
          <w:sz w:val="22"/>
          <w:szCs w:val="22"/>
        </w:rPr>
        <w:t>Free-water accumulation in Parkinson’s disease and Parkinsonism</w:t>
      </w:r>
      <w:r w:rsidRPr="00417FB0">
        <w:rPr>
          <w:rFonts w:ascii="Helvetica" w:hAnsi="Helvetica" w:cs="Helvetica"/>
          <w:color w:val="000000"/>
          <w:sz w:val="22"/>
          <w:szCs w:val="22"/>
        </w:rPr>
        <w:t>.  National Parkinson Foundation.  Charlotte, NC, February 2016.</w:t>
      </w:r>
    </w:p>
    <w:p w14:paraId="638F79FF" w14:textId="77777777" w:rsidR="00AA0479" w:rsidRPr="00417FB0" w:rsidRDefault="00AA0479" w:rsidP="00AA0479">
      <w:pPr>
        <w:ind w:left="720"/>
        <w:rPr>
          <w:rFonts w:ascii="Helvetica" w:hAnsi="Helvetica" w:cs="Helvetica"/>
          <w:color w:val="000000"/>
          <w:sz w:val="22"/>
          <w:szCs w:val="22"/>
        </w:rPr>
      </w:pPr>
    </w:p>
    <w:p w14:paraId="61A61DE3" w14:textId="77B88B2F" w:rsidR="00AA0479" w:rsidRPr="00417FB0" w:rsidRDefault="00AA0479" w:rsidP="00D42EDF">
      <w:pPr>
        <w:numPr>
          <w:ilvl w:val="0"/>
          <w:numId w:val="20"/>
        </w:numPr>
        <w:tabs>
          <w:tab w:val="clear" w:pos="2160"/>
        </w:tabs>
        <w:ind w:left="720"/>
        <w:rPr>
          <w:rFonts w:ascii="Helvetica" w:hAnsi="Helvetica" w:cs="Helvetica"/>
          <w:color w:val="000000"/>
          <w:sz w:val="22"/>
          <w:szCs w:val="22"/>
        </w:rPr>
      </w:pPr>
      <w:r w:rsidRPr="00417FB0">
        <w:rPr>
          <w:rFonts w:ascii="Helvetica" w:hAnsi="Helvetica" w:cs="Helvetica"/>
          <w:i/>
          <w:color w:val="000000"/>
          <w:sz w:val="22"/>
          <w:szCs w:val="22"/>
        </w:rPr>
        <w:t>Free-water accumulation in Parkinson’s disease and Parkinsonism</w:t>
      </w:r>
      <w:r w:rsidRPr="00417FB0">
        <w:rPr>
          <w:rFonts w:ascii="Helvetica" w:hAnsi="Helvetica" w:cs="Helvetica"/>
          <w:color w:val="000000"/>
          <w:sz w:val="22"/>
          <w:szCs w:val="22"/>
        </w:rPr>
        <w:t>.  Department of Neuroscience, University of Florida. Gainesville, FL January 2016.</w:t>
      </w:r>
    </w:p>
    <w:p w14:paraId="0109D592" w14:textId="77777777" w:rsidR="00AA0479" w:rsidRPr="00417FB0" w:rsidRDefault="00AA0479" w:rsidP="00AA0479">
      <w:pPr>
        <w:rPr>
          <w:rFonts w:ascii="Helvetica" w:hAnsi="Helvetica" w:cs="Helvetica"/>
          <w:color w:val="000000"/>
          <w:sz w:val="22"/>
          <w:szCs w:val="22"/>
        </w:rPr>
      </w:pPr>
    </w:p>
    <w:p w14:paraId="50F7FD31" w14:textId="3082F57F" w:rsidR="005E1589" w:rsidRPr="00417FB0" w:rsidRDefault="005E1589" w:rsidP="00D42EDF">
      <w:pPr>
        <w:numPr>
          <w:ilvl w:val="0"/>
          <w:numId w:val="20"/>
        </w:numPr>
        <w:tabs>
          <w:tab w:val="clear" w:pos="2160"/>
        </w:tabs>
        <w:ind w:left="720"/>
        <w:rPr>
          <w:rFonts w:ascii="Helvetica" w:hAnsi="Helvetica" w:cs="Helvetica"/>
          <w:color w:val="000000"/>
          <w:sz w:val="22"/>
          <w:szCs w:val="22"/>
        </w:rPr>
      </w:pPr>
      <w:r w:rsidRPr="00417FB0">
        <w:rPr>
          <w:rFonts w:ascii="Helvetica" w:hAnsi="Helvetica" w:cs="Helvetica"/>
          <w:i/>
          <w:color w:val="000000"/>
          <w:sz w:val="22"/>
          <w:szCs w:val="22"/>
        </w:rPr>
        <w:t>Progression Markers of Parkinson’s Disease.</w:t>
      </w:r>
      <w:r w:rsidRPr="00417FB0">
        <w:rPr>
          <w:rFonts w:ascii="Helvetica" w:hAnsi="Helvetica" w:cs="Helvetica"/>
          <w:color w:val="000000"/>
          <w:sz w:val="22"/>
          <w:szCs w:val="22"/>
        </w:rPr>
        <w:t xml:space="preserve">  Baton Rouge </w:t>
      </w:r>
      <w:proofErr w:type="spellStart"/>
      <w:r w:rsidRPr="00417FB0">
        <w:rPr>
          <w:rFonts w:ascii="Helvetica" w:hAnsi="Helvetica" w:cs="Helvetica"/>
          <w:color w:val="000000"/>
          <w:sz w:val="22"/>
          <w:szCs w:val="22"/>
        </w:rPr>
        <w:t>Neuromedical</w:t>
      </w:r>
      <w:proofErr w:type="spellEnd"/>
      <w:r w:rsidRPr="00417FB0">
        <w:rPr>
          <w:rFonts w:ascii="Helvetica" w:hAnsi="Helvetica" w:cs="Helvetica"/>
          <w:color w:val="000000"/>
          <w:sz w:val="22"/>
          <w:szCs w:val="22"/>
        </w:rPr>
        <w:t xml:space="preserve"> Center and Pennington Biomedical </w:t>
      </w:r>
      <w:r w:rsidR="00971757" w:rsidRPr="00417FB0">
        <w:rPr>
          <w:rFonts w:ascii="Helvetica" w:hAnsi="Helvetica" w:cs="Helvetica"/>
          <w:color w:val="000000"/>
          <w:sz w:val="22"/>
          <w:szCs w:val="22"/>
        </w:rPr>
        <w:t xml:space="preserve">Research </w:t>
      </w:r>
      <w:r w:rsidRPr="00417FB0">
        <w:rPr>
          <w:rFonts w:ascii="Helvetica" w:hAnsi="Helvetica" w:cs="Helvetica"/>
          <w:color w:val="000000"/>
          <w:sz w:val="22"/>
          <w:szCs w:val="22"/>
        </w:rPr>
        <w:t xml:space="preserve">Center.  </w:t>
      </w:r>
      <w:proofErr w:type="gramStart"/>
      <w:r w:rsidRPr="00417FB0">
        <w:rPr>
          <w:rFonts w:ascii="Helvetica" w:hAnsi="Helvetica" w:cs="Helvetica"/>
          <w:color w:val="000000"/>
          <w:sz w:val="22"/>
          <w:szCs w:val="22"/>
        </w:rPr>
        <w:t>July,</w:t>
      </w:r>
      <w:proofErr w:type="gramEnd"/>
      <w:r w:rsidRPr="00417FB0">
        <w:rPr>
          <w:rFonts w:ascii="Helvetica" w:hAnsi="Helvetica" w:cs="Helvetica"/>
          <w:color w:val="000000"/>
          <w:sz w:val="22"/>
          <w:szCs w:val="22"/>
        </w:rPr>
        <w:t xml:space="preserve"> 2015.</w:t>
      </w:r>
    </w:p>
    <w:p w14:paraId="7AED017A" w14:textId="77777777" w:rsidR="005E1589" w:rsidRPr="00417FB0" w:rsidRDefault="005E1589" w:rsidP="005E1589">
      <w:pPr>
        <w:ind w:left="720"/>
        <w:rPr>
          <w:rFonts w:ascii="Helvetica" w:hAnsi="Helvetica" w:cs="Helvetica"/>
          <w:color w:val="000000"/>
          <w:sz w:val="22"/>
          <w:szCs w:val="22"/>
        </w:rPr>
      </w:pPr>
    </w:p>
    <w:p w14:paraId="579B0207" w14:textId="210A229D" w:rsidR="005F6FEB" w:rsidRPr="00417FB0" w:rsidRDefault="005F6FEB" w:rsidP="00D42EDF">
      <w:pPr>
        <w:numPr>
          <w:ilvl w:val="0"/>
          <w:numId w:val="20"/>
        </w:numPr>
        <w:tabs>
          <w:tab w:val="clear" w:pos="2160"/>
        </w:tabs>
        <w:ind w:left="720"/>
        <w:rPr>
          <w:rFonts w:ascii="Helvetica" w:hAnsi="Helvetica" w:cs="Helvetica"/>
          <w:color w:val="000000"/>
          <w:sz w:val="22"/>
          <w:szCs w:val="22"/>
        </w:rPr>
      </w:pPr>
      <w:proofErr w:type="spellStart"/>
      <w:r w:rsidRPr="00417FB0">
        <w:rPr>
          <w:rFonts w:ascii="Helvetica" w:hAnsi="Helvetica" w:cs="Helvetica"/>
          <w:i/>
          <w:color w:val="000000"/>
          <w:sz w:val="22"/>
          <w:szCs w:val="22"/>
        </w:rPr>
        <w:t>Corticostriatal</w:t>
      </w:r>
      <w:proofErr w:type="spellEnd"/>
      <w:r w:rsidRPr="00417FB0">
        <w:rPr>
          <w:rFonts w:ascii="Helvetica" w:hAnsi="Helvetica" w:cs="Helvetica"/>
          <w:i/>
          <w:color w:val="000000"/>
          <w:sz w:val="22"/>
          <w:szCs w:val="22"/>
        </w:rPr>
        <w:t xml:space="preserve"> and Corticocerebellar Function and Connectivity in Parkinson’s Disease</w:t>
      </w:r>
      <w:r w:rsidRPr="00417FB0">
        <w:rPr>
          <w:rFonts w:ascii="Helvetica" w:hAnsi="Helvetica" w:cs="Helvetica"/>
          <w:color w:val="000000"/>
          <w:sz w:val="22"/>
          <w:szCs w:val="22"/>
        </w:rPr>
        <w:t xml:space="preserve">.  Society for the Neural Control of Movement, Panel Presentation.  </w:t>
      </w:r>
      <w:proofErr w:type="gramStart"/>
      <w:r w:rsidR="009912A9" w:rsidRPr="00417FB0">
        <w:rPr>
          <w:rFonts w:ascii="Helvetica" w:hAnsi="Helvetica" w:cs="Helvetica"/>
          <w:color w:val="000000"/>
          <w:sz w:val="22"/>
          <w:szCs w:val="22"/>
        </w:rPr>
        <w:t>April,</w:t>
      </w:r>
      <w:proofErr w:type="gramEnd"/>
      <w:r w:rsidR="009912A9" w:rsidRPr="00417FB0">
        <w:rPr>
          <w:rFonts w:ascii="Helvetica" w:hAnsi="Helvetica" w:cs="Helvetica"/>
          <w:color w:val="000000"/>
          <w:sz w:val="22"/>
          <w:szCs w:val="22"/>
        </w:rPr>
        <w:t xml:space="preserve"> </w:t>
      </w:r>
      <w:r w:rsidRPr="00417FB0">
        <w:rPr>
          <w:rFonts w:ascii="Helvetica" w:hAnsi="Helvetica" w:cs="Helvetica"/>
          <w:color w:val="000000"/>
          <w:sz w:val="22"/>
          <w:szCs w:val="22"/>
        </w:rPr>
        <w:t>2015.</w:t>
      </w:r>
    </w:p>
    <w:p w14:paraId="3946A386" w14:textId="77777777" w:rsidR="005F6FEB" w:rsidRPr="00417FB0" w:rsidRDefault="005F6FEB" w:rsidP="005F6FEB">
      <w:pPr>
        <w:ind w:left="720"/>
        <w:rPr>
          <w:rFonts w:ascii="Helvetica" w:hAnsi="Helvetica" w:cs="Helvetica"/>
          <w:color w:val="000000"/>
          <w:sz w:val="22"/>
          <w:szCs w:val="22"/>
        </w:rPr>
      </w:pPr>
    </w:p>
    <w:p w14:paraId="55B6883C" w14:textId="660CD857" w:rsidR="00D42EDF" w:rsidRPr="00417FB0" w:rsidRDefault="00D42EDF" w:rsidP="00D42EDF">
      <w:pPr>
        <w:numPr>
          <w:ilvl w:val="0"/>
          <w:numId w:val="20"/>
        </w:numPr>
        <w:tabs>
          <w:tab w:val="clear" w:pos="2160"/>
        </w:tabs>
        <w:ind w:left="720"/>
        <w:rPr>
          <w:rFonts w:ascii="Helvetica" w:hAnsi="Helvetica" w:cs="Helvetica"/>
          <w:color w:val="000000"/>
          <w:sz w:val="22"/>
          <w:szCs w:val="22"/>
        </w:rPr>
      </w:pPr>
      <w:r w:rsidRPr="00417FB0">
        <w:rPr>
          <w:rFonts w:ascii="Helvetica" w:hAnsi="Helvetica" w:cs="Helvetica"/>
          <w:i/>
          <w:color w:val="000000"/>
          <w:sz w:val="22"/>
          <w:szCs w:val="22"/>
        </w:rPr>
        <w:t>Novel Imaging Markers for PSP and PD.</w:t>
      </w:r>
      <w:r w:rsidR="003941B6" w:rsidRPr="00417FB0">
        <w:rPr>
          <w:rFonts w:ascii="Helvetica" w:hAnsi="Helvetica" w:cs="Helvetica"/>
          <w:color w:val="000000"/>
          <w:sz w:val="22"/>
          <w:szCs w:val="22"/>
        </w:rPr>
        <w:t xml:space="preserve">  UF PSP </w:t>
      </w:r>
      <w:proofErr w:type="spellStart"/>
      <w:r w:rsidR="003941B6" w:rsidRPr="00417FB0">
        <w:rPr>
          <w:rFonts w:ascii="Helvetica" w:hAnsi="Helvetica" w:cs="Helvetica"/>
          <w:color w:val="000000"/>
          <w:sz w:val="22"/>
          <w:szCs w:val="22"/>
        </w:rPr>
        <w:t>ThinkT</w:t>
      </w:r>
      <w:r w:rsidRPr="00417FB0">
        <w:rPr>
          <w:rFonts w:ascii="Helvetica" w:hAnsi="Helvetica" w:cs="Helvetica"/>
          <w:color w:val="000000"/>
          <w:sz w:val="22"/>
          <w:szCs w:val="22"/>
        </w:rPr>
        <w:t>ank</w:t>
      </w:r>
      <w:proofErr w:type="spellEnd"/>
      <w:r w:rsidRPr="00417FB0">
        <w:rPr>
          <w:rFonts w:ascii="Helvetica" w:hAnsi="Helvetica" w:cs="Helvetica"/>
          <w:color w:val="000000"/>
          <w:sz w:val="22"/>
          <w:szCs w:val="22"/>
        </w:rPr>
        <w:t xml:space="preserve"> 2014.  Gainesville, FL.</w:t>
      </w:r>
    </w:p>
    <w:p w14:paraId="7FF72AFB" w14:textId="77777777" w:rsidR="00D42EDF" w:rsidRPr="00417FB0" w:rsidRDefault="00D42EDF" w:rsidP="00D42EDF">
      <w:pPr>
        <w:ind w:left="720"/>
        <w:rPr>
          <w:rFonts w:ascii="Helvetica" w:hAnsi="Helvetica" w:cs="Helvetica"/>
          <w:color w:val="000000"/>
          <w:szCs w:val="22"/>
        </w:rPr>
      </w:pPr>
    </w:p>
    <w:p w14:paraId="6FF14078" w14:textId="3485F642" w:rsidR="001908F2" w:rsidRPr="00417FB0" w:rsidRDefault="001908F2" w:rsidP="001908F2">
      <w:pPr>
        <w:numPr>
          <w:ilvl w:val="0"/>
          <w:numId w:val="20"/>
        </w:numPr>
        <w:tabs>
          <w:tab w:val="clear" w:pos="2160"/>
        </w:tabs>
        <w:ind w:left="720"/>
        <w:rPr>
          <w:rFonts w:ascii="Helvetica" w:hAnsi="Helvetica" w:cs="Helvetica"/>
          <w:color w:val="000000"/>
          <w:szCs w:val="22"/>
        </w:rPr>
      </w:pPr>
      <w:r w:rsidRPr="00417FB0">
        <w:rPr>
          <w:rFonts w:ascii="Helvetica" w:hAnsi="Helvetica" w:cs="Helvetica"/>
          <w:i/>
          <w:color w:val="000000"/>
          <w:sz w:val="22"/>
        </w:rPr>
        <w:t xml:space="preserve">fMRI in Parkinson’s Disease as a Biomarker.  University of Pittsburgh, </w:t>
      </w:r>
      <w:r w:rsidRPr="00417FB0">
        <w:rPr>
          <w:rFonts w:ascii="Helvetica" w:hAnsi="Helvetica" w:cs="Helvetica"/>
          <w:color w:val="000000"/>
          <w:sz w:val="22"/>
        </w:rPr>
        <w:t xml:space="preserve">Pittsburgh, PA, November 21, 2013.     </w:t>
      </w:r>
    </w:p>
    <w:p w14:paraId="623A418A" w14:textId="77777777" w:rsidR="001908F2" w:rsidRPr="00417FB0" w:rsidRDefault="001908F2" w:rsidP="001908F2">
      <w:pPr>
        <w:ind w:left="720"/>
        <w:rPr>
          <w:rFonts w:ascii="Helvetica" w:hAnsi="Helvetica" w:cs="Helvetica"/>
          <w:color w:val="000000"/>
          <w:szCs w:val="22"/>
        </w:rPr>
      </w:pPr>
    </w:p>
    <w:p w14:paraId="6F7C2A3D" w14:textId="7BD7336E" w:rsidR="001B42F5" w:rsidRPr="00417FB0" w:rsidRDefault="001E5C60" w:rsidP="001B42F5">
      <w:pPr>
        <w:numPr>
          <w:ilvl w:val="0"/>
          <w:numId w:val="20"/>
        </w:numPr>
        <w:tabs>
          <w:tab w:val="clear" w:pos="2160"/>
        </w:tabs>
        <w:ind w:left="720"/>
        <w:rPr>
          <w:rFonts w:ascii="Helvetica" w:hAnsi="Helvetica" w:cs="Helvetica"/>
          <w:color w:val="000000"/>
          <w:szCs w:val="22"/>
        </w:rPr>
      </w:pPr>
      <w:r w:rsidRPr="00417FB0">
        <w:rPr>
          <w:rFonts w:ascii="Helvetica" w:hAnsi="Helvetica" w:cs="Helvetica"/>
          <w:i/>
          <w:color w:val="000000"/>
          <w:sz w:val="22"/>
        </w:rPr>
        <w:t>Advanced MRI Methods to Assess Parkinson’s Disease</w:t>
      </w:r>
      <w:r w:rsidR="001B42F5" w:rsidRPr="00417FB0">
        <w:rPr>
          <w:rFonts w:ascii="Helvetica" w:hAnsi="Helvetica" w:cs="Helvetica"/>
          <w:i/>
          <w:color w:val="000000"/>
          <w:sz w:val="22"/>
        </w:rPr>
        <w:t xml:space="preserve">.  University of Colorado, </w:t>
      </w:r>
      <w:r w:rsidR="001B42F5" w:rsidRPr="00417FB0">
        <w:rPr>
          <w:rFonts w:ascii="Helvetica" w:hAnsi="Helvetica" w:cs="Helvetica"/>
          <w:color w:val="000000"/>
          <w:sz w:val="22"/>
        </w:rPr>
        <w:t xml:space="preserve">Boulder, CO, April 8, 2013.    </w:t>
      </w:r>
    </w:p>
    <w:p w14:paraId="02F0EB36" w14:textId="77777777" w:rsidR="001B42F5" w:rsidRPr="00417FB0" w:rsidRDefault="001B42F5" w:rsidP="001B42F5">
      <w:pPr>
        <w:ind w:left="720"/>
        <w:rPr>
          <w:rFonts w:ascii="Helvetica" w:hAnsi="Helvetica" w:cs="Helvetica"/>
          <w:color w:val="000000"/>
          <w:sz w:val="22"/>
          <w:szCs w:val="22"/>
        </w:rPr>
      </w:pPr>
    </w:p>
    <w:p w14:paraId="687E92D5" w14:textId="42A501EF" w:rsidR="00D24676" w:rsidRPr="00417FB0" w:rsidRDefault="00D24676" w:rsidP="00B95390">
      <w:pPr>
        <w:numPr>
          <w:ilvl w:val="0"/>
          <w:numId w:val="20"/>
        </w:numPr>
        <w:tabs>
          <w:tab w:val="clear" w:pos="2160"/>
        </w:tabs>
        <w:ind w:left="720"/>
        <w:rPr>
          <w:rFonts w:ascii="Helvetica" w:hAnsi="Helvetica" w:cs="Helvetica"/>
          <w:color w:val="000000"/>
          <w:sz w:val="22"/>
          <w:szCs w:val="22"/>
        </w:rPr>
      </w:pPr>
      <w:r w:rsidRPr="00417FB0">
        <w:rPr>
          <w:rFonts w:ascii="Helvetica" w:hAnsi="Helvetica" w:cs="Helvetica"/>
          <w:i/>
          <w:color w:val="000000"/>
          <w:sz w:val="22"/>
          <w:szCs w:val="22"/>
        </w:rPr>
        <w:t>Advanced MRI Techniques in Parkinson’s Disease, Atypical Parkinsonism, and Essential Tremor</w:t>
      </w:r>
      <w:r w:rsidRPr="00417FB0">
        <w:rPr>
          <w:rFonts w:ascii="Helvetica" w:hAnsi="Helvetica" w:cs="Helvetica"/>
          <w:color w:val="000000"/>
          <w:sz w:val="22"/>
          <w:szCs w:val="22"/>
        </w:rPr>
        <w:t>.  NINDS meeting focused on moving functional imaging into the clinic.  February 25, 2013.</w:t>
      </w:r>
    </w:p>
    <w:p w14:paraId="5C18E8BA" w14:textId="77777777" w:rsidR="00D24676" w:rsidRPr="00417FB0" w:rsidRDefault="00D24676" w:rsidP="00D24676">
      <w:pPr>
        <w:ind w:left="720"/>
        <w:rPr>
          <w:rFonts w:ascii="Helvetica" w:hAnsi="Helvetica" w:cs="Helvetica"/>
          <w:color w:val="000000"/>
          <w:sz w:val="22"/>
          <w:szCs w:val="22"/>
        </w:rPr>
      </w:pPr>
    </w:p>
    <w:p w14:paraId="22E2ED48" w14:textId="3E08890D" w:rsidR="00D24676" w:rsidRPr="00417FB0" w:rsidRDefault="00D24676" w:rsidP="00B95390">
      <w:pPr>
        <w:numPr>
          <w:ilvl w:val="0"/>
          <w:numId w:val="20"/>
        </w:numPr>
        <w:tabs>
          <w:tab w:val="clear" w:pos="2160"/>
        </w:tabs>
        <w:ind w:left="720"/>
        <w:rPr>
          <w:rFonts w:ascii="Helvetica" w:hAnsi="Helvetica" w:cs="Helvetica"/>
          <w:color w:val="000000"/>
          <w:szCs w:val="22"/>
        </w:rPr>
      </w:pPr>
      <w:r w:rsidRPr="00417FB0">
        <w:rPr>
          <w:rFonts w:ascii="Helvetica" w:hAnsi="Helvetica" w:cs="Helvetica"/>
          <w:i/>
          <w:color w:val="000000"/>
          <w:sz w:val="22"/>
          <w:szCs w:val="22"/>
        </w:rPr>
        <w:t>Novel MRI Methods to Assess Parkinson’s Disease</w:t>
      </w:r>
      <w:r w:rsidRPr="00417FB0">
        <w:rPr>
          <w:rFonts w:ascii="Helvetica" w:hAnsi="Helvetica" w:cs="Helvetica"/>
          <w:color w:val="000000"/>
          <w:sz w:val="22"/>
          <w:szCs w:val="22"/>
        </w:rPr>
        <w:t>.  TEVA Canada Innovations, Chicago, IL, February 23, 2013.</w:t>
      </w:r>
    </w:p>
    <w:p w14:paraId="103AE24E" w14:textId="77777777" w:rsidR="00D24676" w:rsidRPr="00417FB0" w:rsidRDefault="00D24676" w:rsidP="00D24676">
      <w:pPr>
        <w:rPr>
          <w:rFonts w:ascii="Helvetica" w:hAnsi="Helvetica" w:cs="Helvetica"/>
          <w:color w:val="000000"/>
          <w:szCs w:val="22"/>
        </w:rPr>
      </w:pPr>
    </w:p>
    <w:p w14:paraId="529A6B56" w14:textId="77777777" w:rsidR="00B95390" w:rsidRPr="00417FB0" w:rsidRDefault="00B95390" w:rsidP="00B95390">
      <w:pPr>
        <w:numPr>
          <w:ilvl w:val="0"/>
          <w:numId w:val="20"/>
        </w:numPr>
        <w:tabs>
          <w:tab w:val="clear" w:pos="2160"/>
        </w:tabs>
        <w:ind w:left="720"/>
        <w:rPr>
          <w:rFonts w:ascii="Helvetica" w:hAnsi="Helvetica" w:cs="Helvetica"/>
          <w:color w:val="000000"/>
          <w:szCs w:val="22"/>
        </w:rPr>
      </w:pPr>
      <w:r w:rsidRPr="00417FB0">
        <w:rPr>
          <w:rFonts w:ascii="Helvetica" w:hAnsi="Helvetica" w:cs="Helvetica"/>
          <w:i/>
          <w:color w:val="000000"/>
          <w:sz w:val="22"/>
        </w:rPr>
        <w:t xml:space="preserve">Role of the Cortex in </w:t>
      </w:r>
      <w:proofErr w:type="gramStart"/>
      <w:r w:rsidRPr="00417FB0">
        <w:rPr>
          <w:rFonts w:ascii="Helvetica" w:hAnsi="Helvetica" w:cs="Helvetica"/>
          <w:i/>
          <w:color w:val="000000"/>
          <w:sz w:val="22"/>
        </w:rPr>
        <w:t>Visually-Guided</w:t>
      </w:r>
      <w:proofErr w:type="gramEnd"/>
      <w:r w:rsidRPr="00417FB0">
        <w:rPr>
          <w:rFonts w:ascii="Helvetica" w:hAnsi="Helvetica" w:cs="Helvetica"/>
          <w:i/>
          <w:color w:val="000000"/>
          <w:sz w:val="22"/>
        </w:rPr>
        <w:t xml:space="preserve"> Motor Control.  UT Southwestern Autism Center.  </w:t>
      </w:r>
      <w:r w:rsidRPr="00417FB0">
        <w:rPr>
          <w:rFonts w:ascii="Helvetica" w:hAnsi="Helvetica" w:cs="Helvetica"/>
          <w:color w:val="000000"/>
          <w:sz w:val="22"/>
        </w:rPr>
        <w:t xml:space="preserve">University of Texas Southwestern Medical Center at Dallas, Dallas, TX, July 2, 2012.  </w:t>
      </w:r>
    </w:p>
    <w:p w14:paraId="0914A9B9" w14:textId="77777777" w:rsidR="00B95390" w:rsidRPr="00417FB0" w:rsidRDefault="00B95390" w:rsidP="00B95390">
      <w:pPr>
        <w:ind w:left="720"/>
        <w:rPr>
          <w:rFonts w:ascii="Helvetica" w:hAnsi="Helvetica" w:cs="Helvetica"/>
          <w:color w:val="000000"/>
          <w:sz w:val="22"/>
          <w:szCs w:val="22"/>
        </w:rPr>
      </w:pPr>
    </w:p>
    <w:p w14:paraId="78BFCBC3" w14:textId="77777777" w:rsidR="00B95390" w:rsidRPr="00417FB0" w:rsidRDefault="00B95390" w:rsidP="00B95390">
      <w:pPr>
        <w:numPr>
          <w:ilvl w:val="0"/>
          <w:numId w:val="20"/>
        </w:numPr>
        <w:tabs>
          <w:tab w:val="clear" w:pos="2160"/>
        </w:tabs>
        <w:ind w:left="720"/>
        <w:rPr>
          <w:rFonts w:ascii="Helvetica" w:hAnsi="Helvetica" w:cs="Helvetica"/>
          <w:color w:val="000000"/>
          <w:sz w:val="22"/>
          <w:szCs w:val="22"/>
        </w:rPr>
      </w:pPr>
      <w:r w:rsidRPr="00417FB0">
        <w:rPr>
          <w:rFonts w:ascii="Helvetica" w:hAnsi="Helvetica" w:cs="Helvetica"/>
          <w:i/>
          <w:color w:val="000000"/>
          <w:sz w:val="22"/>
          <w:szCs w:val="22"/>
        </w:rPr>
        <w:t xml:space="preserve">Structural and Functional Neuroimaging in Movement Disorders.  Center for Brain Health.  </w:t>
      </w:r>
      <w:r w:rsidRPr="00417FB0">
        <w:rPr>
          <w:rFonts w:ascii="Helvetica" w:hAnsi="Helvetica" w:cs="Helvetica"/>
          <w:color w:val="000000"/>
          <w:sz w:val="22"/>
          <w:szCs w:val="22"/>
        </w:rPr>
        <w:t>University of Texas at Dallas, Dallas, TX, May 9, 2012.</w:t>
      </w:r>
    </w:p>
    <w:p w14:paraId="70F8E276" w14:textId="77777777" w:rsidR="00B95390" w:rsidRPr="00417FB0" w:rsidRDefault="00B95390" w:rsidP="00B95390">
      <w:pPr>
        <w:ind w:left="720"/>
        <w:rPr>
          <w:rFonts w:ascii="Helvetica" w:hAnsi="Helvetica" w:cs="Helvetica"/>
          <w:color w:val="000000"/>
          <w:sz w:val="22"/>
          <w:szCs w:val="22"/>
        </w:rPr>
      </w:pPr>
    </w:p>
    <w:p w14:paraId="3A52BB2E" w14:textId="77777777" w:rsidR="0083250E" w:rsidRPr="00417FB0" w:rsidRDefault="0083250E" w:rsidP="004304E6">
      <w:pPr>
        <w:numPr>
          <w:ilvl w:val="0"/>
          <w:numId w:val="20"/>
        </w:numPr>
        <w:tabs>
          <w:tab w:val="clear" w:pos="2160"/>
        </w:tabs>
        <w:ind w:left="720"/>
        <w:rPr>
          <w:rFonts w:ascii="Helvetica" w:hAnsi="Helvetica" w:cs="Helvetica"/>
          <w:color w:val="000000"/>
          <w:sz w:val="22"/>
          <w:szCs w:val="22"/>
        </w:rPr>
      </w:pPr>
      <w:r w:rsidRPr="00417FB0">
        <w:rPr>
          <w:rFonts w:ascii="Helvetica" w:hAnsi="Helvetica" w:cs="Helvetica"/>
          <w:i/>
          <w:color w:val="000000"/>
          <w:sz w:val="22"/>
          <w:szCs w:val="22"/>
        </w:rPr>
        <w:t xml:space="preserve">Structural and Functional Neuroimaging in Movement Disorders.  Department of Physical Therapy.  </w:t>
      </w:r>
      <w:r w:rsidRPr="00417FB0">
        <w:rPr>
          <w:rFonts w:ascii="Helvetica" w:hAnsi="Helvetica" w:cs="Helvetica"/>
          <w:color w:val="000000"/>
          <w:sz w:val="22"/>
          <w:szCs w:val="22"/>
        </w:rPr>
        <w:t>Universi</w:t>
      </w:r>
      <w:r w:rsidR="00F975D2" w:rsidRPr="00417FB0">
        <w:rPr>
          <w:rFonts w:ascii="Helvetica" w:hAnsi="Helvetica" w:cs="Helvetica"/>
          <w:color w:val="000000"/>
          <w:sz w:val="22"/>
          <w:szCs w:val="22"/>
        </w:rPr>
        <w:t>ty of Florida, Gainesville, FL, April 25</w:t>
      </w:r>
      <w:r w:rsidRPr="00417FB0">
        <w:rPr>
          <w:rFonts w:ascii="Helvetica" w:hAnsi="Helvetica" w:cs="Helvetica"/>
          <w:color w:val="000000"/>
          <w:sz w:val="22"/>
          <w:szCs w:val="22"/>
        </w:rPr>
        <w:t>, 2012.</w:t>
      </w:r>
    </w:p>
    <w:p w14:paraId="12E3AC81" w14:textId="77777777" w:rsidR="0083250E" w:rsidRPr="00417FB0" w:rsidRDefault="0083250E" w:rsidP="0083250E">
      <w:pPr>
        <w:ind w:left="720"/>
        <w:rPr>
          <w:rFonts w:ascii="Helvetica" w:hAnsi="Helvetica" w:cs="Helvetica"/>
          <w:color w:val="000000"/>
          <w:sz w:val="22"/>
          <w:szCs w:val="22"/>
        </w:rPr>
      </w:pPr>
    </w:p>
    <w:p w14:paraId="435D8DB5" w14:textId="77777777" w:rsidR="004304E6" w:rsidRPr="00417FB0" w:rsidRDefault="004304E6" w:rsidP="004304E6">
      <w:pPr>
        <w:numPr>
          <w:ilvl w:val="0"/>
          <w:numId w:val="20"/>
        </w:numPr>
        <w:tabs>
          <w:tab w:val="clear" w:pos="2160"/>
        </w:tabs>
        <w:ind w:left="720"/>
        <w:rPr>
          <w:rFonts w:ascii="Helvetica" w:hAnsi="Helvetica" w:cs="Helvetica"/>
          <w:color w:val="000000"/>
          <w:sz w:val="22"/>
          <w:szCs w:val="22"/>
        </w:rPr>
      </w:pPr>
      <w:r w:rsidRPr="00417FB0">
        <w:rPr>
          <w:rFonts w:ascii="Helvetica" w:hAnsi="Helvetica" w:cs="Helvetica"/>
          <w:i/>
          <w:color w:val="000000"/>
          <w:sz w:val="22"/>
          <w:szCs w:val="22"/>
        </w:rPr>
        <w:t xml:space="preserve">Distinguishing PSP from other </w:t>
      </w:r>
      <w:proofErr w:type="spellStart"/>
      <w:r w:rsidRPr="00417FB0">
        <w:rPr>
          <w:rFonts w:ascii="Helvetica" w:hAnsi="Helvetica" w:cs="Helvetica"/>
          <w:i/>
          <w:color w:val="000000"/>
          <w:sz w:val="22"/>
          <w:szCs w:val="22"/>
        </w:rPr>
        <w:t>Parkinsonisms</w:t>
      </w:r>
      <w:proofErr w:type="spellEnd"/>
      <w:r w:rsidRPr="00417FB0">
        <w:rPr>
          <w:rFonts w:ascii="Helvetica" w:hAnsi="Helvetica" w:cs="Helvetica"/>
          <w:i/>
          <w:color w:val="000000"/>
          <w:sz w:val="22"/>
          <w:szCs w:val="22"/>
        </w:rPr>
        <w:t xml:space="preserve"> using Imag</w:t>
      </w:r>
      <w:r w:rsidR="00816952" w:rsidRPr="00417FB0">
        <w:rPr>
          <w:rFonts w:ascii="Helvetica" w:hAnsi="Helvetica" w:cs="Helvetica"/>
          <w:i/>
          <w:color w:val="000000"/>
          <w:sz w:val="22"/>
          <w:szCs w:val="22"/>
        </w:rPr>
        <w:t>ing</w:t>
      </w:r>
      <w:r w:rsidRPr="00417FB0">
        <w:rPr>
          <w:rFonts w:ascii="Helvetica" w:hAnsi="Helvetica" w:cs="Helvetica"/>
          <w:i/>
          <w:color w:val="000000"/>
          <w:sz w:val="22"/>
          <w:szCs w:val="22"/>
        </w:rPr>
        <w:t xml:space="preserve"> Biomarkers.  PSP Symposium/</w:t>
      </w:r>
      <w:proofErr w:type="spellStart"/>
      <w:r w:rsidRPr="00417FB0">
        <w:rPr>
          <w:rFonts w:ascii="Helvetica" w:hAnsi="Helvetica" w:cs="Helvetica"/>
          <w:i/>
          <w:color w:val="000000"/>
          <w:sz w:val="22"/>
          <w:szCs w:val="22"/>
        </w:rPr>
        <w:t>ThinkTank</w:t>
      </w:r>
      <w:proofErr w:type="spellEnd"/>
      <w:r w:rsidRPr="00417FB0">
        <w:rPr>
          <w:rFonts w:ascii="Helvetica" w:hAnsi="Helvetica" w:cs="Helvetica"/>
          <w:i/>
          <w:color w:val="000000"/>
          <w:sz w:val="22"/>
          <w:szCs w:val="22"/>
        </w:rPr>
        <w:t xml:space="preserve">.  </w:t>
      </w:r>
      <w:r w:rsidRPr="00417FB0">
        <w:rPr>
          <w:rFonts w:ascii="Helvetica" w:hAnsi="Helvetica" w:cs="Helvetica"/>
          <w:color w:val="000000"/>
          <w:sz w:val="22"/>
          <w:szCs w:val="22"/>
        </w:rPr>
        <w:t>University of Florida, Gainesville, FL, February 17, 2012.</w:t>
      </w:r>
    </w:p>
    <w:p w14:paraId="77121F1C" w14:textId="77777777" w:rsidR="004304E6" w:rsidRPr="00417FB0" w:rsidRDefault="004304E6" w:rsidP="004304E6">
      <w:pPr>
        <w:ind w:left="720"/>
        <w:rPr>
          <w:rFonts w:ascii="Helvetica" w:hAnsi="Helvetica" w:cs="Helvetica"/>
          <w:color w:val="000000"/>
          <w:sz w:val="22"/>
          <w:szCs w:val="22"/>
        </w:rPr>
      </w:pPr>
    </w:p>
    <w:p w14:paraId="0D406485" w14:textId="77777777" w:rsidR="00A21737" w:rsidRPr="00417FB0" w:rsidRDefault="00A21737" w:rsidP="00A21737">
      <w:pPr>
        <w:numPr>
          <w:ilvl w:val="0"/>
          <w:numId w:val="20"/>
        </w:numPr>
        <w:tabs>
          <w:tab w:val="clear" w:pos="2160"/>
        </w:tabs>
        <w:ind w:left="720"/>
        <w:rPr>
          <w:rFonts w:ascii="Helvetica" w:hAnsi="Helvetica" w:cs="Helvetica"/>
          <w:color w:val="000000"/>
          <w:sz w:val="22"/>
          <w:szCs w:val="22"/>
        </w:rPr>
      </w:pPr>
      <w:r w:rsidRPr="00417FB0">
        <w:rPr>
          <w:rFonts w:ascii="Helvetica" w:hAnsi="Helvetica" w:cs="Helvetica"/>
          <w:i/>
          <w:color w:val="000000"/>
          <w:sz w:val="22"/>
          <w:szCs w:val="22"/>
        </w:rPr>
        <w:t>Neuroimaging Biomarkers for Parkinson’s Disease and Parkinsonism</w:t>
      </w:r>
      <w:r w:rsidRPr="00417FB0">
        <w:rPr>
          <w:rFonts w:ascii="Helvetica" w:hAnsi="Helvetica" w:cs="Helvetica"/>
          <w:color w:val="000000"/>
          <w:sz w:val="22"/>
          <w:szCs w:val="22"/>
        </w:rPr>
        <w:t>.  Departmen</w:t>
      </w:r>
      <w:r w:rsidR="00487260" w:rsidRPr="00417FB0">
        <w:rPr>
          <w:rFonts w:ascii="Helvetica" w:hAnsi="Helvetica" w:cs="Helvetica"/>
          <w:color w:val="000000"/>
          <w:sz w:val="22"/>
          <w:szCs w:val="22"/>
        </w:rPr>
        <w:t>t</w:t>
      </w:r>
      <w:r w:rsidRPr="00417FB0">
        <w:rPr>
          <w:rFonts w:ascii="Helvetica" w:hAnsi="Helvetica" w:cs="Helvetica"/>
          <w:color w:val="000000"/>
          <w:sz w:val="22"/>
          <w:szCs w:val="22"/>
        </w:rPr>
        <w:t xml:space="preserve"> of Biomedical Engineering, University of Florida.  Gainesville, FA, February </w:t>
      </w:r>
      <w:r w:rsidR="004A250A" w:rsidRPr="00417FB0">
        <w:rPr>
          <w:rFonts w:ascii="Helvetica" w:hAnsi="Helvetica" w:cs="Helvetica"/>
          <w:color w:val="000000"/>
          <w:sz w:val="22"/>
          <w:szCs w:val="22"/>
        </w:rPr>
        <w:t>6</w:t>
      </w:r>
      <w:r w:rsidRPr="00417FB0">
        <w:rPr>
          <w:rFonts w:ascii="Helvetica" w:hAnsi="Helvetica" w:cs="Helvetica"/>
          <w:color w:val="000000"/>
          <w:sz w:val="22"/>
          <w:szCs w:val="22"/>
        </w:rPr>
        <w:t>, 201</w:t>
      </w:r>
      <w:r w:rsidR="004A250A" w:rsidRPr="00417FB0">
        <w:rPr>
          <w:rFonts w:ascii="Helvetica" w:hAnsi="Helvetica" w:cs="Helvetica"/>
          <w:color w:val="000000"/>
          <w:sz w:val="22"/>
          <w:szCs w:val="22"/>
        </w:rPr>
        <w:t>2</w:t>
      </w:r>
      <w:r w:rsidRPr="00417FB0">
        <w:rPr>
          <w:rFonts w:ascii="Helvetica" w:hAnsi="Helvetica" w:cs="Helvetica"/>
          <w:color w:val="000000"/>
          <w:sz w:val="22"/>
          <w:szCs w:val="22"/>
        </w:rPr>
        <w:t>.</w:t>
      </w:r>
    </w:p>
    <w:p w14:paraId="7A5CF2CB" w14:textId="77777777" w:rsidR="00A21737" w:rsidRPr="00417FB0" w:rsidRDefault="00A21737" w:rsidP="00A21737">
      <w:pPr>
        <w:pStyle w:val="ListParagraph"/>
        <w:rPr>
          <w:rFonts w:ascii="Helvetica" w:hAnsi="Helvetica" w:cs="Helvetica"/>
          <w:i/>
          <w:color w:val="000000"/>
          <w:sz w:val="22"/>
          <w:szCs w:val="22"/>
        </w:rPr>
      </w:pPr>
    </w:p>
    <w:p w14:paraId="5ADB4397" w14:textId="77777777" w:rsidR="00910F02" w:rsidRPr="00417FB0" w:rsidRDefault="00910F02" w:rsidP="00910F02">
      <w:pPr>
        <w:numPr>
          <w:ilvl w:val="0"/>
          <w:numId w:val="20"/>
        </w:numPr>
        <w:tabs>
          <w:tab w:val="clear" w:pos="2160"/>
        </w:tabs>
        <w:ind w:left="720"/>
        <w:rPr>
          <w:rFonts w:ascii="Helvetica" w:hAnsi="Helvetica" w:cs="Helvetica"/>
          <w:color w:val="000000"/>
          <w:sz w:val="22"/>
          <w:szCs w:val="22"/>
        </w:rPr>
      </w:pPr>
      <w:r w:rsidRPr="00417FB0">
        <w:rPr>
          <w:rFonts w:ascii="Helvetica" w:hAnsi="Helvetica" w:cs="Helvetica"/>
          <w:i/>
          <w:color w:val="000000"/>
          <w:sz w:val="22"/>
          <w:szCs w:val="22"/>
        </w:rPr>
        <w:t xml:space="preserve">Diffusion Tensor Imaging in PD and Atypical Parkinsonism.  </w:t>
      </w:r>
      <w:r w:rsidRPr="00417FB0">
        <w:rPr>
          <w:rFonts w:ascii="Helvetica" w:hAnsi="Helvetica" w:cs="Helvetica"/>
          <w:color w:val="000000"/>
          <w:sz w:val="22"/>
          <w:szCs w:val="22"/>
        </w:rPr>
        <w:t>Michael J. Fox Foundation, New York, NY, Jan. 12, 2012.</w:t>
      </w:r>
    </w:p>
    <w:p w14:paraId="28BCDCC9" w14:textId="77777777" w:rsidR="00131899" w:rsidRPr="00417FB0" w:rsidRDefault="00131899" w:rsidP="00131899">
      <w:pPr>
        <w:ind w:left="720"/>
        <w:rPr>
          <w:rFonts w:ascii="Helvetica" w:hAnsi="Helvetica" w:cs="Helvetica"/>
          <w:color w:val="000000"/>
          <w:sz w:val="22"/>
          <w:szCs w:val="22"/>
        </w:rPr>
      </w:pPr>
    </w:p>
    <w:p w14:paraId="706ED831" w14:textId="77777777" w:rsidR="00E34AC8" w:rsidRPr="00417FB0" w:rsidRDefault="00E34AC8" w:rsidP="003C79DD">
      <w:pPr>
        <w:numPr>
          <w:ilvl w:val="0"/>
          <w:numId w:val="20"/>
        </w:numPr>
        <w:tabs>
          <w:tab w:val="clear" w:pos="2160"/>
        </w:tabs>
        <w:ind w:left="720"/>
        <w:rPr>
          <w:rFonts w:ascii="Helvetica" w:hAnsi="Helvetica" w:cs="Helvetica"/>
          <w:color w:val="000000"/>
          <w:sz w:val="22"/>
          <w:szCs w:val="22"/>
        </w:rPr>
      </w:pPr>
      <w:r w:rsidRPr="00417FB0">
        <w:rPr>
          <w:rFonts w:ascii="Helvetica" w:hAnsi="Helvetica" w:cs="Helvetica"/>
          <w:i/>
          <w:color w:val="000000"/>
          <w:sz w:val="22"/>
          <w:szCs w:val="22"/>
        </w:rPr>
        <w:lastRenderedPageBreak/>
        <w:t>Role of the Basal Ganglia and Cerebellum in Grip Force Control.</w:t>
      </w:r>
      <w:r w:rsidRPr="00417FB0">
        <w:rPr>
          <w:rFonts w:ascii="Helvetica" w:hAnsi="Helvetica" w:cs="Helvetica"/>
          <w:color w:val="000000"/>
          <w:sz w:val="22"/>
          <w:szCs w:val="22"/>
        </w:rPr>
        <w:t xml:space="preserve">  8</w:t>
      </w:r>
      <w:r w:rsidRPr="00417FB0">
        <w:rPr>
          <w:rFonts w:ascii="Helvetica" w:hAnsi="Helvetica" w:cs="Helvetica"/>
          <w:color w:val="000000"/>
          <w:sz w:val="22"/>
          <w:szCs w:val="22"/>
          <w:vertAlign w:val="superscript"/>
        </w:rPr>
        <w:t>th</w:t>
      </w:r>
      <w:r w:rsidRPr="00417FB0">
        <w:rPr>
          <w:rFonts w:ascii="Helvetica" w:hAnsi="Helvetica" w:cs="Helvetica"/>
          <w:color w:val="000000"/>
          <w:sz w:val="22"/>
          <w:szCs w:val="22"/>
        </w:rPr>
        <w:t xml:space="preserve"> Annual Motor Control Summer School.</w:t>
      </w:r>
      <w:r w:rsidR="00D34798" w:rsidRPr="00417FB0">
        <w:rPr>
          <w:rFonts w:ascii="Helvetica" w:hAnsi="Helvetica" w:cs="Helvetica"/>
          <w:color w:val="000000"/>
          <w:sz w:val="22"/>
          <w:szCs w:val="22"/>
        </w:rPr>
        <w:t xml:space="preserve">  June 2011.</w:t>
      </w:r>
    </w:p>
    <w:p w14:paraId="6768D373" w14:textId="77777777" w:rsidR="0080131C" w:rsidRPr="00417FB0" w:rsidRDefault="0080131C" w:rsidP="0080131C">
      <w:pPr>
        <w:pStyle w:val="ListParagraph"/>
        <w:rPr>
          <w:rFonts w:ascii="Helvetica" w:hAnsi="Helvetica" w:cs="Helvetica"/>
          <w:color w:val="000000"/>
          <w:sz w:val="22"/>
          <w:szCs w:val="22"/>
        </w:rPr>
      </w:pPr>
    </w:p>
    <w:p w14:paraId="3B84C229" w14:textId="77777777" w:rsidR="0080131C" w:rsidRPr="00417FB0" w:rsidRDefault="0080131C" w:rsidP="003C79DD">
      <w:pPr>
        <w:numPr>
          <w:ilvl w:val="0"/>
          <w:numId w:val="20"/>
        </w:numPr>
        <w:tabs>
          <w:tab w:val="clear" w:pos="2160"/>
        </w:tabs>
        <w:ind w:left="720"/>
        <w:rPr>
          <w:rFonts w:ascii="Helvetica" w:hAnsi="Helvetica" w:cs="Helvetica"/>
          <w:color w:val="000000"/>
          <w:sz w:val="22"/>
          <w:szCs w:val="22"/>
        </w:rPr>
      </w:pPr>
      <w:r w:rsidRPr="00417FB0">
        <w:rPr>
          <w:rFonts w:ascii="Helvetica" w:hAnsi="Helvetica" w:cs="Helvetica"/>
          <w:color w:val="000000"/>
          <w:sz w:val="22"/>
          <w:szCs w:val="22"/>
        </w:rPr>
        <w:t>Diffusion Tensor Imaging in Parkinson’s Disease and Atypical Parkinsonism.  Diffusion Imaging Workshop, VA/UCSF, June 2011.</w:t>
      </w:r>
    </w:p>
    <w:p w14:paraId="6F19817F" w14:textId="77777777" w:rsidR="00E34AC8" w:rsidRPr="00417FB0" w:rsidRDefault="00E34AC8" w:rsidP="00E34AC8">
      <w:pPr>
        <w:pStyle w:val="ListParagraph"/>
        <w:rPr>
          <w:rFonts w:ascii="Helvetica" w:hAnsi="Helvetica" w:cs="Helvetica"/>
          <w:i/>
          <w:color w:val="000000"/>
          <w:sz w:val="22"/>
          <w:szCs w:val="22"/>
        </w:rPr>
      </w:pPr>
    </w:p>
    <w:p w14:paraId="4089E6D6" w14:textId="77777777" w:rsidR="00732945" w:rsidRPr="00417FB0" w:rsidRDefault="00732945" w:rsidP="003C79DD">
      <w:pPr>
        <w:numPr>
          <w:ilvl w:val="0"/>
          <w:numId w:val="20"/>
        </w:numPr>
        <w:tabs>
          <w:tab w:val="clear" w:pos="2160"/>
        </w:tabs>
        <w:ind w:left="720"/>
        <w:rPr>
          <w:rFonts w:ascii="Helvetica" w:hAnsi="Helvetica" w:cs="Helvetica"/>
          <w:color w:val="000000"/>
          <w:sz w:val="22"/>
          <w:szCs w:val="22"/>
        </w:rPr>
      </w:pPr>
      <w:r w:rsidRPr="00417FB0">
        <w:rPr>
          <w:rFonts w:ascii="Helvetica" w:hAnsi="Helvetica" w:cs="Helvetica"/>
          <w:i/>
          <w:color w:val="000000"/>
          <w:sz w:val="22"/>
          <w:szCs w:val="22"/>
        </w:rPr>
        <w:t>Neuroimaging Biomarkers for Parkinson’s Disease</w:t>
      </w:r>
      <w:r w:rsidRPr="00417FB0">
        <w:rPr>
          <w:rFonts w:ascii="Helvetica" w:hAnsi="Helvetica" w:cs="Helvetica"/>
          <w:color w:val="000000"/>
          <w:sz w:val="22"/>
          <w:szCs w:val="22"/>
        </w:rPr>
        <w:t xml:space="preserve">.  </w:t>
      </w:r>
      <w:r w:rsidR="00A21737" w:rsidRPr="00417FB0">
        <w:rPr>
          <w:rFonts w:ascii="Helvetica" w:hAnsi="Helvetica" w:cs="Helvetica"/>
          <w:color w:val="000000"/>
          <w:sz w:val="22"/>
          <w:szCs w:val="22"/>
        </w:rPr>
        <w:t xml:space="preserve">Applied Physiology and Kinesiology, </w:t>
      </w:r>
      <w:r w:rsidRPr="00417FB0">
        <w:rPr>
          <w:rFonts w:ascii="Helvetica" w:hAnsi="Helvetica" w:cs="Helvetica"/>
          <w:color w:val="000000"/>
          <w:sz w:val="22"/>
          <w:szCs w:val="22"/>
        </w:rPr>
        <w:t>University of Florida.  Gain</w:t>
      </w:r>
      <w:r w:rsidR="00A21737" w:rsidRPr="00417FB0">
        <w:rPr>
          <w:rFonts w:ascii="Helvetica" w:hAnsi="Helvetica" w:cs="Helvetica"/>
          <w:color w:val="000000"/>
          <w:sz w:val="22"/>
          <w:szCs w:val="22"/>
        </w:rPr>
        <w:t>e</w:t>
      </w:r>
      <w:r w:rsidRPr="00417FB0">
        <w:rPr>
          <w:rFonts w:ascii="Helvetica" w:hAnsi="Helvetica" w:cs="Helvetica"/>
          <w:color w:val="000000"/>
          <w:sz w:val="22"/>
          <w:szCs w:val="22"/>
        </w:rPr>
        <w:t>sville, FA, February 24, 2011.</w:t>
      </w:r>
    </w:p>
    <w:p w14:paraId="056989C5" w14:textId="77777777" w:rsidR="00732945" w:rsidRPr="00417FB0" w:rsidRDefault="00732945" w:rsidP="00732945">
      <w:pPr>
        <w:pStyle w:val="ListParagraph"/>
        <w:rPr>
          <w:rFonts w:ascii="Helvetica" w:hAnsi="Helvetica" w:cs="Helvetica"/>
          <w:i/>
          <w:color w:val="000000"/>
          <w:sz w:val="22"/>
          <w:szCs w:val="22"/>
        </w:rPr>
      </w:pPr>
    </w:p>
    <w:p w14:paraId="3CD6FEDE" w14:textId="77777777" w:rsidR="00774EB0" w:rsidRPr="00417FB0" w:rsidRDefault="00774EB0" w:rsidP="00774EB0">
      <w:pPr>
        <w:numPr>
          <w:ilvl w:val="0"/>
          <w:numId w:val="20"/>
        </w:numPr>
        <w:tabs>
          <w:tab w:val="clear" w:pos="2160"/>
        </w:tabs>
        <w:ind w:left="720"/>
        <w:rPr>
          <w:rFonts w:ascii="Helvetica" w:hAnsi="Helvetica" w:cs="Helvetica"/>
          <w:color w:val="000000"/>
          <w:sz w:val="22"/>
          <w:szCs w:val="22"/>
        </w:rPr>
      </w:pPr>
      <w:r w:rsidRPr="00417FB0">
        <w:rPr>
          <w:rFonts w:ascii="Helvetica" w:hAnsi="Helvetica" w:cs="Helvetica"/>
          <w:i/>
          <w:color w:val="000000"/>
          <w:sz w:val="22"/>
          <w:szCs w:val="22"/>
        </w:rPr>
        <w:t xml:space="preserve">Diffusion Tensor Imaging in PD and Atypical Parkinsonism.  </w:t>
      </w:r>
      <w:r w:rsidRPr="00417FB0">
        <w:rPr>
          <w:rFonts w:ascii="Helvetica" w:hAnsi="Helvetica" w:cs="Helvetica"/>
          <w:color w:val="000000"/>
          <w:sz w:val="22"/>
          <w:szCs w:val="22"/>
        </w:rPr>
        <w:t>Michael J. Fox Foundation, New York, NY, Jan. 20, 2011.</w:t>
      </w:r>
    </w:p>
    <w:p w14:paraId="1EFC5C3F" w14:textId="77777777" w:rsidR="00774EB0" w:rsidRPr="00417FB0" w:rsidRDefault="00774EB0" w:rsidP="00774EB0">
      <w:pPr>
        <w:pStyle w:val="ListParagraph"/>
        <w:rPr>
          <w:rFonts w:ascii="Helvetica" w:hAnsi="Helvetica" w:cs="Helvetica"/>
          <w:i/>
          <w:color w:val="000000"/>
          <w:sz w:val="22"/>
          <w:szCs w:val="22"/>
        </w:rPr>
      </w:pPr>
    </w:p>
    <w:p w14:paraId="526BAF4F" w14:textId="77777777" w:rsidR="003C79DD" w:rsidRPr="00417FB0" w:rsidRDefault="003C79DD" w:rsidP="003C79DD">
      <w:pPr>
        <w:numPr>
          <w:ilvl w:val="0"/>
          <w:numId w:val="20"/>
        </w:numPr>
        <w:tabs>
          <w:tab w:val="clear" w:pos="2160"/>
        </w:tabs>
        <w:ind w:left="720"/>
        <w:rPr>
          <w:rFonts w:ascii="Helvetica" w:hAnsi="Helvetica" w:cs="Helvetica"/>
          <w:color w:val="000000"/>
          <w:sz w:val="22"/>
          <w:szCs w:val="22"/>
        </w:rPr>
      </w:pPr>
      <w:r w:rsidRPr="00417FB0">
        <w:rPr>
          <w:rFonts w:ascii="Helvetica" w:hAnsi="Helvetica" w:cs="Helvetica"/>
          <w:i/>
          <w:color w:val="000000"/>
          <w:sz w:val="22"/>
          <w:szCs w:val="22"/>
        </w:rPr>
        <w:t>Dynamics of tremor in Parkinson’s Disease</w:t>
      </w:r>
      <w:r w:rsidRPr="00417FB0">
        <w:rPr>
          <w:rFonts w:ascii="Helvetica" w:hAnsi="Helvetica" w:cs="Helvetica"/>
          <w:color w:val="000000"/>
          <w:sz w:val="22"/>
          <w:szCs w:val="22"/>
        </w:rPr>
        <w:t>.  29</w:t>
      </w:r>
      <w:r w:rsidRPr="00417FB0">
        <w:rPr>
          <w:rFonts w:ascii="Helvetica" w:hAnsi="Helvetica" w:cs="Helvetica"/>
          <w:color w:val="000000"/>
          <w:sz w:val="22"/>
          <w:szCs w:val="22"/>
          <w:vertAlign w:val="superscript"/>
        </w:rPr>
        <w:t>th</w:t>
      </w:r>
      <w:r w:rsidRPr="00417FB0">
        <w:rPr>
          <w:rFonts w:ascii="Helvetica" w:hAnsi="Helvetica" w:cs="Helvetica"/>
          <w:color w:val="000000"/>
          <w:sz w:val="22"/>
          <w:szCs w:val="22"/>
        </w:rPr>
        <w:t xml:space="preserve"> International Congress of Clinical Neurophysiology, Kobe, Japan, October 28, 2010.</w:t>
      </w:r>
    </w:p>
    <w:p w14:paraId="08313C0D" w14:textId="77777777" w:rsidR="003C79DD" w:rsidRPr="00417FB0" w:rsidRDefault="003C79DD" w:rsidP="003C79DD">
      <w:pPr>
        <w:ind w:left="360"/>
        <w:rPr>
          <w:rFonts w:ascii="Helvetica" w:hAnsi="Helvetica" w:cs="Helvetica"/>
          <w:color w:val="000000"/>
          <w:sz w:val="22"/>
          <w:szCs w:val="22"/>
        </w:rPr>
      </w:pPr>
    </w:p>
    <w:p w14:paraId="63D963BC" w14:textId="77777777" w:rsidR="003C79DD" w:rsidRPr="00417FB0" w:rsidRDefault="003C79DD" w:rsidP="003C79DD">
      <w:pPr>
        <w:numPr>
          <w:ilvl w:val="0"/>
          <w:numId w:val="20"/>
        </w:numPr>
        <w:tabs>
          <w:tab w:val="clear" w:pos="2160"/>
        </w:tabs>
        <w:ind w:left="720"/>
        <w:rPr>
          <w:rFonts w:ascii="Helvetica" w:hAnsi="Helvetica" w:cs="Helvetica"/>
          <w:color w:val="000000"/>
          <w:sz w:val="22"/>
          <w:szCs w:val="22"/>
        </w:rPr>
      </w:pPr>
      <w:r w:rsidRPr="00417FB0">
        <w:rPr>
          <w:rFonts w:ascii="Helvetica" w:hAnsi="Helvetica" w:cs="Helvetica"/>
          <w:i/>
          <w:color w:val="000000"/>
          <w:sz w:val="22"/>
          <w:szCs w:val="22"/>
        </w:rPr>
        <w:t>Long-term effects of deep brain stimulation for Parkinson’s disease</w:t>
      </w:r>
      <w:r w:rsidRPr="00417FB0">
        <w:rPr>
          <w:rFonts w:ascii="Helvetica" w:hAnsi="Helvetica" w:cs="Helvetica"/>
          <w:color w:val="000000"/>
          <w:sz w:val="22"/>
          <w:szCs w:val="22"/>
        </w:rPr>
        <w:t>.  29</w:t>
      </w:r>
      <w:r w:rsidRPr="00417FB0">
        <w:rPr>
          <w:rFonts w:ascii="Helvetica" w:hAnsi="Helvetica" w:cs="Helvetica"/>
          <w:color w:val="000000"/>
          <w:sz w:val="22"/>
          <w:szCs w:val="22"/>
          <w:vertAlign w:val="superscript"/>
        </w:rPr>
        <w:t>th</w:t>
      </w:r>
      <w:r w:rsidRPr="00417FB0">
        <w:rPr>
          <w:rFonts w:ascii="Helvetica" w:hAnsi="Helvetica" w:cs="Helvetica"/>
          <w:color w:val="000000"/>
          <w:sz w:val="22"/>
          <w:szCs w:val="22"/>
        </w:rPr>
        <w:t xml:space="preserve"> International Congress of Clinical Neurophysiology, Kobe, Japan, November 1, 2010.</w:t>
      </w:r>
    </w:p>
    <w:p w14:paraId="25D41929" w14:textId="77777777" w:rsidR="003C79DD" w:rsidRPr="00417FB0" w:rsidRDefault="003C79DD" w:rsidP="003C79DD">
      <w:pPr>
        <w:ind w:left="360"/>
        <w:rPr>
          <w:rFonts w:ascii="Helvetica" w:hAnsi="Helvetica" w:cs="Helvetica"/>
          <w:color w:val="000000"/>
          <w:sz w:val="22"/>
          <w:szCs w:val="22"/>
        </w:rPr>
      </w:pPr>
    </w:p>
    <w:p w14:paraId="54D60905" w14:textId="77777777" w:rsidR="003C79DD" w:rsidRPr="00417FB0" w:rsidRDefault="003C79DD" w:rsidP="003C79DD">
      <w:pPr>
        <w:numPr>
          <w:ilvl w:val="0"/>
          <w:numId w:val="20"/>
        </w:numPr>
        <w:tabs>
          <w:tab w:val="clear" w:pos="2160"/>
        </w:tabs>
        <w:ind w:left="720"/>
        <w:rPr>
          <w:rFonts w:ascii="Helvetica" w:hAnsi="Helvetica" w:cs="Helvetica"/>
          <w:color w:val="000000"/>
          <w:sz w:val="22"/>
          <w:szCs w:val="22"/>
        </w:rPr>
      </w:pPr>
      <w:r w:rsidRPr="00417FB0">
        <w:rPr>
          <w:rFonts w:ascii="Helvetica" w:hAnsi="Helvetica" w:cs="Helvetica"/>
          <w:i/>
          <w:color w:val="000000"/>
          <w:sz w:val="22"/>
          <w:szCs w:val="22"/>
        </w:rPr>
        <w:t>MRI Techniques for Parkinson’s Disease and Parkinsonism</w:t>
      </w:r>
      <w:r w:rsidRPr="00417FB0">
        <w:rPr>
          <w:rFonts w:ascii="Helvetica" w:hAnsi="Helvetica" w:cs="Helvetica"/>
          <w:color w:val="000000"/>
          <w:sz w:val="22"/>
          <w:szCs w:val="22"/>
        </w:rPr>
        <w:t xml:space="preserve">.  Michael J. Fox Foundation Therapeutics Conference.  New York City, NY, October 6, 2010.  </w:t>
      </w:r>
    </w:p>
    <w:p w14:paraId="3224D777" w14:textId="77777777" w:rsidR="003C79DD" w:rsidRPr="00417FB0" w:rsidRDefault="003C79DD" w:rsidP="003C79DD">
      <w:pPr>
        <w:rPr>
          <w:rFonts w:ascii="Helvetica" w:hAnsi="Helvetica" w:cs="Helvetica"/>
          <w:i/>
          <w:color w:val="000000"/>
          <w:sz w:val="22"/>
          <w:szCs w:val="22"/>
        </w:rPr>
      </w:pPr>
    </w:p>
    <w:p w14:paraId="4A6AB11E" w14:textId="77777777" w:rsidR="003C79DD" w:rsidRPr="00417FB0" w:rsidRDefault="003C79DD" w:rsidP="003C79DD">
      <w:pPr>
        <w:numPr>
          <w:ilvl w:val="0"/>
          <w:numId w:val="20"/>
        </w:numPr>
        <w:tabs>
          <w:tab w:val="clear" w:pos="2160"/>
        </w:tabs>
        <w:ind w:left="720"/>
        <w:rPr>
          <w:rFonts w:ascii="Helvetica" w:hAnsi="Helvetica" w:cs="Helvetica"/>
          <w:color w:val="000000"/>
          <w:sz w:val="22"/>
          <w:szCs w:val="22"/>
        </w:rPr>
      </w:pPr>
      <w:r w:rsidRPr="00417FB0">
        <w:rPr>
          <w:rFonts w:ascii="Helvetica" w:hAnsi="Helvetica" w:cs="Helvetica"/>
          <w:i/>
          <w:color w:val="000000"/>
          <w:sz w:val="22"/>
          <w:szCs w:val="22"/>
        </w:rPr>
        <w:t>New Imaging Modalities to Monitor PD</w:t>
      </w:r>
      <w:r w:rsidRPr="00417FB0">
        <w:rPr>
          <w:rFonts w:ascii="Helvetica" w:hAnsi="Helvetica" w:cs="Helvetica"/>
          <w:color w:val="000000"/>
          <w:sz w:val="22"/>
          <w:szCs w:val="22"/>
        </w:rPr>
        <w:t>.  2</w:t>
      </w:r>
      <w:r w:rsidRPr="00417FB0">
        <w:rPr>
          <w:rFonts w:ascii="Helvetica" w:hAnsi="Helvetica" w:cs="Helvetica"/>
          <w:color w:val="000000"/>
          <w:sz w:val="22"/>
          <w:szCs w:val="22"/>
          <w:vertAlign w:val="superscript"/>
        </w:rPr>
        <w:t>nd</w:t>
      </w:r>
      <w:r w:rsidRPr="00417FB0">
        <w:rPr>
          <w:rFonts w:ascii="Helvetica" w:hAnsi="Helvetica" w:cs="Helvetica"/>
          <w:color w:val="000000"/>
          <w:sz w:val="22"/>
          <w:szCs w:val="22"/>
        </w:rPr>
        <w:t xml:space="preserve"> World Parkinson Congress, Glasgow, Scotland, UK, September 29, 2010.  </w:t>
      </w:r>
    </w:p>
    <w:p w14:paraId="7A19B146" w14:textId="77777777" w:rsidR="003C79DD" w:rsidRPr="00417FB0" w:rsidRDefault="003C79DD" w:rsidP="003C79DD">
      <w:pPr>
        <w:rPr>
          <w:rFonts w:ascii="Helvetica" w:hAnsi="Helvetica" w:cs="Helvetica"/>
          <w:color w:val="000000"/>
          <w:sz w:val="22"/>
          <w:szCs w:val="22"/>
        </w:rPr>
      </w:pPr>
    </w:p>
    <w:p w14:paraId="46B2C16A" w14:textId="77777777" w:rsidR="003C79DD" w:rsidRPr="00417FB0" w:rsidRDefault="003C79DD" w:rsidP="003C79DD">
      <w:pPr>
        <w:numPr>
          <w:ilvl w:val="0"/>
          <w:numId w:val="20"/>
        </w:numPr>
        <w:tabs>
          <w:tab w:val="clear" w:pos="2160"/>
        </w:tabs>
        <w:ind w:left="720"/>
        <w:rPr>
          <w:rFonts w:ascii="Helvetica" w:hAnsi="Helvetica" w:cs="Helvetica"/>
          <w:color w:val="000000"/>
          <w:sz w:val="22"/>
          <w:szCs w:val="22"/>
        </w:rPr>
      </w:pPr>
      <w:r w:rsidRPr="00417FB0">
        <w:rPr>
          <w:rFonts w:ascii="Helvetica" w:hAnsi="Helvetica" w:cs="Helvetica"/>
          <w:i/>
          <w:color w:val="000000"/>
          <w:sz w:val="22"/>
          <w:szCs w:val="22"/>
        </w:rPr>
        <w:t xml:space="preserve">Role of the Cortex and Cerebellum in </w:t>
      </w:r>
      <w:proofErr w:type="gramStart"/>
      <w:r w:rsidRPr="00417FB0">
        <w:rPr>
          <w:rFonts w:ascii="Helvetica" w:hAnsi="Helvetica" w:cs="Helvetica"/>
          <w:i/>
          <w:color w:val="000000"/>
          <w:sz w:val="22"/>
          <w:szCs w:val="22"/>
        </w:rPr>
        <w:t>Visually-Guided</w:t>
      </w:r>
      <w:proofErr w:type="gramEnd"/>
      <w:r w:rsidRPr="00417FB0">
        <w:rPr>
          <w:rFonts w:ascii="Helvetica" w:hAnsi="Helvetica" w:cs="Helvetica"/>
          <w:i/>
          <w:color w:val="000000"/>
          <w:sz w:val="22"/>
          <w:szCs w:val="22"/>
        </w:rPr>
        <w:t xml:space="preserve"> Motor Behavior</w:t>
      </w:r>
      <w:r w:rsidRPr="00417FB0">
        <w:rPr>
          <w:rFonts w:ascii="Helvetica" w:hAnsi="Helvetica" w:cs="Helvetica"/>
          <w:color w:val="000000"/>
          <w:sz w:val="22"/>
          <w:szCs w:val="22"/>
        </w:rPr>
        <w:t>.  Pennsylvania State University.  State College, PA, September 17, 2010.</w:t>
      </w:r>
    </w:p>
    <w:p w14:paraId="52B2EA6E" w14:textId="77777777" w:rsidR="003C79DD" w:rsidRPr="00417FB0" w:rsidRDefault="003C79DD" w:rsidP="003C79DD">
      <w:pPr>
        <w:rPr>
          <w:rFonts w:ascii="Helvetica" w:hAnsi="Helvetica" w:cs="Helvetica"/>
          <w:i/>
          <w:color w:val="000000"/>
          <w:sz w:val="22"/>
          <w:szCs w:val="22"/>
        </w:rPr>
      </w:pPr>
    </w:p>
    <w:p w14:paraId="34D85F85" w14:textId="77777777" w:rsidR="003C79DD" w:rsidRPr="00417FB0" w:rsidRDefault="003C79DD" w:rsidP="003C79DD">
      <w:pPr>
        <w:numPr>
          <w:ilvl w:val="0"/>
          <w:numId w:val="20"/>
        </w:numPr>
        <w:tabs>
          <w:tab w:val="clear" w:pos="2160"/>
        </w:tabs>
        <w:ind w:left="720"/>
        <w:rPr>
          <w:rFonts w:ascii="Helvetica" w:hAnsi="Helvetica" w:cs="Helvetica"/>
          <w:color w:val="000000"/>
          <w:sz w:val="22"/>
          <w:szCs w:val="22"/>
        </w:rPr>
      </w:pPr>
      <w:r w:rsidRPr="00417FB0">
        <w:rPr>
          <w:rFonts w:ascii="Helvetica" w:hAnsi="Helvetica" w:cs="Helvetica"/>
          <w:i/>
          <w:color w:val="000000"/>
          <w:sz w:val="22"/>
          <w:szCs w:val="22"/>
        </w:rPr>
        <w:t>MRI Techniques for Parkinson’s Disease and Parkinsonism</w:t>
      </w:r>
      <w:r w:rsidRPr="00417FB0">
        <w:rPr>
          <w:rFonts w:ascii="Helvetica" w:hAnsi="Helvetica" w:cs="Helvetica"/>
          <w:color w:val="000000"/>
          <w:sz w:val="22"/>
          <w:szCs w:val="22"/>
        </w:rPr>
        <w:t xml:space="preserve">.  Pennsylvania State University.  State College, PA, September 16, 2010.  </w:t>
      </w:r>
    </w:p>
    <w:p w14:paraId="6BD537D2" w14:textId="77777777" w:rsidR="003C79DD" w:rsidRPr="00417FB0" w:rsidRDefault="003C79DD" w:rsidP="003C79DD">
      <w:pPr>
        <w:rPr>
          <w:rFonts w:ascii="Helvetica" w:hAnsi="Helvetica" w:cs="Helvetica"/>
          <w:color w:val="000000"/>
          <w:sz w:val="22"/>
          <w:szCs w:val="22"/>
        </w:rPr>
      </w:pPr>
    </w:p>
    <w:p w14:paraId="6DCB7091" w14:textId="77777777" w:rsidR="003C79DD" w:rsidRPr="00417FB0" w:rsidRDefault="003C79DD" w:rsidP="003C79DD">
      <w:pPr>
        <w:numPr>
          <w:ilvl w:val="0"/>
          <w:numId w:val="20"/>
        </w:numPr>
        <w:tabs>
          <w:tab w:val="clear" w:pos="2160"/>
        </w:tabs>
        <w:ind w:left="720"/>
        <w:rPr>
          <w:rFonts w:ascii="Helvetica" w:hAnsi="Helvetica" w:cs="Helvetica"/>
          <w:color w:val="000000"/>
          <w:sz w:val="22"/>
          <w:szCs w:val="22"/>
        </w:rPr>
      </w:pPr>
      <w:r w:rsidRPr="00417FB0">
        <w:rPr>
          <w:rFonts w:ascii="Helvetica" w:hAnsi="Helvetica" w:cs="Helvetica"/>
          <w:i/>
          <w:color w:val="000000"/>
          <w:sz w:val="22"/>
          <w:szCs w:val="22"/>
        </w:rPr>
        <w:t>Diffusion Tensor Imaging in Parkinson’s Disease</w:t>
      </w:r>
      <w:r w:rsidRPr="00417FB0">
        <w:rPr>
          <w:rFonts w:ascii="Helvetica" w:hAnsi="Helvetica" w:cs="Helvetica"/>
          <w:color w:val="000000"/>
          <w:sz w:val="22"/>
          <w:szCs w:val="22"/>
        </w:rPr>
        <w:t>.  14</w:t>
      </w:r>
      <w:r w:rsidRPr="00417FB0">
        <w:rPr>
          <w:rFonts w:ascii="Helvetica" w:hAnsi="Helvetica" w:cs="Helvetica"/>
          <w:color w:val="000000"/>
          <w:sz w:val="22"/>
          <w:szCs w:val="22"/>
          <w:vertAlign w:val="superscript"/>
        </w:rPr>
        <w:t>th</w:t>
      </w:r>
      <w:r w:rsidRPr="00417FB0">
        <w:rPr>
          <w:rFonts w:ascii="Helvetica" w:hAnsi="Helvetica" w:cs="Helvetica"/>
          <w:color w:val="000000"/>
          <w:sz w:val="22"/>
          <w:szCs w:val="22"/>
        </w:rPr>
        <w:t xml:space="preserve"> International Congress of Parkinson’s disease and Movement Disorders.  Buenos Aires, Argentina, June 13, 2010.</w:t>
      </w:r>
    </w:p>
    <w:p w14:paraId="30AA5F7E" w14:textId="77777777" w:rsidR="003C79DD" w:rsidRPr="00417FB0" w:rsidRDefault="003C79DD" w:rsidP="003C79DD">
      <w:pPr>
        <w:rPr>
          <w:rFonts w:ascii="Helvetica" w:hAnsi="Helvetica" w:cs="Helvetica"/>
          <w:i/>
          <w:color w:val="000000"/>
          <w:sz w:val="22"/>
          <w:szCs w:val="22"/>
        </w:rPr>
      </w:pPr>
    </w:p>
    <w:p w14:paraId="131E1F25" w14:textId="77777777" w:rsidR="003C79DD" w:rsidRPr="00417FB0" w:rsidRDefault="003C79DD" w:rsidP="003C79DD">
      <w:pPr>
        <w:numPr>
          <w:ilvl w:val="0"/>
          <w:numId w:val="20"/>
        </w:numPr>
        <w:tabs>
          <w:tab w:val="clear" w:pos="2160"/>
        </w:tabs>
        <w:ind w:left="720"/>
        <w:rPr>
          <w:rFonts w:ascii="Helvetica" w:hAnsi="Helvetica" w:cs="Helvetica"/>
          <w:color w:val="000000"/>
          <w:sz w:val="22"/>
          <w:szCs w:val="22"/>
        </w:rPr>
      </w:pPr>
      <w:r w:rsidRPr="00417FB0">
        <w:rPr>
          <w:rFonts w:ascii="Helvetica" w:hAnsi="Helvetica" w:cs="Helvetica"/>
          <w:i/>
          <w:color w:val="000000"/>
          <w:sz w:val="22"/>
          <w:szCs w:val="22"/>
        </w:rPr>
        <w:t xml:space="preserve">Role of the Cortex and Cerebellum in </w:t>
      </w:r>
      <w:proofErr w:type="gramStart"/>
      <w:r w:rsidRPr="00417FB0">
        <w:rPr>
          <w:rFonts w:ascii="Helvetica" w:hAnsi="Helvetica" w:cs="Helvetica"/>
          <w:i/>
          <w:color w:val="000000"/>
          <w:sz w:val="22"/>
          <w:szCs w:val="22"/>
        </w:rPr>
        <w:t>Visually-Guided</w:t>
      </w:r>
      <w:proofErr w:type="gramEnd"/>
      <w:r w:rsidRPr="00417FB0">
        <w:rPr>
          <w:rFonts w:ascii="Helvetica" w:hAnsi="Helvetica" w:cs="Helvetica"/>
          <w:i/>
          <w:color w:val="000000"/>
          <w:sz w:val="22"/>
          <w:szCs w:val="22"/>
        </w:rPr>
        <w:t xml:space="preserve"> Motor Behavior</w:t>
      </w:r>
      <w:r w:rsidRPr="00417FB0">
        <w:rPr>
          <w:rFonts w:ascii="Helvetica" w:hAnsi="Helvetica" w:cs="Helvetica"/>
          <w:color w:val="000000"/>
          <w:sz w:val="22"/>
          <w:szCs w:val="22"/>
        </w:rPr>
        <w:t xml:space="preserve">.  Department of </w:t>
      </w:r>
      <w:proofErr w:type="spellStart"/>
      <w:r w:rsidRPr="00417FB0">
        <w:rPr>
          <w:rFonts w:ascii="Helvetica" w:hAnsi="Helvetica" w:cs="Helvetica"/>
          <w:color w:val="000000"/>
          <w:sz w:val="22"/>
          <w:szCs w:val="22"/>
        </w:rPr>
        <w:t>Opthalmology</w:t>
      </w:r>
      <w:proofErr w:type="spellEnd"/>
      <w:r w:rsidRPr="00417FB0">
        <w:rPr>
          <w:rFonts w:ascii="Helvetica" w:hAnsi="Helvetica" w:cs="Helvetica"/>
          <w:color w:val="000000"/>
          <w:sz w:val="22"/>
          <w:szCs w:val="22"/>
        </w:rPr>
        <w:t xml:space="preserve">, University of Illinois at Chicago, June 11, 2010.  </w:t>
      </w:r>
    </w:p>
    <w:p w14:paraId="059D9507" w14:textId="77777777" w:rsidR="003C79DD" w:rsidRPr="00417FB0" w:rsidRDefault="003C79DD" w:rsidP="003C79DD">
      <w:pPr>
        <w:ind w:left="360"/>
        <w:rPr>
          <w:rFonts w:ascii="Helvetica" w:hAnsi="Helvetica" w:cs="Helvetica"/>
          <w:color w:val="000000"/>
          <w:sz w:val="22"/>
          <w:szCs w:val="22"/>
        </w:rPr>
      </w:pPr>
    </w:p>
    <w:p w14:paraId="096AE512" w14:textId="77777777" w:rsidR="003C79DD" w:rsidRPr="00417FB0" w:rsidRDefault="003C79DD" w:rsidP="003C79DD">
      <w:pPr>
        <w:numPr>
          <w:ilvl w:val="0"/>
          <w:numId w:val="20"/>
        </w:numPr>
        <w:tabs>
          <w:tab w:val="clear" w:pos="2160"/>
        </w:tabs>
        <w:ind w:left="720"/>
        <w:rPr>
          <w:rFonts w:ascii="Helvetica" w:hAnsi="Helvetica" w:cs="Helvetica"/>
          <w:color w:val="000000"/>
          <w:sz w:val="22"/>
          <w:szCs w:val="22"/>
        </w:rPr>
      </w:pPr>
      <w:r w:rsidRPr="00417FB0">
        <w:rPr>
          <w:rFonts w:ascii="Helvetica" w:hAnsi="Helvetica" w:cs="Helvetica"/>
          <w:i/>
          <w:color w:val="000000"/>
          <w:sz w:val="22"/>
          <w:szCs w:val="22"/>
        </w:rPr>
        <w:t>MRI Techniques for Parkinson’s Disease and Parkinsonism</w:t>
      </w:r>
      <w:r w:rsidRPr="00417FB0">
        <w:rPr>
          <w:rFonts w:ascii="Helvetica" w:hAnsi="Helvetica" w:cs="Helvetica"/>
          <w:color w:val="000000"/>
          <w:sz w:val="22"/>
          <w:szCs w:val="22"/>
        </w:rPr>
        <w:t xml:space="preserve">.  NINDS Parkinson’s Disease Biomarker Strategic Planning Workshop.  Washington, DC, May 17, 2010.  </w:t>
      </w:r>
    </w:p>
    <w:p w14:paraId="64E28781" w14:textId="77777777" w:rsidR="003C79DD" w:rsidRPr="00417FB0" w:rsidRDefault="003C79DD" w:rsidP="003C79DD">
      <w:pPr>
        <w:rPr>
          <w:rFonts w:ascii="Helvetica" w:hAnsi="Helvetica" w:cs="Helvetica"/>
          <w:i/>
          <w:color w:val="000000"/>
          <w:sz w:val="22"/>
          <w:szCs w:val="22"/>
        </w:rPr>
      </w:pPr>
    </w:p>
    <w:p w14:paraId="617540E5" w14:textId="77777777" w:rsidR="003C79DD" w:rsidRPr="00417FB0" w:rsidRDefault="003C79DD" w:rsidP="003C79DD">
      <w:pPr>
        <w:numPr>
          <w:ilvl w:val="0"/>
          <w:numId w:val="20"/>
        </w:numPr>
        <w:tabs>
          <w:tab w:val="clear" w:pos="2160"/>
        </w:tabs>
        <w:ind w:left="720"/>
        <w:rPr>
          <w:rFonts w:ascii="Helvetica" w:hAnsi="Helvetica" w:cs="Helvetica"/>
          <w:color w:val="000000"/>
          <w:sz w:val="22"/>
          <w:szCs w:val="22"/>
        </w:rPr>
      </w:pPr>
      <w:r w:rsidRPr="00417FB0">
        <w:rPr>
          <w:rFonts w:ascii="Helvetica" w:hAnsi="Helvetica" w:cs="Helvetica"/>
          <w:i/>
          <w:color w:val="000000"/>
          <w:sz w:val="22"/>
          <w:szCs w:val="22"/>
        </w:rPr>
        <w:t xml:space="preserve">Structural and Functional Neuroimaging in Parkinson’s Disease. </w:t>
      </w:r>
      <w:r w:rsidRPr="00417FB0">
        <w:rPr>
          <w:rFonts w:ascii="Helvetica" w:hAnsi="Helvetica" w:cs="Helvetica"/>
          <w:color w:val="000000"/>
          <w:sz w:val="22"/>
          <w:szCs w:val="22"/>
        </w:rPr>
        <w:t xml:space="preserve"> Nebraska Medical Center.  University of Nebraska, Omaha, Nebraska, Jan. 29, 2010.</w:t>
      </w:r>
    </w:p>
    <w:p w14:paraId="6A4773A5" w14:textId="77777777" w:rsidR="003C79DD" w:rsidRPr="00417FB0" w:rsidRDefault="003C79DD" w:rsidP="003C79DD">
      <w:pPr>
        <w:rPr>
          <w:rFonts w:ascii="Helvetica" w:hAnsi="Helvetica" w:cs="Helvetica"/>
          <w:i/>
          <w:color w:val="000000"/>
          <w:sz w:val="22"/>
          <w:szCs w:val="22"/>
        </w:rPr>
      </w:pPr>
    </w:p>
    <w:p w14:paraId="522C74B4" w14:textId="77777777" w:rsidR="003C79DD" w:rsidRPr="00417FB0" w:rsidRDefault="003C79DD" w:rsidP="003C79DD">
      <w:pPr>
        <w:numPr>
          <w:ilvl w:val="0"/>
          <w:numId w:val="20"/>
        </w:numPr>
        <w:tabs>
          <w:tab w:val="clear" w:pos="2160"/>
        </w:tabs>
        <w:ind w:left="720"/>
        <w:rPr>
          <w:rFonts w:ascii="Helvetica" w:hAnsi="Helvetica" w:cs="Helvetica"/>
          <w:color w:val="000000"/>
          <w:sz w:val="22"/>
          <w:szCs w:val="22"/>
        </w:rPr>
      </w:pPr>
      <w:r w:rsidRPr="00417FB0">
        <w:rPr>
          <w:rFonts w:ascii="Helvetica" w:hAnsi="Helvetica" w:cs="Helvetica"/>
          <w:i/>
          <w:color w:val="000000"/>
          <w:sz w:val="22"/>
          <w:szCs w:val="22"/>
        </w:rPr>
        <w:t xml:space="preserve">Structural and Functional Neuroimaging in Parkinson’s Disease. </w:t>
      </w:r>
      <w:r w:rsidRPr="00417FB0">
        <w:rPr>
          <w:rFonts w:ascii="Helvetica" w:hAnsi="Helvetica" w:cs="Helvetica"/>
          <w:color w:val="000000"/>
          <w:sz w:val="22"/>
          <w:szCs w:val="22"/>
        </w:rPr>
        <w:t xml:space="preserve"> 7</w:t>
      </w:r>
      <w:r w:rsidRPr="00417FB0">
        <w:rPr>
          <w:rFonts w:ascii="Helvetica" w:hAnsi="Helvetica" w:cs="Helvetica"/>
          <w:color w:val="000000"/>
          <w:sz w:val="22"/>
          <w:szCs w:val="22"/>
          <w:vertAlign w:val="superscript"/>
        </w:rPr>
        <w:t>th</w:t>
      </w:r>
      <w:r w:rsidRPr="00417FB0">
        <w:rPr>
          <w:rFonts w:ascii="Helvetica" w:hAnsi="Helvetica" w:cs="Helvetica"/>
          <w:color w:val="000000"/>
          <w:sz w:val="22"/>
          <w:szCs w:val="22"/>
        </w:rPr>
        <w:t xml:space="preserve"> Annual Meeting of Progress in Motor Control, Marseille, France, July 23, 2009.  </w:t>
      </w:r>
    </w:p>
    <w:p w14:paraId="0E860F96" w14:textId="77777777" w:rsidR="003C79DD" w:rsidRPr="00417FB0" w:rsidRDefault="003C79DD" w:rsidP="003C79DD">
      <w:pPr>
        <w:ind w:left="720"/>
        <w:rPr>
          <w:rFonts w:ascii="Helvetica" w:hAnsi="Helvetica" w:cs="Helvetica"/>
          <w:i/>
          <w:color w:val="000000"/>
          <w:sz w:val="22"/>
          <w:szCs w:val="22"/>
        </w:rPr>
      </w:pPr>
    </w:p>
    <w:p w14:paraId="48109A13" w14:textId="77777777" w:rsidR="003C79DD" w:rsidRPr="00417FB0" w:rsidRDefault="003C79DD" w:rsidP="003C79DD">
      <w:pPr>
        <w:numPr>
          <w:ilvl w:val="0"/>
          <w:numId w:val="20"/>
        </w:numPr>
        <w:tabs>
          <w:tab w:val="clear" w:pos="2160"/>
        </w:tabs>
        <w:ind w:left="720"/>
        <w:rPr>
          <w:rFonts w:ascii="Helvetica" w:hAnsi="Helvetica" w:cs="Helvetica"/>
          <w:color w:val="000000"/>
          <w:sz w:val="22"/>
          <w:szCs w:val="22"/>
        </w:rPr>
      </w:pPr>
      <w:bookmarkStart w:id="9" w:name="OLE_LINK5"/>
      <w:bookmarkStart w:id="10" w:name="OLE_LINK6"/>
      <w:r w:rsidRPr="00417FB0">
        <w:rPr>
          <w:rFonts w:ascii="Helvetica" w:hAnsi="Helvetica" w:cs="Helvetica"/>
          <w:i/>
          <w:color w:val="000000"/>
          <w:sz w:val="22"/>
          <w:szCs w:val="22"/>
        </w:rPr>
        <w:t xml:space="preserve">Role of the Basal Ganglia in Grasping.  </w:t>
      </w:r>
      <w:r w:rsidRPr="00417FB0">
        <w:rPr>
          <w:rFonts w:ascii="Helvetica" w:hAnsi="Helvetica" w:cs="Helvetica"/>
          <w:color w:val="000000"/>
          <w:sz w:val="22"/>
          <w:szCs w:val="22"/>
        </w:rPr>
        <w:t xml:space="preserve">Dept. of Human Physiology, University of Oregon, April 17, 2009.    </w:t>
      </w:r>
    </w:p>
    <w:bookmarkEnd w:id="9"/>
    <w:bookmarkEnd w:id="10"/>
    <w:p w14:paraId="3FF3A7AA" w14:textId="77777777" w:rsidR="003C79DD" w:rsidRPr="00417FB0" w:rsidRDefault="003C79DD" w:rsidP="003C79DD">
      <w:pPr>
        <w:ind w:left="720"/>
        <w:rPr>
          <w:rFonts w:ascii="Helvetica" w:hAnsi="Helvetica" w:cs="Helvetica"/>
          <w:i/>
          <w:color w:val="000000"/>
          <w:sz w:val="22"/>
          <w:szCs w:val="22"/>
        </w:rPr>
      </w:pPr>
    </w:p>
    <w:p w14:paraId="0173F9A8" w14:textId="77777777" w:rsidR="003C79DD" w:rsidRPr="00417FB0" w:rsidRDefault="003C79DD" w:rsidP="003C79DD">
      <w:pPr>
        <w:numPr>
          <w:ilvl w:val="0"/>
          <w:numId w:val="20"/>
        </w:numPr>
        <w:tabs>
          <w:tab w:val="clear" w:pos="2160"/>
        </w:tabs>
        <w:ind w:left="720"/>
        <w:rPr>
          <w:rFonts w:ascii="Helvetica" w:hAnsi="Helvetica" w:cs="Helvetica"/>
          <w:color w:val="000000"/>
          <w:sz w:val="22"/>
          <w:szCs w:val="22"/>
        </w:rPr>
      </w:pPr>
      <w:proofErr w:type="spellStart"/>
      <w:r w:rsidRPr="00417FB0">
        <w:rPr>
          <w:rFonts w:ascii="Helvetica" w:hAnsi="Helvetica" w:cs="Helvetica"/>
          <w:i/>
          <w:color w:val="000000"/>
          <w:sz w:val="22"/>
          <w:szCs w:val="22"/>
        </w:rPr>
        <w:lastRenderedPageBreak/>
        <w:t>Brotz</w:t>
      </w:r>
      <w:proofErr w:type="spellEnd"/>
      <w:r w:rsidRPr="00417FB0">
        <w:rPr>
          <w:rFonts w:ascii="Helvetica" w:hAnsi="Helvetica" w:cs="Helvetica"/>
          <w:i/>
          <w:color w:val="000000"/>
          <w:sz w:val="22"/>
          <w:szCs w:val="22"/>
        </w:rPr>
        <w:t xml:space="preserve"> Lecture: Diffusion Tensor Imaging and Functional Brain Imaging in Parkinson’s Disease.  </w:t>
      </w:r>
      <w:r w:rsidRPr="00417FB0">
        <w:rPr>
          <w:rFonts w:ascii="Helvetica" w:hAnsi="Helvetica" w:cs="Helvetica"/>
          <w:color w:val="000000"/>
          <w:sz w:val="22"/>
          <w:szCs w:val="22"/>
        </w:rPr>
        <w:t xml:space="preserve">Department of Biomedical Engineering, April 4, 2009.    </w:t>
      </w:r>
    </w:p>
    <w:p w14:paraId="593D4DCA" w14:textId="77777777" w:rsidR="003C79DD" w:rsidRPr="00417FB0" w:rsidRDefault="003C79DD" w:rsidP="003C79DD">
      <w:pPr>
        <w:rPr>
          <w:rFonts w:ascii="Helvetica" w:hAnsi="Helvetica" w:cs="Helvetica"/>
          <w:color w:val="000000"/>
          <w:sz w:val="22"/>
          <w:szCs w:val="22"/>
        </w:rPr>
      </w:pPr>
    </w:p>
    <w:p w14:paraId="1FDE1B39" w14:textId="77777777" w:rsidR="003C79DD" w:rsidRPr="00417FB0" w:rsidRDefault="003C79DD" w:rsidP="003C79DD">
      <w:pPr>
        <w:numPr>
          <w:ilvl w:val="0"/>
          <w:numId w:val="20"/>
        </w:numPr>
        <w:tabs>
          <w:tab w:val="clear" w:pos="2160"/>
        </w:tabs>
        <w:ind w:left="720"/>
        <w:rPr>
          <w:rFonts w:ascii="Helvetica" w:hAnsi="Helvetica" w:cs="Helvetica"/>
          <w:color w:val="000000"/>
          <w:sz w:val="22"/>
          <w:szCs w:val="22"/>
        </w:rPr>
      </w:pPr>
      <w:r w:rsidRPr="00417FB0">
        <w:rPr>
          <w:rFonts w:ascii="Helvetica" w:hAnsi="Helvetica" w:cs="Helvetica"/>
          <w:i/>
          <w:color w:val="000000"/>
          <w:sz w:val="22"/>
          <w:szCs w:val="22"/>
        </w:rPr>
        <w:t>Basal Ganglia and Motor Control: Linking Nucleus, Networks, and Behavior</w:t>
      </w:r>
      <w:r w:rsidRPr="00417FB0">
        <w:rPr>
          <w:rFonts w:ascii="Helvetica" w:hAnsi="Helvetica" w:cs="Helvetica"/>
          <w:color w:val="000000"/>
          <w:sz w:val="22"/>
          <w:szCs w:val="22"/>
        </w:rPr>
        <w:t>.  School</w:t>
      </w:r>
      <w:r w:rsidRPr="00417FB0">
        <w:rPr>
          <w:rFonts w:ascii="Helvetica" w:hAnsi="Helvetica" w:cs="Helvetica"/>
          <w:i/>
          <w:color w:val="000000"/>
          <w:sz w:val="22"/>
          <w:szCs w:val="22"/>
        </w:rPr>
        <w:t xml:space="preserve"> </w:t>
      </w:r>
      <w:r w:rsidRPr="00417FB0">
        <w:rPr>
          <w:rFonts w:ascii="Helvetica" w:hAnsi="Helvetica" w:cs="Helvetica"/>
          <w:color w:val="000000"/>
          <w:sz w:val="22"/>
          <w:szCs w:val="22"/>
        </w:rPr>
        <w:t xml:space="preserve">of Kinesiology, University of Michigan, January 8, 2009.    </w:t>
      </w:r>
    </w:p>
    <w:p w14:paraId="26C71AAC" w14:textId="77777777" w:rsidR="003C79DD" w:rsidRPr="00417FB0" w:rsidRDefault="003C79DD" w:rsidP="003C79DD">
      <w:pPr>
        <w:ind w:left="342"/>
        <w:rPr>
          <w:rFonts w:ascii="Helvetica" w:hAnsi="Helvetica" w:cs="Arial"/>
          <w:i/>
          <w:sz w:val="22"/>
          <w:szCs w:val="22"/>
        </w:rPr>
      </w:pPr>
    </w:p>
    <w:p w14:paraId="3F56FE78" w14:textId="77777777" w:rsidR="003C79DD" w:rsidRPr="00417FB0" w:rsidRDefault="003C79DD" w:rsidP="003C79DD">
      <w:pPr>
        <w:numPr>
          <w:ilvl w:val="0"/>
          <w:numId w:val="6"/>
        </w:numPr>
        <w:ind w:left="702"/>
        <w:rPr>
          <w:rFonts w:ascii="Helvetica" w:hAnsi="Helvetica" w:cs="Arial"/>
          <w:i/>
          <w:sz w:val="22"/>
          <w:szCs w:val="22"/>
        </w:rPr>
      </w:pPr>
      <w:r w:rsidRPr="00417FB0">
        <w:rPr>
          <w:rFonts w:ascii="Helvetica" w:hAnsi="Helvetica" w:cs="Arial"/>
          <w:i/>
          <w:sz w:val="22"/>
          <w:szCs w:val="22"/>
        </w:rPr>
        <w:t xml:space="preserve">Structural and Functional Neuroimaging.  </w:t>
      </w:r>
      <w:r w:rsidRPr="00417FB0">
        <w:rPr>
          <w:rFonts w:ascii="Helvetica" w:hAnsi="Helvetica" w:cs="Arial"/>
          <w:sz w:val="22"/>
          <w:szCs w:val="22"/>
        </w:rPr>
        <w:t>Tutorial presented at the meeting of the North American Congress on Biomechanics.  Ann Arbor, Michigan.  Aug. 5, 2008.</w:t>
      </w:r>
    </w:p>
    <w:p w14:paraId="076D0E19" w14:textId="77777777" w:rsidR="003C79DD" w:rsidRPr="00417FB0" w:rsidRDefault="003C79DD" w:rsidP="003C79DD">
      <w:pPr>
        <w:ind w:left="342"/>
        <w:rPr>
          <w:rFonts w:ascii="Helvetica" w:hAnsi="Helvetica" w:cs="Arial"/>
          <w:i/>
          <w:sz w:val="22"/>
          <w:szCs w:val="22"/>
        </w:rPr>
      </w:pPr>
    </w:p>
    <w:p w14:paraId="7DC29A03" w14:textId="77777777" w:rsidR="003C79DD" w:rsidRPr="00417FB0" w:rsidRDefault="003C79DD" w:rsidP="003C79DD">
      <w:pPr>
        <w:numPr>
          <w:ilvl w:val="0"/>
          <w:numId w:val="6"/>
        </w:numPr>
        <w:ind w:left="702"/>
        <w:rPr>
          <w:rFonts w:ascii="Helvetica" w:hAnsi="Helvetica" w:cs="Arial"/>
          <w:i/>
          <w:sz w:val="22"/>
          <w:szCs w:val="22"/>
        </w:rPr>
      </w:pPr>
      <w:r w:rsidRPr="00417FB0">
        <w:rPr>
          <w:rFonts w:ascii="Helvetica" w:hAnsi="Helvetica" w:cs="Arial"/>
          <w:i/>
          <w:sz w:val="22"/>
          <w:szCs w:val="22"/>
        </w:rPr>
        <w:t>Grasping the Basal Ganglia</w:t>
      </w:r>
      <w:bookmarkEnd w:id="7"/>
      <w:bookmarkEnd w:id="8"/>
      <w:r w:rsidRPr="00417FB0">
        <w:rPr>
          <w:rFonts w:ascii="Helvetica" w:hAnsi="Helvetica" w:cs="Arial"/>
          <w:i/>
          <w:sz w:val="22"/>
          <w:szCs w:val="22"/>
        </w:rPr>
        <w:t xml:space="preserve">.  </w:t>
      </w:r>
      <w:r w:rsidRPr="00417FB0">
        <w:rPr>
          <w:rFonts w:ascii="Helvetica" w:hAnsi="Helvetica" w:cs="Arial"/>
          <w:sz w:val="22"/>
          <w:szCs w:val="22"/>
        </w:rPr>
        <w:t>Dept. of Health and Kinesiology, Texas A&amp;M University. April 4, 2008.</w:t>
      </w:r>
    </w:p>
    <w:p w14:paraId="2D9B697D" w14:textId="77777777" w:rsidR="003C79DD" w:rsidRPr="00417FB0" w:rsidRDefault="003C79DD" w:rsidP="003C79DD">
      <w:pPr>
        <w:ind w:left="342"/>
        <w:rPr>
          <w:rFonts w:ascii="Helvetica" w:hAnsi="Helvetica" w:cs="Arial"/>
          <w:i/>
          <w:sz w:val="22"/>
          <w:szCs w:val="22"/>
        </w:rPr>
      </w:pPr>
    </w:p>
    <w:p w14:paraId="3E2AB8C0" w14:textId="77777777" w:rsidR="003C79DD" w:rsidRPr="00417FB0" w:rsidRDefault="003C79DD" w:rsidP="003C79DD">
      <w:pPr>
        <w:numPr>
          <w:ilvl w:val="0"/>
          <w:numId w:val="6"/>
        </w:numPr>
        <w:ind w:left="702"/>
        <w:rPr>
          <w:rFonts w:ascii="Helvetica" w:hAnsi="Helvetica" w:cs="Arial"/>
          <w:i/>
          <w:sz w:val="22"/>
          <w:szCs w:val="22"/>
        </w:rPr>
      </w:pPr>
      <w:r w:rsidRPr="00417FB0">
        <w:rPr>
          <w:rFonts w:ascii="Helvetica" w:hAnsi="Helvetica" w:cs="Arial"/>
          <w:i/>
          <w:sz w:val="22"/>
          <w:szCs w:val="22"/>
        </w:rPr>
        <w:t>Grasping the Basal Ganglia.</w:t>
      </w:r>
      <w:r w:rsidRPr="00417FB0">
        <w:rPr>
          <w:rFonts w:ascii="Helvetica" w:hAnsi="Helvetica" w:cs="Arial"/>
          <w:sz w:val="22"/>
          <w:szCs w:val="22"/>
        </w:rPr>
        <w:t xml:space="preserve">  Dept. of Kinesiology and Nutrition, University of Illinois at Chicago.  March 7, 2008.</w:t>
      </w:r>
    </w:p>
    <w:p w14:paraId="07FE7D83" w14:textId="77777777" w:rsidR="003C79DD" w:rsidRPr="00417FB0" w:rsidRDefault="003C79DD" w:rsidP="003C79DD">
      <w:pPr>
        <w:ind w:left="342"/>
        <w:rPr>
          <w:rFonts w:ascii="Helvetica" w:hAnsi="Helvetica" w:cs="Arial"/>
          <w:i/>
          <w:sz w:val="22"/>
          <w:szCs w:val="22"/>
        </w:rPr>
      </w:pPr>
    </w:p>
    <w:p w14:paraId="4921C34F" w14:textId="77777777" w:rsidR="003C79DD" w:rsidRPr="00417FB0" w:rsidRDefault="003C79DD" w:rsidP="003C79DD">
      <w:pPr>
        <w:numPr>
          <w:ilvl w:val="0"/>
          <w:numId w:val="6"/>
        </w:numPr>
        <w:ind w:left="702"/>
        <w:rPr>
          <w:rFonts w:ascii="Helvetica" w:hAnsi="Helvetica" w:cs="Arial"/>
          <w:sz w:val="22"/>
          <w:szCs w:val="22"/>
        </w:rPr>
      </w:pPr>
      <w:r w:rsidRPr="00417FB0">
        <w:rPr>
          <w:rFonts w:ascii="Helvetica" w:hAnsi="Helvetica" w:cs="Arial"/>
          <w:i/>
          <w:sz w:val="22"/>
          <w:szCs w:val="22"/>
        </w:rPr>
        <w:t xml:space="preserve">Dynamics of Physiological and Pathological Tremor. </w:t>
      </w:r>
      <w:r w:rsidRPr="00417FB0">
        <w:rPr>
          <w:rFonts w:ascii="Helvetica" w:hAnsi="Helvetica" w:cs="Arial"/>
          <w:sz w:val="22"/>
          <w:szCs w:val="22"/>
        </w:rPr>
        <w:t xml:space="preserve"> Dept. of Health and Human Performance, University of Houston, August 6, 2007.</w:t>
      </w:r>
    </w:p>
    <w:p w14:paraId="2F4E9ACC" w14:textId="77777777" w:rsidR="003C79DD" w:rsidRPr="00417FB0" w:rsidRDefault="003C79DD" w:rsidP="003C79DD">
      <w:pPr>
        <w:ind w:left="342"/>
        <w:rPr>
          <w:rFonts w:ascii="Helvetica" w:hAnsi="Helvetica" w:cs="Arial"/>
          <w:sz w:val="22"/>
          <w:szCs w:val="22"/>
        </w:rPr>
      </w:pPr>
    </w:p>
    <w:p w14:paraId="75954991" w14:textId="77777777" w:rsidR="003C79DD" w:rsidRPr="00417FB0" w:rsidRDefault="003C79DD" w:rsidP="003C79DD">
      <w:pPr>
        <w:numPr>
          <w:ilvl w:val="0"/>
          <w:numId w:val="6"/>
        </w:numPr>
        <w:ind w:left="702"/>
        <w:rPr>
          <w:rFonts w:ascii="Helvetica" w:hAnsi="Helvetica" w:cs="Arial"/>
          <w:sz w:val="22"/>
          <w:szCs w:val="22"/>
        </w:rPr>
      </w:pPr>
      <w:r w:rsidRPr="00417FB0">
        <w:rPr>
          <w:rFonts w:ascii="Helvetica" w:hAnsi="Helvetica" w:cs="Arial"/>
          <w:i/>
          <w:sz w:val="22"/>
          <w:szCs w:val="22"/>
        </w:rPr>
        <w:t xml:space="preserve">Basal Ganglia and Human Motor Control: Linking Nucleus, Networks, and Behavior. </w:t>
      </w:r>
      <w:r w:rsidRPr="00417FB0">
        <w:rPr>
          <w:rFonts w:ascii="Helvetica" w:hAnsi="Helvetica" w:cs="Arial"/>
          <w:sz w:val="22"/>
          <w:szCs w:val="22"/>
        </w:rPr>
        <w:t xml:space="preserve"> Dept. of Psychology, University of Illinois at Chicago, April 30, 2007.</w:t>
      </w:r>
    </w:p>
    <w:p w14:paraId="7B34281F" w14:textId="77777777" w:rsidR="003C79DD" w:rsidRPr="00417FB0" w:rsidRDefault="003C79DD" w:rsidP="003C79DD">
      <w:pPr>
        <w:ind w:left="342"/>
        <w:rPr>
          <w:rFonts w:ascii="Helvetica" w:hAnsi="Helvetica" w:cs="Arial"/>
          <w:sz w:val="22"/>
          <w:szCs w:val="22"/>
        </w:rPr>
      </w:pPr>
    </w:p>
    <w:p w14:paraId="1AF4358F" w14:textId="77777777" w:rsidR="003C79DD" w:rsidRPr="00417FB0" w:rsidRDefault="003C79DD" w:rsidP="003C79DD">
      <w:pPr>
        <w:numPr>
          <w:ilvl w:val="0"/>
          <w:numId w:val="6"/>
        </w:numPr>
        <w:ind w:left="702"/>
        <w:rPr>
          <w:rFonts w:ascii="Helvetica" w:hAnsi="Helvetica" w:cs="Arial"/>
          <w:sz w:val="22"/>
          <w:szCs w:val="22"/>
        </w:rPr>
      </w:pPr>
      <w:r w:rsidRPr="00417FB0">
        <w:rPr>
          <w:rFonts w:ascii="Helvetica" w:hAnsi="Helvetica" w:cs="Arial"/>
          <w:i/>
          <w:sz w:val="22"/>
          <w:szCs w:val="22"/>
        </w:rPr>
        <w:t xml:space="preserve">Basal Ganglia and Human Motor Control: Linking Nucleus, Networks, and Behavior. </w:t>
      </w:r>
      <w:r w:rsidRPr="00417FB0">
        <w:rPr>
          <w:rFonts w:ascii="Helvetica" w:hAnsi="Helvetica" w:cs="Arial"/>
          <w:sz w:val="22"/>
          <w:szCs w:val="22"/>
        </w:rPr>
        <w:t xml:space="preserve"> Behavioral Neuroscience Seminar, University of Illinois at Chicago, March 23, 2007.</w:t>
      </w:r>
    </w:p>
    <w:p w14:paraId="25B77203" w14:textId="77777777" w:rsidR="003C79DD" w:rsidRPr="00417FB0" w:rsidRDefault="003C79DD" w:rsidP="003C79DD">
      <w:pPr>
        <w:ind w:left="342"/>
        <w:rPr>
          <w:rFonts w:ascii="Helvetica" w:hAnsi="Helvetica" w:cs="Arial"/>
          <w:sz w:val="22"/>
          <w:szCs w:val="22"/>
        </w:rPr>
      </w:pPr>
    </w:p>
    <w:p w14:paraId="099DA660" w14:textId="77777777" w:rsidR="003C79DD" w:rsidRPr="00417FB0" w:rsidRDefault="003C79DD" w:rsidP="003C79DD">
      <w:pPr>
        <w:numPr>
          <w:ilvl w:val="0"/>
          <w:numId w:val="6"/>
        </w:numPr>
        <w:ind w:left="702"/>
        <w:rPr>
          <w:rFonts w:ascii="Helvetica" w:hAnsi="Helvetica" w:cs="Arial"/>
          <w:sz w:val="22"/>
          <w:szCs w:val="22"/>
        </w:rPr>
      </w:pPr>
      <w:r w:rsidRPr="00417FB0">
        <w:rPr>
          <w:rFonts w:ascii="Helvetica" w:hAnsi="Helvetica" w:cs="Arial"/>
          <w:i/>
          <w:sz w:val="22"/>
          <w:szCs w:val="22"/>
        </w:rPr>
        <w:t xml:space="preserve">Physiological and Pathological Tremor: Effects of medication and deep brain stimulation.  </w:t>
      </w:r>
      <w:r w:rsidRPr="00417FB0">
        <w:rPr>
          <w:rFonts w:ascii="Helvetica" w:hAnsi="Helvetica" w:cs="Arial"/>
          <w:sz w:val="22"/>
          <w:szCs w:val="22"/>
        </w:rPr>
        <w:t xml:space="preserve">Department of Neurology and Rehabilitation, University of Illinois at Chicago, September 28, 2006.  </w:t>
      </w:r>
    </w:p>
    <w:p w14:paraId="000456B8" w14:textId="77777777" w:rsidR="003C79DD" w:rsidRPr="00417FB0" w:rsidRDefault="003C79DD" w:rsidP="003C79DD">
      <w:pPr>
        <w:ind w:left="342"/>
        <w:rPr>
          <w:rFonts w:ascii="Helvetica" w:hAnsi="Helvetica" w:cs="Arial"/>
          <w:sz w:val="22"/>
          <w:szCs w:val="22"/>
        </w:rPr>
      </w:pPr>
    </w:p>
    <w:p w14:paraId="417F79E8" w14:textId="77777777" w:rsidR="003C79DD" w:rsidRPr="00417FB0" w:rsidRDefault="003C79DD" w:rsidP="003C79DD">
      <w:pPr>
        <w:numPr>
          <w:ilvl w:val="0"/>
          <w:numId w:val="6"/>
        </w:numPr>
        <w:ind w:left="702"/>
        <w:rPr>
          <w:rFonts w:ascii="Helvetica" w:hAnsi="Helvetica" w:cs="Arial"/>
          <w:sz w:val="22"/>
          <w:szCs w:val="22"/>
        </w:rPr>
      </w:pPr>
      <w:r w:rsidRPr="00417FB0">
        <w:rPr>
          <w:rFonts w:ascii="Helvetica" w:hAnsi="Helvetica" w:cs="Arial"/>
          <w:i/>
          <w:sz w:val="22"/>
          <w:szCs w:val="22"/>
        </w:rPr>
        <w:t>Scaling and Sequencing in the Human Basal Ganglia</w:t>
      </w:r>
      <w:r w:rsidRPr="00417FB0">
        <w:rPr>
          <w:rFonts w:ascii="Helvetica" w:hAnsi="Helvetica" w:cs="Arial"/>
          <w:sz w:val="22"/>
          <w:szCs w:val="22"/>
        </w:rPr>
        <w:t>.  Department of Psychiatry, University of Texas Southwestern Medical Center, January 9, 2006.</w:t>
      </w:r>
    </w:p>
    <w:p w14:paraId="52748170" w14:textId="77777777" w:rsidR="003C79DD" w:rsidRPr="00417FB0" w:rsidRDefault="003C79DD" w:rsidP="003C79DD">
      <w:pPr>
        <w:ind w:left="342"/>
        <w:rPr>
          <w:rFonts w:ascii="Helvetica" w:hAnsi="Helvetica" w:cs="Arial"/>
          <w:sz w:val="22"/>
          <w:szCs w:val="22"/>
        </w:rPr>
      </w:pPr>
    </w:p>
    <w:p w14:paraId="5A968A51" w14:textId="77777777" w:rsidR="003C79DD" w:rsidRPr="00417FB0" w:rsidRDefault="003C79DD" w:rsidP="003C79DD">
      <w:pPr>
        <w:numPr>
          <w:ilvl w:val="0"/>
          <w:numId w:val="6"/>
        </w:numPr>
        <w:ind w:left="702"/>
        <w:rPr>
          <w:rFonts w:ascii="Helvetica" w:hAnsi="Helvetica" w:cs="Arial"/>
          <w:sz w:val="22"/>
          <w:szCs w:val="22"/>
        </w:rPr>
      </w:pPr>
      <w:r w:rsidRPr="00417FB0">
        <w:rPr>
          <w:rFonts w:ascii="Helvetica" w:hAnsi="Helvetica" w:cs="Arial"/>
          <w:i/>
          <w:sz w:val="22"/>
          <w:szCs w:val="22"/>
        </w:rPr>
        <w:t xml:space="preserve">Anecdotes of Survival and </w:t>
      </w:r>
      <w:proofErr w:type="spellStart"/>
      <w:r w:rsidRPr="00417FB0">
        <w:rPr>
          <w:rFonts w:ascii="Helvetica" w:hAnsi="Helvetica" w:cs="Arial"/>
          <w:i/>
          <w:sz w:val="22"/>
          <w:szCs w:val="22"/>
        </w:rPr>
        <w:t>Succes</w:t>
      </w:r>
      <w:proofErr w:type="spellEnd"/>
      <w:r w:rsidRPr="00417FB0">
        <w:rPr>
          <w:rFonts w:ascii="Helvetica" w:hAnsi="Helvetica" w:cs="Arial"/>
          <w:i/>
          <w:sz w:val="22"/>
          <w:szCs w:val="22"/>
        </w:rPr>
        <w:t xml:space="preserve">.  </w:t>
      </w:r>
      <w:r w:rsidRPr="00417FB0">
        <w:rPr>
          <w:rFonts w:ascii="Helvetica" w:hAnsi="Helvetica" w:cs="Arial"/>
          <w:sz w:val="22"/>
          <w:szCs w:val="22"/>
        </w:rPr>
        <w:t>Medical Rehabilitation Training Workshop, Sponsored by NICHD and NINDS, Washington, DC, December 5, 2005.</w:t>
      </w:r>
    </w:p>
    <w:p w14:paraId="5C451D17" w14:textId="77777777" w:rsidR="003C79DD" w:rsidRPr="00417FB0" w:rsidRDefault="003C79DD" w:rsidP="003C79DD">
      <w:pPr>
        <w:ind w:left="342"/>
        <w:rPr>
          <w:rFonts w:ascii="Helvetica" w:hAnsi="Helvetica" w:cs="Arial"/>
          <w:sz w:val="22"/>
          <w:szCs w:val="22"/>
        </w:rPr>
      </w:pPr>
    </w:p>
    <w:p w14:paraId="6279E920" w14:textId="77777777" w:rsidR="003C79DD" w:rsidRPr="00417FB0" w:rsidRDefault="003C79DD" w:rsidP="003C79DD">
      <w:pPr>
        <w:numPr>
          <w:ilvl w:val="0"/>
          <w:numId w:val="6"/>
        </w:numPr>
        <w:ind w:left="702"/>
        <w:rPr>
          <w:rFonts w:ascii="Helvetica" w:hAnsi="Helvetica" w:cs="Arial"/>
          <w:sz w:val="22"/>
          <w:szCs w:val="22"/>
        </w:rPr>
      </w:pPr>
      <w:r w:rsidRPr="00417FB0">
        <w:rPr>
          <w:rFonts w:ascii="Helvetica" w:hAnsi="Helvetica" w:cs="Arial"/>
          <w:i/>
          <w:sz w:val="22"/>
          <w:szCs w:val="22"/>
        </w:rPr>
        <w:t>From Visual Information to Motor Cortex: Behavioral and Brain Imaging Studies</w:t>
      </w:r>
      <w:r w:rsidRPr="00417FB0">
        <w:rPr>
          <w:rFonts w:ascii="Helvetica" w:hAnsi="Helvetica" w:cs="Arial"/>
          <w:sz w:val="22"/>
          <w:szCs w:val="22"/>
        </w:rPr>
        <w:t>.  Chicago Land PTHMS Research Seminar Series, Northwestern University, October 18, 2004.</w:t>
      </w:r>
    </w:p>
    <w:p w14:paraId="79F14E6F" w14:textId="77777777" w:rsidR="003C79DD" w:rsidRPr="00417FB0" w:rsidRDefault="003C79DD" w:rsidP="003C79DD">
      <w:pPr>
        <w:ind w:left="342"/>
        <w:rPr>
          <w:rFonts w:ascii="Helvetica" w:hAnsi="Helvetica" w:cs="Arial"/>
          <w:sz w:val="22"/>
          <w:szCs w:val="22"/>
        </w:rPr>
      </w:pPr>
    </w:p>
    <w:p w14:paraId="395AE20C" w14:textId="77777777" w:rsidR="003C79DD" w:rsidRPr="00417FB0" w:rsidRDefault="003C79DD" w:rsidP="003C79DD">
      <w:pPr>
        <w:numPr>
          <w:ilvl w:val="0"/>
          <w:numId w:val="6"/>
        </w:numPr>
        <w:ind w:left="702"/>
        <w:rPr>
          <w:rFonts w:ascii="Helvetica" w:hAnsi="Helvetica" w:cs="Arial"/>
          <w:sz w:val="22"/>
          <w:szCs w:val="22"/>
        </w:rPr>
      </w:pPr>
      <w:r w:rsidRPr="00417FB0">
        <w:rPr>
          <w:rFonts w:ascii="Helvetica" w:hAnsi="Helvetica" w:cs="Arial"/>
          <w:i/>
          <w:sz w:val="22"/>
          <w:szCs w:val="22"/>
        </w:rPr>
        <w:t>fMRI Isometrics in Parkinson’s Disease</w:t>
      </w:r>
      <w:r w:rsidRPr="00417FB0">
        <w:rPr>
          <w:rFonts w:ascii="Helvetica" w:hAnsi="Helvetica" w:cs="Arial"/>
          <w:sz w:val="22"/>
          <w:szCs w:val="22"/>
        </w:rPr>
        <w:t>.  Center for Magnetic Resonance Research, University of Illinois at Chicago, September 21, 2004.</w:t>
      </w:r>
    </w:p>
    <w:p w14:paraId="6E9ECB96" w14:textId="77777777" w:rsidR="003C79DD" w:rsidRPr="00417FB0" w:rsidRDefault="003C79DD" w:rsidP="003C79DD">
      <w:pPr>
        <w:ind w:left="342"/>
        <w:rPr>
          <w:rFonts w:ascii="Helvetica" w:hAnsi="Helvetica" w:cs="Arial"/>
          <w:sz w:val="22"/>
          <w:szCs w:val="22"/>
        </w:rPr>
      </w:pPr>
    </w:p>
    <w:p w14:paraId="5CF5228A" w14:textId="77777777" w:rsidR="003C79DD" w:rsidRPr="00417FB0" w:rsidRDefault="003C79DD" w:rsidP="003C79DD">
      <w:pPr>
        <w:numPr>
          <w:ilvl w:val="0"/>
          <w:numId w:val="6"/>
        </w:numPr>
        <w:ind w:left="702"/>
        <w:rPr>
          <w:rFonts w:ascii="Helvetica" w:hAnsi="Helvetica" w:cs="Arial"/>
          <w:sz w:val="22"/>
          <w:szCs w:val="22"/>
        </w:rPr>
      </w:pPr>
      <w:r w:rsidRPr="00417FB0">
        <w:rPr>
          <w:rFonts w:ascii="Helvetica" w:hAnsi="Helvetica" w:cs="Arial"/>
          <w:i/>
          <w:sz w:val="22"/>
          <w:szCs w:val="22"/>
        </w:rPr>
        <w:t>Movement Speed and the Basal Ganglia</w:t>
      </w:r>
      <w:r w:rsidRPr="00417FB0">
        <w:rPr>
          <w:rFonts w:ascii="Helvetica" w:hAnsi="Helvetica" w:cs="Arial"/>
          <w:sz w:val="22"/>
          <w:szCs w:val="22"/>
        </w:rPr>
        <w:t>.  Department of Movement Sciences, University of Illinois at Chicago, September 17, 2004.</w:t>
      </w:r>
    </w:p>
    <w:p w14:paraId="433AFB73" w14:textId="77777777" w:rsidR="003C79DD" w:rsidRPr="00417FB0" w:rsidRDefault="003C79DD" w:rsidP="003C79DD">
      <w:pPr>
        <w:ind w:left="342"/>
        <w:rPr>
          <w:rFonts w:ascii="Helvetica" w:hAnsi="Helvetica" w:cs="Arial"/>
          <w:sz w:val="22"/>
          <w:szCs w:val="22"/>
        </w:rPr>
      </w:pPr>
    </w:p>
    <w:p w14:paraId="48CD3328" w14:textId="77777777" w:rsidR="003C79DD" w:rsidRPr="00417FB0" w:rsidRDefault="003C79DD" w:rsidP="003C79DD">
      <w:pPr>
        <w:numPr>
          <w:ilvl w:val="0"/>
          <w:numId w:val="6"/>
        </w:numPr>
        <w:ind w:left="702"/>
        <w:rPr>
          <w:rFonts w:ascii="Helvetica" w:hAnsi="Helvetica" w:cs="Arial"/>
          <w:sz w:val="22"/>
          <w:szCs w:val="22"/>
        </w:rPr>
      </w:pPr>
      <w:r w:rsidRPr="00417FB0">
        <w:rPr>
          <w:rFonts w:ascii="Helvetica" w:hAnsi="Helvetica" w:cs="Arial"/>
          <w:i/>
          <w:sz w:val="22"/>
          <w:szCs w:val="22"/>
        </w:rPr>
        <w:t>Basal Ganglia and Movement Speed</w:t>
      </w:r>
      <w:r w:rsidRPr="00417FB0">
        <w:rPr>
          <w:rFonts w:ascii="Helvetica" w:hAnsi="Helvetica" w:cs="Arial"/>
          <w:sz w:val="22"/>
          <w:szCs w:val="22"/>
        </w:rPr>
        <w:t xml:space="preserve">.  Department of Neurobiology, University of Alabama at Birmingham, July 8, 2004.  </w:t>
      </w:r>
    </w:p>
    <w:p w14:paraId="03307135" w14:textId="77777777" w:rsidR="003C79DD" w:rsidRPr="00417FB0" w:rsidRDefault="003C79DD" w:rsidP="003C79DD">
      <w:pPr>
        <w:ind w:left="342"/>
        <w:rPr>
          <w:rFonts w:ascii="Helvetica" w:hAnsi="Helvetica" w:cs="Arial"/>
          <w:sz w:val="22"/>
          <w:szCs w:val="22"/>
        </w:rPr>
      </w:pPr>
    </w:p>
    <w:p w14:paraId="7473B267" w14:textId="77777777" w:rsidR="003C79DD" w:rsidRPr="00417FB0" w:rsidRDefault="003C79DD" w:rsidP="003C79DD">
      <w:pPr>
        <w:numPr>
          <w:ilvl w:val="0"/>
          <w:numId w:val="6"/>
        </w:numPr>
        <w:ind w:left="702"/>
        <w:rPr>
          <w:rFonts w:ascii="Helvetica" w:hAnsi="Helvetica" w:cs="Arial"/>
          <w:sz w:val="22"/>
          <w:szCs w:val="22"/>
        </w:rPr>
      </w:pPr>
      <w:r w:rsidRPr="00417FB0">
        <w:rPr>
          <w:rFonts w:ascii="Helvetica" w:hAnsi="Helvetica" w:cs="Arial"/>
          <w:i/>
          <w:sz w:val="22"/>
          <w:szCs w:val="22"/>
        </w:rPr>
        <w:lastRenderedPageBreak/>
        <w:t>Basal Ganglia and Movement Speed</w:t>
      </w:r>
      <w:r w:rsidRPr="00417FB0">
        <w:rPr>
          <w:rFonts w:ascii="Helvetica" w:hAnsi="Helvetica" w:cs="Arial"/>
          <w:sz w:val="22"/>
          <w:szCs w:val="22"/>
        </w:rPr>
        <w:t xml:space="preserve">.  Department of Physical Therapy, University of Alabama at Birmingham, May 10, 2004.  </w:t>
      </w:r>
    </w:p>
    <w:p w14:paraId="15900372" w14:textId="77777777" w:rsidR="003C79DD" w:rsidRPr="00417FB0" w:rsidRDefault="003C79DD" w:rsidP="003C79DD">
      <w:pPr>
        <w:ind w:left="342"/>
        <w:rPr>
          <w:rFonts w:ascii="Helvetica" w:hAnsi="Helvetica" w:cs="Arial"/>
          <w:sz w:val="22"/>
          <w:szCs w:val="22"/>
        </w:rPr>
      </w:pPr>
    </w:p>
    <w:p w14:paraId="50E0F7B7" w14:textId="77777777" w:rsidR="003C79DD" w:rsidRPr="00417FB0" w:rsidRDefault="003C79DD" w:rsidP="003C79DD">
      <w:pPr>
        <w:numPr>
          <w:ilvl w:val="0"/>
          <w:numId w:val="6"/>
        </w:numPr>
        <w:ind w:left="702"/>
        <w:rPr>
          <w:rFonts w:ascii="Helvetica" w:hAnsi="Helvetica" w:cs="Arial"/>
          <w:sz w:val="22"/>
          <w:szCs w:val="22"/>
        </w:rPr>
      </w:pPr>
      <w:r w:rsidRPr="00417FB0">
        <w:rPr>
          <w:rFonts w:ascii="Helvetica" w:hAnsi="Helvetica" w:cs="Arial"/>
          <w:i/>
          <w:sz w:val="22"/>
          <w:szCs w:val="22"/>
        </w:rPr>
        <w:t>Physiology and Pathophysiology of Human Motor Control.</w:t>
      </w:r>
      <w:r w:rsidRPr="00417FB0">
        <w:rPr>
          <w:rFonts w:ascii="Helvetica" w:hAnsi="Helvetica" w:cs="Arial"/>
          <w:sz w:val="22"/>
          <w:szCs w:val="22"/>
        </w:rPr>
        <w:t xml:space="preserve">  Department of Physical Therapy, University of Texas Southwestern Medical Center at Dallas, October 2, 2003.</w:t>
      </w:r>
    </w:p>
    <w:p w14:paraId="618C165F" w14:textId="77777777" w:rsidR="003C79DD" w:rsidRPr="00417FB0" w:rsidRDefault="003C79DD" w:rsidP="003C79DD">
      <w:pPr>
        <w:ind w:left="342"/>
        <w:rPr>
          <w:rFonts w:ascii="Helvetica" w:hAnsi="Helvetica" w:cs="Arial"/>
          <w:sz w:val="22"/>
          <w:szCs w:val="22"/>
        </w:rPr>
      </w:pPr>
    </w:p>
    <w:p w14:paraId="5643341F" w14:textId="77777777" w:rsidR="003C79DD" w:rsidRPr="00417FB0" w:rsidRDefault="003C79DD" w:rsidP="003C79DD">
      <w:pPr>
        <w:numPr>
          <w:ilvl w:val="0"/>
          <w:numId w:val="6"/>
        </w:numPr>
        <w:ind w:left="702"/>
        <w:rPr>
          <w:rFonts w:ascii="Helvetica" w:hAnsi="Helvetica" w:cs="Arial"/>
          <w:sz w:val="22"/>
          <w:szCs w:val="22"/>
        </w:rPr>
      </w:pPr>
      <w:r w:rsidRPr="00417FB0">
        <w:rPr>
          <w:rFonts w:ascii="Helvetica" w:hAnsi="Helvetica" w:cs="Arial"/>
          <w:i/>
          <w:sz w:val="22"/>
          <w:szCs w:val="22"/>
        </w:rPr>
        <w:t>Functional Processes Engaged in the Visual and Non-Visual Control of Force</w:t>
      </w:r>
      <w:r w:rsidRPr="00417FB0">
        <w:rPr>
          <w:rFonts w:ascii="Helvetica" w:hAnsi="Helvetica" w:cs="Arial"/>
          <w:sz w:val="22"/>
          <w:szCs w:val="22"/>
        </w:rPr>
        <w:t>.  Chicagoland Symposium: Functional MRI of the Brain in Health and Disease, University of Illinois at Chicago, April 4, 2003.</w:t>
      </w:r>
    </w:p>
    <w:p w14:paraId="6B335B88" w14:textId="77777777" w:rsidR="003C79DD" w:rsidRPr="00417FB0" w:rsidRDefault="003C79DD" w:rsidP="003C79DD">
      <w:pPr>
        <w:autoSpaceDE w:val="0"/>
        <w:autoSpaceDN w:val="0"/>
        <w:adjustRightInd w:val="0"/>
        <w:ind w:left="702"/>
        <w:rPr>
          <w:rFonts w:ascii="Helvetica" w:hAnsi="Helvetica" w:cs="Arial"/>
          <w:i/>
          <w:sz w:val="22"/>
          <w:szCs w:val="22"/>
        </w:rPr>
      </w:pPr>
    </w:p>
    <w:p w14:paraId="2C4B5B2E" w14:textId="77777777" w:rsidR="003C79DD" w:rsidRPr="00417FB0" w:rsidRDefault="003C79DD" w:rsidP="003C79DD">
      <w:pPr>
        <w:numPr>
          <w:ilvl w:val="0"/>
          <w:numId w:val="6"/>
        </w:numPr>
        <w:autoSpaceDE w:val="0"/>
        <w:autoSpaceDN w:val="0"/>
        <w:adjustRightInd w:val="0"/>
        <w:ind w:left="702"/>
        <w:rPr>
          <w:rFonts w:ascii="Helvetica" w:hAnsi="Helvetica" w:cs="Arial"/>
          <w:sz w:val="22"/>
          <w:szCs w:val="22"/>
        </w:rPr>
      </w:pPr>
      <w:r w:rsidRPr="00417FB0">
        <w:rPr>
          <w:rFonts w:ascii="Helvetica" w:hAnsi="Helvetica" w:cs="Arial"/>
          <w:i/>
          <w:sz w:val="22"/>
          <w:szCs w:val="22"/>
        </w:rPr>
        <w:t>Time and Frequency Structure of Tremor in Aging and Parkinson’s Disease</w:t>
      </w:r>
      <w:r w:rsidRPr="00417FB0">
        <w:rPr>
          <w:rFonts w:ascii="Helvetica" w:hAnsi="Helvetica" w:cs="Arial"/>
          <w:sz w:val="22"/>
          <w:szCs w:val="22"/>
        </w:rPr>
        <w:t>.  Department of Physical Therapy, University of Illinois at Chicago, December 6, 2001.</w:t>
      </w:r>
    </w:p>
    <w:p w14:paraId="61F5C767" w14:textId="77777777" w:rsidR="003C79DD" w:rsidRPr="00417FB0" w:rsidRDefault="003C79DD" w:rsidP="003C79DD">
      <w:pPr>
        <w:ind w:left="702"/>
        <w:rPr>
          <w:rFonts w:ascii="Helvetica" w:hAnsi="Helvetica" w:cs="Arial"/>
          <w:sz w:val="22"/>
          <w:szCs w:val="22"/>
        </w:rPr>
      </w:pPr>
    </w:p>
    <w:p w14:paraId="2CEFB680" w14:textId="77777777" w:rsidR="003C79DD" w:rsidRPr="00417FB0" w:rsidRDefault="003C79DD" w:rsidP="003C79DD">
      <w:pPr>
        <w:numPr>
          <w:ilvl w:val="0"/>
          <w:numId w:val="6"/>
        </w:numPr>
        <w:ind w:left="702"/>
        <w:rPr>
          <w:rFonts w:ascii="Helvetica" w:hAnsi="Helvetica" w:cs="Arial"/>
          <w:sz w:val="22"/>
          <w:szCs w:val="22"/>
        </w:rPr>
      </w:pPr>
      <w:r w:rsidRPr="00417FB0">
        <w:rPr>
          <w:rFonts w:ascii="Helvetica" w:hAnsi="Helvetica" w:cs="Arial"/>
          <w:i/>
          <w:sz w:val="22"/>
          <w:szCs w:val="22"/>
        </w:rPr>
        <w:t>A Paradigm to Study the Neuroanatomical Pathways Related to Force Control</w:t>
      </w:r>
      <w:r w:rsidRPr="00417FB0">
        <w:rPr>
          <w:rFonts w:ascii="Helvetica" w:hAnsi="Helvetica" w:cs="Arial"/>
          <w:sz w:val="22"/>
          <w:szCs w:val="22"/>
        </w:rPr>
        <w:t>.  Symposium on the ‘Neural Control of Movement in Stroke’, University of Illinois at Chicago, September 26, 2001.</w:t>
      </w:r>
    </w:p>
    <w:p w14:paraId="03391E8D" w14:textId="77777777" w:rsidR="003C79DD" w:rsidRPr="00417FB0" w:rsidRDefault="003C79DD" w:rsidP="003C79DD">
      <w:pPr>
        <w:ind w:left="702"/>
        <w:rPr>
          <w:rFonts w:ascii="Helvetica" w:hAnsi="Helvetica" w:cs="Arial"/>
          <w:b/>
          <w:bCs/>
          <w:sz w:val="22"/>
          <w:szCs w:val="22"/>
          <w:u w:val="single"/>
        </w:rPr>
      </w:pPr>
    </w:p>
    <w:p w14:paraId="4155B6BA" w14:textId="77777777" w:rsidR="003C79DD" w:rsidRPr="00417FB0" w:rsidRDefault="003C79DD" w:rsidP="003C79DD">
      <w:pPr>
        <w:pStyle w:val="BodyText"/>
        <w:numPr>
          <w:ilvl w:val="0"/>
          <w:numId w:val="6"/>
        </w:numPr>
        <w:ind w:left="702"/>
        <w:rPr>
          <w:rFonts w:ascii="Helvetica" w:hAnsi="Helvetica" w:cs="Arial"/>
          <w:sz w:val="22"/>
          <w:szCs w:val="22"/>
        </w:rPr>
      </w:pPr>
      <w:r w:rsidRPr="00417FB0">
        <w:rPr>
          <w:rFonts w:ascii="Helvetica" w:hAnsi="Helvetica" w:cs="Arial"/>
          <w:i/>
          <w:sz w:val="22"/>
          <w:szCs w:val="22"/>
        </w:rPr>
        <w:t>Force Tremor Regularity in Parkinson’s Disease</w:t>
      </w:r>
      <w:r w:rsidRPr="00417FB0">
        <w:rPr>
          <w:rFonts w:ascii="Helvetica" w:hAnsi="Helvetica" w:cs="Arial"/>
          <w:sz w:val="22"/>
          <w:szCs w:val="22"/>
        </w:rPr>
        <w:t>.  The Gerontology Center, The Pennsylvania State University, November 15, 2000.</w:t>
      </w:r>
    </w:p>
    <w:p w14:paraId="104FDD8F" w14:textId="77777777" w:rsidR="003C79DD" w:rsidRPr="00417FB0" w:rsidRDefault="003C79DD" w:rsidP="003C79DD">
      <w:pPr>
        <w:pStyle w:val="BodyText"/>
        <w:ind w:left="702"/>
        <w:rPr>
          <w:rFonts w:ascii="Helvetica" w:hAnsi="Helvetica" w:cs="Arial"/>
          <w:sz w:val="22"/>
          <w:szCs w:val="22"/>
        </w:rPr>
      </w:pPr>
    </w:p>
    <w:p w14:paraId="62F37536" w14:textId="77777777" w:rsidR="003C79DD" w:rsidRPr="00417FB0" w:rsidRDefault="003C79DD" w:rsidP="003C79DD">
      <w:pPr>
        <w:pStyle w:val="BodyText"/>
        <w:numPr>
          <w:ilvl w:val="0"/>
          <w:numId w:val="6"/>
        </w:numPr>
        <w:ind w:left="702"/>
        <w:rPr>
          <w:rFonts w:ascii="Helvetica" w:hAnsi="Helvetica" w:cs="Arial"/>
          <w:sz w:val="22"/>
          <w:szCs w:val="22"/>
        </w:rPr>
      </w:pPr>
      <w:r w:rsidRPr="00417FB0">
        <w:rPr>
          <w:rFonts w:ascii="Helvetica" w:hAnsi="Helvetica" w:cs="Arial"/>
          <w:i/>
          <w:sz w:val="22"/>
          <w:szCs w:val="22"/>
        </w:rPr>
        <w:t>Time and Frequency Structure of Tremor in Parkinson’s Disease</w:t>
      </w:r>
      <w:r w:rsidRPr="00417FB0">
        <w:rPr>
          <w:rFonts w:ascii="Helvetica" w:hAnsi="Helvetica" w:cs="Arial"/>
          <w:sz w:val="22"/>
          <w:szCs w:val="22"/>
        </w:rPr>
        <w:t>.  Action Club, The Pennsylvania State University, April 21, 2000.</w:t>
      </w:r>
    </w:p>
    <w:p w14:paraId="30E496A6" w14:textId="77777777" w:rsidR="003C79DD" w:rsidRPr="00417FB0" w:rsidRDefault="003C79DD" w:rsidP="003C79DD">
      <w:pPr>
        <w:rPr>
          <w:rFonts w:ascii="Helvetica" w:hAnsi="Helvetica"/>
          <w:sz w:val="22"/>
          <w:szCs w:val="22"/>
        </w:rPr>
      </w:pPr>
    </w:p>
    <w:p w14:paraId="4C7425B6" w14:textId="77777777" w:rsidR="003C79DD" w:rsidRPr="00417FB0" w:rsidRDefault="003C79DD" w:rsidP="003C79DD">
      <w:pPr>
        <w:rPr>
          <w:rFonts w:ascii="Helvetica" w:hAnsi="Helvetica" w:cs="Arial"/>
          <w:sz w:val="22"/>
          <w:szCs w:val="22"/>
        </w:rPr>
      </w:pPr>
    </w:p>
    <w:p w14:paraId="1ED794EE" w14:textId="77777777" w:rsidR="003C79DD" w:rsidRPr="00417FB0" w:rsidRDefault="003C79DD" w:rsidP="003C79DD">
      <w:pPr>
        <w:rPr>
          <w:rFonts w:ascii="Helvetica" w:hAnsi="Helvetica" w:cs="Arial"/>
          <w:color w:val="1F497D" w:themeColor="text2"/>
          <w:sz w:val="22"/>
          <w:szCs w:val="22"/>
          <w:u w:val="single"/>
        </w:rPr>
      </w:pPr>
      <w:r w:rsidRPr="00417FB0">
        <w:rPr>
          <w:rFonts w:ascii="Helvetica" w:hAnsi="Helvetica" w:cs="Arial"/>
          <w:b/>
          <w:bCs/>
          <w:color w:val="1F497D" w:themeColor="text2"/>
          <w:sz w:val="22"/>
          <w:szCs w:val="22"/>
          <w:u w:val="single"/>
        </w:rPr>
        <w:t>PROFESSIONAL DEVELOPMENT</w:t>
      </w:r>
    </w:p>
    <w:p w14:paraId="4F7931D2" w14:textId="77777777" w:rsidR="003C79DD" w:rsidRPr="00417FB0" w:rsidRDefault="003C79DD" w:rsidP="003C79DD">
      <w:pPr>
        <w:rPr>
          <w:rFonts w:ascii="Helvetica" w:hAnsi="Helvetica" w:cs="Arial"/>
          <w:sz w:val="22"/>
          <w:szCs w:val="22"/>
        </w:rPr>
      </w:pPr>
    </w:p>
    <w:p w14:paraId="2D3C4F5A" w14:textId="538574DC" w:rsidR="009A55E4" w:rsidRPr="00417FB0" w:rsidRDefault="009A55E4" w:rsidP="006B3947">
      <w:pPr>
        <w:pStyle w:val="BodyText"/>
        <w:numPr>
          <w:ilvl w:val="0"/>
          <w:numId w:val="11"/>
        </w:numPr>
        <w:ind w:left="720"/>
        <w:rPr>
          <w:rFonts w:ascii="Helvetica" w:hAnsi="Helvetica" w:cs="Arial"/>
          <w:sz w:val="22"/>
          <w:szCs w:val="22"/>
        </w:rPr>
      </w:pPr>
      <w:r w:rsidRPr="00417FB0">
        <w:rPr>
          <w:rFonts w:ascii="Helvetica" w:hAnsi="Helvetica" w:cs="Arial"/>
          <w:sz w:val="22"/>
          <w:szCs w:val="22"/>
        </w:rPr>
        <w:t>MDS Neuroimaging Study Group, 2015 – present</w:t>
      </w:r>
    </w:p>
    <w:p w14:paraId="7DBCFE4B" w14:textId="77777777" w:rsidR="009A55E4" w:rsidRPr="00417FB0" w:rsidRDefault="009A55E4" w:rsidP="009A55E4">
      <w:pPr>
        <w:pStyle w:val="BodyText"/>
        <w:ind w:left="720"/>
        <w:rPr>
          <w:rFonts w:ascii="Helvetica" w:hAnsi="Helvetica" w:cs="Arial"/>
          <w:sz w:val="22"/>
          <w:szCs w:val="22"/>
        </w:rPr>
      </w:pPr>
    </w:p>
    <w:p w14:paraId="52BC1295" w14:textId="6F531777" w:rsidR="005D3AF6" w:rsidRPr="00417FB0" w:rsidRDefault="005D3AF6" w:rsidP="006B3947">
      <w:pPr>
        <w:pStyle w:val="BodyText"/>
        <w:numPr>
          <w:ilvl w:val="0"/>
          <w:numId w:val="11"/>
        </w:numPr>
        <w:ind w:left="720"/>
        <w:rPr>
          <w:rFonts w:ascii="Helvetica" w:hAnsi="Helvetica" w:cs="Arial"/>
          <w:sz w:val="22"/>
          <w:szCs w:val="22"/>
        </w:rPr>
      </w:pPr>
      <w:r w:rsidRPr="00417FB0">
        <w:rPr>
          <w:rFonts w:ascii="Helvetica" w:hAnsi="Helvetica" w:cs="Arial"/>
          <w:sz w:val="22"/>
          <w:szCs w:val="22"/>
        </w:rPr>
        <w:t>Essential Tremor Meeting, Washington, DC NINDS Sponsored, 2015</w:t>
      </w:r>
    </w:p>
    <w:p w14:paraId="1421CA1B" w14:textId="77777777" w:rsidR="005D3AF6" w:rsidRPr="00417FB0" w:rsidRDefault="005D3AF6" w:rsidP="005D3AF6">
      <w:pPr>
        <w:pStyle w:val="BodyText"/>
        <w:ind w:left="720"/>
        <w:rPr>
          <w:rFonts w:ascii="Helvetica" w:hAnsi="Helvetica" w:cs="Arial"/>
          <w:sz w:val="22"/>
          <w:szCs w:val="22"/>
        </w:rPr>
      </w:pPr>
    </w:p>
    <w:p w14:paraId="5781DCB0" w14:textId="069186CC" w:rsidR="006B3947" w:rsidRPr="00417FB0" w:rsidRDefault="006B3947" w:rsidP="006B3947">
      <w:pPr>
        <w:pStyle w:val="BodyText"/>
        <w:numPr>
          <w:ilvl w:val="0"/>
          <w:numId w:val="11"/>
        </w:numPr>
        <w:ind w:left="720"/>
        <w:rPr>
          <w:rFonts w:ascii="Helvetica" w:hAnsi="Helvetica" w:cs="Arial"/>
          <w:sz w:val="22"/>
          <w:szCs w:val="22"/>
        </w:rPr>
      </w:pPr>
      <w:r w:rsidRPr="00417FB0">
        <w:rPr>
          <w:rFonts w:ascii="Helvetica" w:hAnsi="Helvetica" w:cs="Arial"/>
          <w:sz w:val="22"/>
          <w:szCs w:val="22"/>
        </w:rPr>
        <w:t>UF Science Academy, University of Florida Summer 2013.</w:t>
      </w:r>
    </w:p>
    <w:p w14:paraId="26F455EF" w14:textId="77777777" w:rsidR="006B3947" w:rsidRPr="00417FB0" w:rsidRDefault="006B3947" w:rsidP="006B3947">
      <w:pPr>
        <w:pStyle w:val="BodyText"/>
        <w:ind w:left="720"/>
        <w:rPr>
          <w:rFonts w:ascii="Helvetica" w:hAnsi="Helvetica" w:cs="Arial"/>
          <w:sz w:val="22"/>
          <w:szCs w:val="22"/>
          <w:u w:val="single"/>
        </w:rPr>
      </w:pPr>
    </w:p>
    <w:p w14:paraId="77792A70" w14:textId="77777777" w:rsidR="003C79DD" w:rsidRPr="00417FB0" w:rsidRDefault="003C79DD" w:rsidP="003C79DD">
      <w:pPr>
        <w:pStyle w:val="BodyText"/>
        <w:numPr>
          <w:ilvl w:val="0"/>
          <w:numId w:val="11"/>
        </w:numPr>
        <w:ind w:left="720"/>
        <w:rPr>
          <w:rFonts w:ascii="Helvetica" w:hAnsi="Helvetica" w:cs="Arial"/>
          <w:sz w:val="22"/>
          <w:szCs w:val="22"/>
          <w:u w:val="single"/>
        </w:rPr>
      </w:pPr>
      <w:r w:rsidRPr="00417FB0">
        <w:rPr>
          <w:rFonts w:ascii="Helvetica" w:hAnsi="Helvetica" w:cs="Arial"/>
          <w:sz w:val="22"/>
          <w:szCs w:val="22"/>
        </w:rPr>
        <w:t xml:space="preserve">NINDS Sponsored Parkinson’s Disease Biomarker </w:t>
      </w:r>
      <w:proofErr w:type="spellStart"/>
      <w:r w:rsidRPr="00417FB0">
        <w:rPr>
          <w:rFonts w:ascii="Helvetica" w:hAnsi="Helvetica" w:cs="Arial"/>
          <w:sz w:val="22"/>
          <w:szCs w:val="22"/>
        </w:rPr>
        <w:t>Stategic</w:t>
      </w:r>
      <w:proofErr w:type="spellEnd"/>
      <w:r w:rsidRPr="00417FB0">
        <w:rPr>
          <w:rFonts w:ascii="Helvetica" w:hAnsi="Helvetica" w:cs="Arial"/>
          <w:sz w:val="22"/>
          <w:szCs w:val="22"/>
        </w:rPr>
        <w:t xml:space="preserve"> Planning Workshop, Washington, DC, May 16-18, 2010.  Invited Panelist.</w:t>
      </w:r>
      <w:r w:rsidRPr="00417FB0">
        <w:rPr>
          <w:rFonts w:ascii="Helvetica" w:hAnsi="Helvetica" w:cs="Arial"/>
          <w:sz w:val="22"/>
          <w:szCs w:val="22"/>
          <w:u w:val="single"/>
        </w:rPr>
        <w:t xml:space="preserve"> </w:t>
      </w:r>
    </w:p>
    <w:p w14:paraId="7E5E1321" w14:textId="77777777" w:rsidR="003C79DD" w:rsidRPr="00417FB0" w:rsidRDefault="003C79DD" w:rsidP="003C79DD">
      <w:pPr>
        <w:pStyle w:val="BodyText"/>
        <w:ind w:left="360"/>
        <w:rPr>
          <w:rFonts w:ascii="Helvetica" w:hAnsi="Helvetica" w:cs="Arial"/>
          <w:sz w:val="22"/>
          <w:szCs w:val="22"/>
        </w:rPr>
      </w:pPr>
      <w:r w:rsidRPr="00417FB0">
        <w:rPr>
          <w:rFonts w:ascii="Helvetica" w:hAnsi="Helvetica" w:cs="Arial"/>
          <w:sz w:val="22"/>
          <w:szCs w:val="22"/>
        </w:rPr>
        <w:t xml:space="preserve"> </w:t>
      </w:r>
    </w:p>
    <w:p w14:paraId="7A10D059" w14:textId="77777777" w:rsidR="003C79DD" w:rsidRPr="00417FB0" w:rsidRDefault="003C79DD" w:rsidP="003C79DD">
      <w:pPr>
        <w:pStyle w:val="BodyText"/>
        <w:numPr>
          <w:ilvl w:val="0"/>
          <w:numId w:val="11"/>
        </w:numPr>
        <w:ind w:left="720"/>
        <w:rPr>
          <w:rFonts w:ascii="Helvetica" w:hAnsi="Helvetica" w:cs="Arial"/>
          <w:sz w:val="22"/>
          <w:szCs w:val="22"/>
        </w:rPr>
      </w:pPr>
      <w:r w:rsidRPr="00417FB0">
        <w:rPr>
          <w:rFonts w:ascii="Helvetica" w:hAnsi="Helvetica" w:cs="Arial"/>
          <w:sz w:val="22"/>
          <w:szCs w:val="22"/>
        </w:rPr>
        <w:t>NIH Sponsored Workshop on Essential Tremor.  Washington DC, October 20-21, 2005.</w:t>
      </w:r>
    </w:p>
    <w:p w14:paraId="7215CDCE" w14:textId="77777777" w:rsidR="003C79DD" w:rsidRPr="00417FB0" w:rsidRDefault="003C79DD" w:rsidP="003C79DD">
      <w:pPr>
        <w:pStyle w:val="BodyText"/>
        <w:ind w:left="360"/>
        <w:rPr>
          <w:rFonts w:ascii="Helvetica" w:hAnsi="Helvetica" w:cs="Arial"/>
          <w:sz w:val="22"/>
          <w:szCs w:val="22"/>
        </w:rPr>
      </w:pPr>
    </w:p>
    <w:p w14:paraId="49855232" w14:textId="77777777" w:rsidR="003C79DD" w:rsidRPr="00417FB0" w:rsidRDefault="003C79DD" w:rsidP="003C79DD">
      <w:pPr>
        <w:pStyle w:val="BodyText"/>
        <w:numPr>
          <w:ilvl w:val="0"/>
          <w:numId w:val="11"/>
        </w:numPr>
        <w:ind w:left="720"/>
        <w:rPr>
          <w:rFonts w:ascii="Helvetica" w:hAnsi="Helvetica" w:cs="Arial"/>
          <w:sz w:val="22"/>
          <w:szCs w:val="22"/>
        </w:rPr>
      </w:pPr>
      <w:r w:rsidRPr="00417FB0">
        <w:rPr>
          <w:rFonts w:ascii="Helvetica" w:hAnsi="Helvetica" w:cs="Arial"/>
          <w:sz w:val="22"/>
          <w:szCs w:val="22"/>
        </w:rPr>
        <w:t>Reprogramming the Human Brain.  Symposium and workshop focused on translating brain plasticity research into clinical practice.  University of Texas Southwestern Medical Center at Dallas, April 7-8, 2005, Dallas, TX</w:t>
      </w:r>
    </w:p>
    <w:p w14:paraId="1AAF1378" w14:textId="77777777" w:rsidR="003C79DD" w:rsidRPr="00417FB0" w:rsidRDefault="003C79DD" w:rsidP="003C79DD">
      <w:pPr>
        <w:pStyle w:val="BodyText"/>
        <w:rPr>
          <w:rFonts w:ascii="Helvetica" w:hAnsi="Helvetica" w:cs="Arial"/>
          <w:sz w:val="22"/>
          <w:szCs w:val="22"/>
        </w:rPr>
      </w:pPr>
      <w:r w:rsidRPr="00417FB0">
        <w:rPr>
          <w:rFonts w:ascii="Helvetica" w:hAnsi="Helvetica" w:cs="Arial"/>
          <w:sz w:val="22"/>
          <w:szCs w:val="22"/>
        </w:rPr>
        <w:t xml:space="preserve"> </w:t>
      </w:r>
    </w:p>
    <w:p w14:paraId="498AAB20" w14:textId="77777777" w:rsidR="003C79DD" w:rsidRPr="00417FB0" w:rsidRDefault="003C79DD" w:rsidP="003C79DD">
      <w:pPr>
        <w:pStyle w:val="BodyText"/>
        <w:numPr>
          <w:ilvl w:val="0"/>
          <w:numId w:val="11"/>
        </w:numPr>
        <w:ind w:left="720"/>
        <w:rPr>
          <w:rFonts w:ascii="Helvetica" w:hAnsi="Helvetica" w:cs="Arial"/>
          <w:sz w:val="22"/>
          <w:szCs w:val="22"/>
        </w:rPr>
      </w:pPr>
      <w:r w:rsidRPr="00417FB0">
        <w:rPr>
          <w:rFonts w:ascii="Helvetica" w:hAnsi="Helvetica" w:cs="Arial"/>
          <w:sz w:val="22"/>
          <w:szCs w:val="22"/>
        </w:rPr>
        <w:t>Frontiers in Biomedical Imaging Symposium: The MRI Nobel Celebration and Future Directions, University of Illinois, November 8-9, 2004, Urbana, IL.</w:t>
      </w:r>
    </w:p>
    <w:p w14:paraId="67D3BDDE" w14:textId="77777777" w:rsidR="003C79DD" w:rsidRPr="00417FB0" w:rsidRDefault="003C79DD" w:rsidP="003C79DD">
      <w:pPr>
        <w:pStyle w:val="BodyText"/>
        <w:ind w:left="360"/>
        <w:rPr>
          <w:rFonts w:ascii="Helvetica" w:hAnsi="Helvetica" w:cs="Arial"/>
          <w:sz w:val="22"/>
          <w:szCs w:val="22"/>
        </w:rPr>
      </w:pPr>
    </w:p>
    <w:p w14:paraId="4127E649" w14:textId="77777777" w:rsidR="003C79DD" w:rsidRPr="00417FB0" w:rsidRDefault="003C79DD" w:rsidP="003C79DD">
      <w:pPr>
        <w:pStyle w:val="BodyText"/>
        <w:numPr>
          <w:ilvl w:val="0"/>
          <w:numId w:val="11"/>
        </w:numPr>
        <w:ind w:left="720"/>
        <w:rPr>
          <w:rFonts w:ascii="Helvetica" w:hAnsi="Helvetica" w:cs="Arial"/>
          <w:sz w:val="22"/>
          <w:szCs w:val="22"/>
        </w:rPr>
      </w:pPr>
      <w:r w:rsidRPr="00417FB0">
        <w:rPr>
          <w:rFonts w:ascii="Helvetica" w:hAnsi="Helvetica" w:cs="Arial"/>
          <w:sz w:val="22"/>
          <w:szCs w:val="22"/>
        </w:rPr>
        <w:t xml:space="preserve">NICHD/NINDS Grant Writing Workshop.  Supported by NIH to attend the </w:t>
      </w:r>
      <w:proofErr w:type="gramStart"/>
      <w:r w:rsidRPr="00417FB0">
        <w:rPr>
          <w:rFonts w:ascii="Helvetica" w:hAnsi="Helvetica" w:cs="Arial"/>
          <w:sz w:val="22"/>
          <w:szCs w:val="22"/>
        </w:rPr>
        <w:t>two day</w:t>
      </w:r>
      <w:proofErr w:type="gramEnd"/>
      <w:r w:rsidRPr="00417FB0">
        <w:rPr>
          <w:rFonts w:ascii="Helvetica" w:hAnsi="Helvetica" w:cs="Arial"/>
          <w:sz w:val="22"/>
          <w:szCs w:val="22"/>
        </w:rPr>
        <w:t xml:space="preserve"> meeting in Washington, DC, November, 2003.</w:t>
      </w:r>
    </w:p>
    <w:p w14:paraId="32BA42EE" w14:textId="77777777" w:rsidR="003C79DD" w:rsidRPr="00417FB0" w:rsidRDefault="003C79DD" w:rsidP="003C79DD">
      <w:pPr>
        <w:pStyle w:val="BodyText"/>
        <w:ind w:left="342"/>
        <w:rPr>
          <w:rFonts w:ascii="Helvetica" w:hAnsi="Helvetica" w:cs="Arial"/>
          <w:bCs/>
          <w:sz w:val="22"/>
          <w:szCs w:val="22"/>
        </w:rPr>
      </w:pPr>
    </w:p>
    <w:p w14:paraId="2EA67815" w14:textId="77777777" w:rsidR="003C79DD" w:rsidRPr="00417FB0" w:rsidRDefault="003C79DD" w:rsidP="003C79DD">
      <w:pPr>
        <w:pStyle w:val="BodyTextIndent2"/>
        <w:numPr>
          <w:ilvl w:val="0"/>
          <w:numId w:val="7"/>
        </w:numPr>
        <w:ind w:left="702"/>
        <w:rPr>
          <w:rFonts w:ascii="Helvetica" w:hAnsi="Helvetica" w:cs="Arial"/>
          <w:sz w:val="22"/>
          <w:szCs w:val="22"/>
        </w:rPr>
      </w:pPr>
      <w:r w:rsidRPr="00417FB0">
        <w:rPr>
          <w:rFonts w:ascii="Helvetica" w:hAnsi="Helvetica" w:cs="Arial"/>
          <w:sz w:val="22"/>
          <w:szCs w:val="22"/>
        </w:rPr>
        <w:lastRenderedPageBreak/>
        <w:t>Functional Magnetic Resonance Imaging: An Introductory Course.  Medical College of Wisconsin, May 9-11, 2002, Milwaukee, Wisconsin.</w:t>
      </w:r>
    </w:p>
    <w:p w14:paraId="43598C61" w14:textId="77777777" w:rsidR="003C79DD" w:rsidRPr="00417FB0" w:rsidRDefault="003C79DD" w:rsidP="003C79DD">
      <w:pPr>
        <w:pStyle w:val="BodyTextIndent2"/>
        <w:ind w:left="342" w:firstLine="0"/>
        <w:rPr>
          <w:rFonts w:ascii="Helvetica" w:hAnsi="Helvetica" w:cs="Arial"/>
          <w:sz w:val="22"/>
          <w:szCs w:val="22"/>
        </w:rPr>
      </w:pPr>
    </w:p>
    <w:p w14:paraId="5D6B3B68" w14:textId="77777777" w:rsidR="003C79DD" w:rsidRPr="00417FB0" w:rsidRDefault="003C79DD" w:rsidP="003C79DD">
      <w:pPr>
        <w:pStyle w:val="BodyText"/>
        <w:numPr>
          <w:ilvl w:val="0"/>
          <w:numId w:val="11"/>
        </w:numPr>
        <w:ind w:left="702"/>
        <w:rPr>
          <w:rFonts w:ascii="Helvetica" w:hAnsi="Helvetica" w:cs="Arial"/>
          <w:bCs/>
          <w:sz w:val="22"/>
          <w:szCs w:val="22"/>
        </w:rPr>
      </w:pPr>
      <w:r w:rsidRPr="00417FB0">
        <w:rPr>
          <w:rFonts w:ascii="Helvetica" w:hAnsi="Helvetica" w:cs="Arial"/>
          <w:sz w:val="22"/>
          <w:szCs w:val="22"/>
        </w:rPr>
        <w:t>Nonlinear Dynamics in Medicine.  Society for Chaos Theory in Psychology and Life Sciences, July 20-23, 2000, Philadelphia, Pennsylvania.</w:t>
      </w:r>
    </w:p>
    <w:p w14:paraId="75D2DA45" w14:textId="77777777" w:rsidR="003C79DD" w:rsidRPr="00417FB0" w:rsidRDefault="003C79DD" w:rsidP="003C79DD">
      <w:pPr>
        <w:pStyle w:val="BodyText"/>
        <w:ind w:left="342"/>
        <w:rPr>
          <w:rFonts w:ascii="Helvetica" w:hAnsi="Helvetica" w:cs="Arial"/>
          <w:bCs/>
          <w:sz w:val="22"/>
          <w:szCs w:val="22"/>
        </w:rPr>
      </w:pPr>
    </w:p>
    <w:p w14:paraId="350C92EF" w14:textId="77777777" w:rsidR="003C79DD" w:rsidRPr="00417FB0" w:rsidRDefault="003C79DD" w:rsidP="003C79DD">
      <w:pPr>
        <w:pStyle w:val="BodyText"/>
        <w:numPr>
          <w:ilvl w:val="0"/>
          <w:numId w:val="11"/>
        </w:numPr>
        <w:ind w:left="702"/>
        <w:rPr>
          <w:rFonts w:ascii="Helvetica" w:hAnsi="Helvetica" w:cs="Arial"/>
          <w:bCs/>
          <w:sz w:val="22"/>
          <w:szCs w:val="22"/>
        </w:rPr>
      </w:pPr>
      <w:r w:rsidRPr="00417FB0">
        <w:rPr>
          <w:rFonts w:ascii="Helvetica" w:hAnsi="Helvetica" w:cs="Arial"/>
          <w:sz w:val="22"/>
          <w:szCs w:val="22"/>
        </w:rPr>
        <w:t>Graduate Student Representative for The Awards Committee at Pennsylvania State University, 2000-2001.</w:t>
      </w:r>
    </w:p>
    <w:p w14:paraId="3E6DBD0E" w14:textId="77777777" w:rsidR="003C79DD" w:rsidRPr="00417FB0" w:rsidRDefault="003C79DD" w:rsidP="003C79DD">
      <w:pPr>
        <w:rPr>
          <w:rFonts w:ascii="Helvetica" w:hAnsi="Helvetica" w:cs="Arial"/>
          <w:b/>
          <w:sz w:val="22"/>
          <w:szCs w:val="22"/>
          <w:u w:val="single"/>
        </w:rPr>
      </w:pPr>
    </w:p>
    <w:p w14:paraId="12FAA0F3" w14:textId="77777777" w:rsidR="003C79DD" w:rsidRPr="00417FB0" w:rsidRDefault="003C79DD" w:rsidP="003C79DD">
      <w:pPr>
        <w:rPr>
          <w:rFonts w:ascii="Helvetica" w:hAnsi="Helvetica" w:cs="Arial"/>
          <w:b/>
          <w:sz w:val="22"/>
          <w:szCs w:val="22"/>
          <w:u w:val="single"/>
        </w:rPr>
      </w:pPr>
    </w:p>
    <w:p w14:paraId="14F7A9A2" w14:textId="3D5661C4" w:rsidR="003C79DD" w:rsidRPr="00417FB0" w:rsidRDefault="003C79DD" w:rsidP="00CE21D5">
      <w:pPr>
        <w:pStyle w:val="Heading1"/>
        <w:ind w:left="806" w:hanging="806"/>
        <w:rPr>
          <w:rFonts w:ascii="Helvetica" w:hAnsi="Helvetica" w:cs="Arial"/>
          <w:b/>
          <w:bCs/>
          <w:color w:val="1F497D" w:themeColor="text2"/>
          <w:sz w:val="22"/>
          <w:szCs w:val="22"/>
          <w:u w:val="single"/>
        </w:rPr>
      </w:pPr>
      <w:r w:rsidRPr="00417FB0">
        <w:rPr>
          <w:rFonts w:ascii="Helvetica" w:hAnsi="Helvetica" w:cs="Arial"/>
          <w:b/>
          <w:bCs/>
          <w:color w:val="1F497D" w:themeColor="text2"/>
          <w:sz w:val="22"/>
          <w:szCs w:val="22"/>
          <w:u w:val="single"/>
        </w:rPr>
        <w:t>CONFERENCE PRESENTATIONS</w:t>
      </w:r>
    </w:p>
    <w:p w14:paraId="48A48A37" w14:textId="77777777" w:rsidR="004D0234" w:rsidRPr="00FB57C4" w:rsidRDefault="004D0234" w:rsidP="004D0234">
      <w:pPr>
        <w:pStyle w:val="ListParagraph"/>
        <w:rPr>
          <w:rFonts w:ascii="Helvetica" w:hAnsi="Helvetica"/>
          <w:sz w:val="22"/>
          <w:szCs w:val="22"/>
        </w:rPr>
      </w:pPr>
    </w:p>
    <w:p w14:paraId="07199F72" w14:textId="77777777" w:rsidR="00FB57C4" w:rsidRPr="00FB57C4" w:rsidRDefault="00FB57C4" w:rsidP="00FB57C4">
      <w:pPr>
        <w:pStyle w:val="ListParagraph"/>
        <w:numPr>
          <w:ilvl w:val="0"/>
          <w:numId w:val="23"/>
        </w:numPr>
        <w:rPr>
          <w:rFonts w:ascii="Helvetica" w:hAnsi="Helvetica"/>
          <w:sz w:val="22"/>
          <w:szCs w:val="22"/>
        </w:rPr>
      </w:pPr>
      <w:r w:rsidRPr="00FB57C4">
        <w:rPr>
          <w:rFonts w:ascii="Helvetica" w:hAnsi="Helvetica" w:cs="Calibri"/>
          <w:color w:val="000000"/>
          <w:sz w:val="22"/>
          <w:szCs w:val="22"/>
        </w:rPr>
        <w:t xml:space="preserve">Wang, Z., Coombes, S.A., Vaillancourt, D.E., Shirley, D.J., </w:t>
      </w:r>
      <w:proofErr w:type="spellStart"/>
      <w:r w:rsidRPr="00FB57C4">
        <w:rPr>
          <w:rFonts w:ascii="Helvetica" w:hAnsi="Helvetica" w:cs="Calibri"/>
          <w:color w:val="000000"/>
          <w:sz w:val="22"/>
          <w:szCs w:val="22"/>
        </w:rPr>
        <w:t>Valcante</w:t>
      </w:r>
      <w:proofErr w:type="spellEnd"/>
      <w:r w:rsidRPr="00FB57C4">
        <w:rPr>
          <w:rFonts w:ascii="Helvetica" w:hAnsi="Helvetica" w:cs="Calibri"/>
          <w:color w:val="000000"/>
          <w:sz w:val="22"/>
          <w:szCs w:val="22"/>
        </w:rPr>
        <w:t xml:space="preserve">, G., Orlando, A-M., Romero, R.A., </w:t>
      </w:r>
      <w:proofErr w:type="spellStart"/>
      <w:r w:rsidRPr="00FB57C4">
        <w:rPr>
          <w:rFonts w:ascii="Helvetica" w:hAnsi="Helvetica" w:cs="Calibri"/>
          <w:color w:val="000000"/>
          <w:sz w:val="22"/>
          <w:szCs w:val="22"/>
        </w:rPr>
        <w:t>Karmakar</w:t>
      </w:r>
      <w:proofErr w:type="spellEnd"/>
      <w:r w:rsidRPr="00FB57C4">
        <w:rPr>
          <w:rFonts w:ascii="Helvetica" w:hAnsi="Helvetica" w:cs="Calibri"/>
          <w:color w:val="000000"/>
          <w:sz w:val="22"/>
          <w:szCs w:val="22"/>
        </w:rPr>
        <w:t>, B., Wagle Shukla, A. A., Mosconi, M.W. Atypical cortical and subcortical brain activation associated with precision visuomotor control in autistic adults. Society for Neuroscience (</w:t>
      </w:r>
      <w:proofErr w:type="spellStart"/>
      <w:r w:rsidRPr="00FB57C4">
        <w:rPr>
          <w:rFonts w:ascii="Helvetica" w:hAnsi="Helvetica" w:cs="Calibri"/>
          <w:color w:val="000000"/>
          <w:sz w:val="22"/>
          <w:szCs w:val="22"/>
        </w:rPr>
        <w:t>SfN</w:t>
      </w:r>
      <w:proofErr w:type="spellEnd"/>
      <w:r w:rsidRPr="00FB57C4">
        <w:rPr>
          <w:rFonts w:ascii="Helvetica" w:hAnsi="Helvetica" w:cs="Calibri"/>
          <w:color w:val="000000"/>
          <w:sz w:val="22"/>
          <w:szCs w:val="22"/>
        </w:rPr>
        <w:t>) annual conference (November 2021). Chicago, IL.</w:t>
      </w:r>
    </w:p>
    <w:p w14:paraId="28DD5526" w14:textId="77777777" w:rsidR="00FB57C4" w:rsidRPr="00FB57C4" w:rsidRDefault="00FB57C4" w:rsidP="00FB57C4">
      <w:pPr>
        <w:pStyle w:val="ListParagraph"/>
        <w:rPr>
          <w:rFonts w:ascii="Helvetica" w:hAnsi="Helvetica" w:cs="Arial"/>
          <w:sz w:val="22"/>
          <w:szCs w:val="22"/>
        </w:rPr>
      </w:pPr>
    </w:p>
    <w:p w14:paraId="06E65A16" w14:textId="3648FB4C" w:rsidR="002B2647" w:rsidRPr="00FB57C4" w:rsidRDefault="002B2647" w:rsidP="002B2647">
      <w:pPr>
        <w:pStyle w:val="ListParagraph"/>
        <w:numPr>
          <w:ilvl w:val="0"/>
          <w:numId w:val="23"/>
        </w:numPr>
        <w:rPr>
          <w:rFonts w:ascii="Helvetica" w:hAnsi="Helvetica" w:cs="Arial"/>
          <w:sz w:val="22"/>
          <w:szCs w:val="22"/>
        </w:rPr>
      </w:pPr>
      <w:r w:rsidRPr="00FB57C4">
        <w:rPr>
          <w:rFonts w:ascii="Helvetica" w:hAnsi="Helvetica" w:cs="Arial"/>
          <w:color w:val="000000"/>
          <w:sz w:val="22"/>
          <w:szCs w:val="22"/>
        </w:rPr>
        <w:t xml:space="preserve">Unruh, K., Martin, L., Magnon, G., Vaillancourt, D., Sweeney, J., &amp; Mosconi, M. (May 2019) </w:t>
      </w:r>
      <w:r w:rsidRPr="00FB57C4">
        <w:rPr>
          <w:rFonts w:ascii="Helvetica" w:hAnsi="Helvetica" w:cs="Arial"/>
          <w:iCs/>
          <w:color w:val="000000"/>
          <w:sz w:val="22"/>
          <w:szCs w:val="22"/>
        </w:rPr>
        <w:t>Functional Brain Mechanisms of Sensorimotor Control in Individuals with Autism Spectrum Disorder. </w:t>
      </w:r>
      <w:r w:rsidRPr="00FB57C4">
        <w:rPr>
          <w:rFonts w:ascii="Helvetica" w:hAnsi="Helvetica" w:cs="Arial"/>
          <w:color w:val="000000"/>
          <w:sz w:val="22"/>
          <w:szCs w:val="22"/>
        </w:rPr>
        <w:t>2019 International Meeting for Autism Research. Montreal, QC, Canada.</w:t>
      </w:r>
    </w:p>
    <w:p w14:paraId="0E7FB54C" w14:textId="77777777" w:rsidR="002B2647" w:rsidRPr="00417FB0" w:rsidRDefault="002B2647" w:rsidP="002B2647">
      <w:pPr>
        <w:ind w:left="360"/>
        <w:rPr>
          <w:rFonts w:ascii="Helvetica" w:hAnsi="Helvetica" w:cs="Helvetica"/>
          <w:sz w:val="22"/>
          <w:szCs w:val="22"/>
        </w:rPr>
      </w:pPr>
    </w:p>
    <w:p w14:paraId="76BA3E37" w14:textId="5DB5475D" w:rsidR="002B2647" w:rsidRPr="00417FB0" w:rsidRDefault="002B2647" w:rsidP="002B2647">
      <w:pPr>
        <w:pStyle w:val="ListParagraph"/>
        <w:numPr>
          <w:ilvl w:val="0"/>
          <w:numId w:val="23"/>
        </w:numPr>
        <w:rPr>
          <w:rFonts w:ascii="Helvetica" w:hAnsi="Helvetica" w:cs="Helvetica"/>
          <w:sz w:val="22"/>
          <w:szCs w:val="22"/>
        </w:rPr>
      </w:pPr>
      <w:r w:rsidRPr="00417FB0">
        <w:rPr>
          <w:rFonts w:ascii="Helvetica" w:hAnsi="Helvetica" w:cs="Helvetica"/>
          <w:sz w:val="22"/>
          <w:szCs w:val="22"/>
        </w:rPr>
        <w:t xml:space="preserve">Chu, W. T., Desimone, J.C., </w:t>
      </w:r>
      <w:proofErr w:type="spellStart"/>
      <w:r w:rsidRPr="00417FB0">
        <w:rPr>
          <w:rFonts w:ascii="Helvetica" w:hAnsi="Helvetica" w:cs="Helvetica"/>
          <w:sz w:val="22"/>
          <w:szCs w:val="22"/>
        </w:rPr>
        <w:t>Riffe</w:t>
      </w:r>
      <w:proofErr w:type="spellEnd"/>
      <w:r w:rsidRPr="00417FB0">
        <w:rPr>
          <w:rFonts w:ascii="Helvetica" w:hAnsi="Helvetica" w:cs="Helvetica"/>
          <w:sz w:val="22"/>
          <w:szCs w:val="22"/>
        </w:rPr>
        <w:t xml:space="preserve">, C.J., Liu, H., Chakrabarty, P., </w:t>
      </w:r>
      <w:proofErr w:type="spellStart"/>
      <w:r w:rsidRPr="00417FB0">
        <w:rPr>
          <w:rFonts w:ascii="Helvetica" w:hAnsi="Helvetica" w:cs="Helvetica"/>
          <w:sz w:val="22"/>
          <w:szCs w:val="22"/>
        </w:rPr>
        <w:t>Giasson</w:t>
      </w:r>
      <w:proofErr w:type="spellEnd"/>
      <w:r w:rsidRPr="00417FB0">
        <w:rPr>
          <w:rFonts w:ascii="Helvetica" w:hAnsi="Helvetica" w:cs="Helvetica"/>
          <w:sz w:val="22"/>
          <w:szCs w:val="22"/>
        </w:rPr>
        <w:t xml:space="preserve">, B.I., </w:t>
      </w:r>
      <w:proofErr w:type="spellStart"/>
      <w:r w:rsidRPr="00417FB0">
        <w:rPr>
          <w:rFonts w:ascii="Helvetica" w:hAnsi="Helvetica" w:cs="Helvetica"/>
          <w:sz w:val="22"/>
          <w:szCs w:val="22"/>
        </w:rPr>
        <w:t>Vedam</w:t>
      </w:r>
      <w:proofErr w:type="spellEnd"/>
      <w:r w:rsidRPr="00417FB0">
        <w:rPr>
          <w:rFonts w:ascii="Helvetica" w:hAnsi="Helvetica" w:cs="Helvetica"/>
          <w:sz w:val="22"/>
          <w:szCs w:val="22"/>
        </w:rPr>
        <w:t>-Mai, V., Vaillancourt, D.E. (2019). Longitudinal magnetic resonance imaging of an alpha-synuclein pathology mouse model. Poster presented at the Society for Neuroscience Annual Meeting, Chicago, Il.</w:t>
      </w:r>
    </w:p>
    <w:p w14:paraId="5E84B5A7" w14:textId="77777777" w:rsidR="002B2647" w:rsidRPr="00417FB0" w:rsidRDefault="002B2647" w:rsidP="002B2647">
      <w:pPr>
        <w:pStyle w:val="ListParagraph"/>
        <w:rPr>
          <w:rFonts w:ascii="Helvetica" w:hAnsi="Helvetica" w:cs="Helvetica"/>
          <w:sz w:val="22"/>
          <w:szCs w:val="22"/>
        </w:rPr>
      </w:pPr>
    </w:p>
    <w:p w14:paraId="677B8ED6" w14:textId="01A63201" w:rsidR="002B2647" w:rsidRPr="00417FB0" w:rsidRDefault="002B2647" w:rsidP="002B2647">
      <w:pPr>
        <w:pStyle w:val="ListParagraph"/>
        <w:numPr>
          <w:ilvl w:val="0"/>
          <w:numId w:val="23"/>
        </w:numPr>
        <w:rPr>
          <w:rFonts w:ascii="Helvetica" w:hAnsi="Helvetica" w:cs="Helvetica"/>
          <w:sz w:val="22"/>
          <w:szCs w:val="22"/>
        </w:rPr>
      </w:pPr>
      <w:r w:rsidRPr="00417FB0">
        <w:rPr>
          <w:rFonts w:ascii="Helvetica" w:hAnsi="Helvetica" w:cs="Helvetica"/>
          <w:sz w:val="22"/>
          <w:szCs w:val="22"/>
        </w:rPr>
        <w:t xml:space="preserve">J. C. DeSimone, H. Liu, Y. Liu, Y. Li, D. E. Vaillancourt. Loss of D2R-Expressing </w:t>
      </w:r>
      <w:proofErr w:type="spellStart"/>
      <w:r w:rsidRPr="00417FB0">
        <w:rPr>
          <w:rFonts w:ascii="Helvetica" w:hAnsi="Helvetica" w:cs="Helvetica"/>
          <w:sz w:val="22"/>
          <w:szCs w:val="22"/>
        </w:rPr>
        <w:t>Torsin</w:t>
      </w:r>
      <w:proofErr w:type="spellEnd"/>
      <w:r w:rsidRPr="00417FB0">
        <w:rPr>
          <w:rFonts w:ascii="Helvetica" w:hAnsi="Helvetica" w:cs="Helvetica"/>
          <w:sz w:val="22"/>
          <w:szCs w:val="22"/>
        </w:rPr>
        <w:t>-A Impairs Sensory-Evoked Brain Activation and Connectivity in a Mouse Model of Dystonia. Society for Neuroscience, Chicago, IL, USA, October 19-23, 2019. (Poster)</w:t>
      </w:r>
    </w:p>
    <w:p w14:paraId="5540460E" w14:textId="77777777" w:rsidR="002B2647" w:rsidRPr="00417FB0" w:rsidRDefault="002B2647" w:rsidP="002B2647">
      <w:pPr>
        <w:pStyle w:val="ListParagraph"/>
        <w:rPr>
          <w:rFonts w:ascii="Helvetica" w:hAnsi="Helvetica" w:cs="Helvetica"/>
          <w:sz w:val="22"/>
          <w:szCs w:val="22"/>
        </w:rPr>
      </w:pPr>
    </w:p>
    <w:p w14:paraId="5FD8F527" w14:textId="641BE7DE" w:rsidR="002B2647" w:rsidRPr="00417FB0" w:rsidRDefault="002B2647" w:rsidP="002B2647">
      <w:pPr>
        <w:pStyle w:val="ListParagraph"/>
        <w:numPr>
          <w:ilvl w:val="0"/>
          <w:numId w:val="23"/>
        </w:numPr>
        <w:rPr>
          <w:rFonts w:ascii="Helvetica" w:hAnsi="Helvetica" w:cs="Helvetica"/>
          <w:sz w:val="22"/>
          <w:szCs w:val="22"/>
        </w:rPr>
      </w:pPr>
      <w:r w:rsidRPr="00417FB0">
        <w:rPr>
          <w:rFonts w:ascii="Helvetica" w:hAnsi="Helvetica" w:cs="Helvetica"/>
          <w:sz w:val="22"/>
          <w:szCs w:val="22"/>
        </w:rPr>
        <w:t xml:space="preserve">T. Mitchell, E. Herschel, D. B. Archer, W. T. Chu, S. A. Coombes, S. Lai, B. J. Wilkes, N. R. </w:t>
      </w:r>
      <w:proofErr w:type="spellStart"/>
      <w:r w:rsidRPr="00417FB0">
        <w:rPr>
          <w:rFonts w:ascii="Helvetica" w:hAnsi="Helvetica" w:cs="Helvetica"/>
          <w:sz w:val="22"/>
          <w:szCs w:val="22"/>
        </w:rPr>
        <w:t>Mcfarland</w:t>
      </w:r>
      <w:proofErr w:type="spellEnd"/>
      <w:r w:rsidRPr="00417FB0">
        <w:rPr>
          <w:rFonts w:ascii="Helvetica" w:hAnsi="Helvetica" w:cs="Helvetica"/>
          <w:sz w:val="22"/>
          <w:szCs w:val="22"/>
        </w:rPr>
        <w:t xml:space="preserve">, M. S. Okun, M. L. Black, T. Simuni, C. </w:t>
      </w:r>
      <w:proofErr w:type="spellStart"/>
      <w:r w:rsidRPr="00417FB0">
        <w:rPr>
          <w:rFonts w:ascii="Helvetica" w:hAnsi="Helvetica" w:cs="Helvetica"/>
          <w:sz w:val="22"/>
          <w:szCs w:val="22"/>
        </w:rPr>
        <w:t>Comella</w:t>
      </w:r>
      <w:proofErr w:type="spellEnd"/>
      <w:r w:rsidRPr="00417FB0">
        <w:rPr>
          <w:rFonts w:ascii="Helvetica" w:hAnsi="Helvetica" w:cs="Helvetica"/>
          <w:sz w:val="22"/>
          <w:szCs w:val="22"/>
        </w:rPr>
        <w:t xml:space="preserve">, T. </w:t>
      </w:r>
      <w:proofErr w:type="spellStart"/>
      <w:r w:rsidRPr="00417FB0">
        <w:rPr>
          <w:rFonts w:ascii="Helvetica" w:hAnsi="Helvetica" w:cs="Helvetica"/>
          <w:sz w:val="22"/>
          <w:szCs w:val="22"/>
        </w:rPr>
        <w:t>Xie</w:t>
      </w:r>
      <w:proofErr w:type="spellEnd"/>
      <w:r w:rsidRPr="00417FB0">
        <w:rPr>
          <w:rFonts w:ascii="Helvetica" w:hAnsi="Helvetica" w:cs="Helvetica"/>
          <w:sz w:val="22"/>
          <w:szCs w:val="22"/>
        </w:rPr>
        <w:t xml:space="preserve">, H. </w:t>
      </w:r>
      <w:proofErr w:type="gramStart"/>
      <w:r w:rsidRPr="00417FB0">
        <w:rPr>
          <w:rFonts w:ascii="Helvetica" w:hAnsi="Helvetica" w:cs="Helvetica"/>
          <w:sz w:val="22"/>
          <w:szCs w:val="22"/>
        </w:rPr>
        <w:t>Li ,</w:t>
      </w:r>
      <w:proofErr w:type="gramEnd"/>
      <w:r w:rsidRPr="00417FB0">
        <w:rPr>
          <w:rFonts w:ascii="Helvetica" w:hAnsi="Helvetica" w:cs="Helvetica"/>
          <w:sz w:val="22"/>
          <w:szCs w:val="22"/>
        </w:rPr>
        <w:t xml:space="preserve"> T. B. Parrish, A. </w:t>
      </w:r>
      <w:proofErr w:type="spellStart"/>
      <w:r w:rsidRPr="00417FB0">
        <w:rPr>
          <w:rFonts w:ascii="Helvetica" w:hAnsi="Helvetica" w:cs="Helvetica"/>
          <w:sz w:val="22"/>
          <w:szCs w:val="22"/>
        </w:rPr>
        <w:t>Kurani</w:t>
      </w:r>
      <w:proofErr w:type="spellEnd"/>
      <w:r w:rsidRPr="00417FB0">
        <w:rPr>
          <w:rFonts w:ascii="Helvetica" w:hAnsi="Helvetica" w:cs="Helvetica"/>
          <w:sz w:val="22"/>
          <w:szCs w:val="22"/>
        </w:rPr>
        <w:t xml:space="preserve">, D. M. </w:t>
      </w:r>
      <w:proofErr w:type="spellStart"/>
      <w:r w:rsidRPr="00417FB0">
        <w:rPr>
          <w:rFonts w:ascii="Helvetica" w:hAnsi="Helvetica" w:cs="Helvetica"/>
          <w:sz w:val="22"/>
          <w:szCs w:val="22"/>
        </w:rPr>
        <w:t>Corcos</w:t>
      </w:r>
      <w:proofErr w:type="spellEnd"/>
      <w:r w:rsidRPr="00417FB0">
        <w:rPr>
          <w:rFonts w:ascii="Helvetica" w:hAnsi="Helvetica" w:cs="Helvetica"/>
          <w:sz w:val="22"/>
          <w:szCs w:val="22"/>
        </w:rPr>
        <w:t>, D. E. Vaillancourt. Neurite Orientation Dispersion and Density Imaging (NODDI) and Free-water Imaging in Parkinsonism. Society for Neuroscience, Chicago, IL, USA, October 19-23, 2019.</w:t>
      </w:r>
      <w:r w:rsidR="00AA2F5C" w:rsidRPr="00417FB0">
        <w:rPr>
          <w:rFonts w:ascii="Helvetica" w:hAnsi="Helvetica" w:cs="Helvetica"/>
          <w:sz w:val="22"/>
          <w:szCs w:val="22"/>
        </w:rPr>
        <w:t xml:space="preserve"> (Poster)</w:t>
      </w:r>
    </w:p>
    <w:p w14:paraId="61F1CB73" w14:textId="77777777" w:rsidR="002B2647" w:rsidRPr="00417FB0" w:rsidRDefault="002B2647" w:rsidP="002B2647">
      <w:pPr>
        <w:pStyle w:val="ListParagraph"/>
        <w:rPr>
          <w:rFonts w:ascii="Helvetica" w:hAnsi="Helvetica" w:cs="Helvetica"/>
          <w:sz w:val="22"/>
          <w:szCs w:val="22"/>
        </w:rPr>
      </w:pPr>
    </w:p>
    <w:p w14:paraId="1416E434" w14:textId="77777777" w:rsidR="002B2647" w:rsidRPr="00417FB0" w:rsidRDefault="002B2647" w:rsidP="002B2647">
      <w:pPr>
        <w:pStyle w:val="ListParagraph"/>
        <w:numPr>
          <w:ilvl w:val="0"/>
          <w:numId w:val="23"/>
        </w:numPr>
        <w:rPr>
          <w:rFonts w:ascii="Helvetica" w:hAnsi="Helvetica" w:cs="Helvetica"/>
          <w:sz w:val="22"/>
          <w:szCs w:val="22"/>
        </w:rPr>
      </w:pPr>
      <w:r w:rsidRPr="00417FB0">
        <w:rPr>
          <w:rFonts w:ascii="Helvetica" w:hAnsi="Helvetica" w:cs="Helvetica"/>
          <w:sz w:val="22"/>
          <w:szCs w:val="22"/>
        </w:rPr>
        <w:t xml:space="preserve">Chu, W. T., Desimone, J.C., Liu, H., </w:t>
      </w:r>
      <w:proofErr w:type="spellStart"/>
      <w:r w:rsidRPr="00417FB0">
        <w:rPr>
          <w:rFonts w:ascii="Helvetica" w:hAnsi="Helvetica" w:cs="Helvetica"/>
          <w:sz w:val="22"/>
          <w:szCs w:val="22"/>
        </w:rPr>
        <w:t>Febo</w:t>
      </w:r>
      <w:proofErr w:type="spellEnd"/>
      <w:r w:rsidRPr="00417FB0">
        <w:rPr>
          <w:rFonts w:ascii="Helvetica" w:hAnsi="Helvetica" w:cs="Helvetica"/>
          <w:sz w:val="22"/>
          <w:szCs w:val="22"/>
        </w:rPr>
        <w:t xml:space="preserve">, M., </w:t>
      </w:r>
      <w:proofErr w:type="spellStart"/>
      <w:r w:rsidRPr="00417FB0">
        <w:rPr>
          <w:rFonts w:ascii="Helvetica" w:hAnsi="Helvetica" w:cs="Helvetica"/>
          <w:sz w:val="22"/>
          <w:szCs w:val="22"/>
        </w:rPr>
        <w:t>Vedam</w:t>
      </w:r>
      <w:proofErr w:type="spellEnd"/>
      <w:r w:rsidRPr="00417FB0">
        <w:rPr>
          <w:rFonts w:ascii="Helvetica" w:hAnsi="Helvetica" w:cs="Helvetica"/>
          <w:sz w:val="22"/>
          <w:szCs w:val="22"/>
        </w:rPr>
        <w:t xml:space="preserve">-Mai, V., Chakrabarty, P., </w:t>
      </w:r>
      <w:proofErr w:type="spellStart"/>
      <w:r w:rsidRPr="00417FB0">
        <w:rPr>
          <w:rFonts w:ascii="Helvetica" w:hAnsi="Helvetica" w:cs="Helvetica"/>
          <w:sz w:val="22"/>
          <w:szCs w:val="22"/>
        </w:rPr>
        <w:t>Giasson</w:t>
      </w:r>
      <w:proofErr w:type="spellEnd"/>
      <w:r w:rsidRPr="00417FB0">
        <w:rPr>
          <w:rFonts w:ascii="Helvetica" w:hAnsi="Helvetica" w:cs="Helvetica"/>
          <w:sz w:val="22"/>
          <w:szCs w:val="22"/>
        </w:rPr>
        <w:t xml:space="preserve">, B.I., Vaillancourt, D.E. (2018). Neurite orientation dispersion and density imaging of an alpha-synuclein pathology mouse model. Poster presented at the NSF </w:t>
      </w:r>
      <w:proofErr w:type="spellStart"/>
      <w:r w:rsidRPr="00417FB0">
        <w:rPr>
          <w:rFonts w:ascii="Helvetica" w:hAnsi="Helvetica" w:cs="Helvetica"/>
          <w:sz w:val="22"/>
          <w:szCs w:val="22"/>
        </w:rPr>
        <w:t>MagLab</w:t>
      </w:r>
      <w:proofErr w:type="spellEnd"/>
      <w:r w:rsidRPr="00417FB0">
        <w:rPr>
          <w:rFonts w:ascii="Helvetica" w:hAnsi="Helvetica" w:cs="Helvetica"/>
          <w:sz w:val="22"/>
          <w:szCs w:val="22"/>
        </w:rPr>
        <w:t xml:space="preserve"> Site Visit, Tallahassee, Fl.</w:t>
      </w:r>
    </w:p>
    <w:p w14:paraId="4D3D682C" w14:textId="77777777" w:rsidR="002B2647" w:rsidRPr="00417FB0" w:rsidRDefault="002B2647" w:rsidP="002B2647">
      <w:pPr>
        <w:pStyle w:val="ListParagraph"/>
        <w:rPr>
          <w:rFonts w:ascii="Helvetica" w:hAnsi="Helvetica" w:cs="Helvetica"/>
          <w:sz w:val="22"/>
          <w:szCs w:val="22"/>
        </w:rPr>
      </w:pPr>
    </w:p>
    <w:p w14:paraId="47D22C30" w14:textId="77777777" w:rsidR="002B2647" w:rsidRPr="00417FB0" w:rsidRDefault="002B2647" w:rsidP="002B2647">
      <w:pPr>
        <w:pStyle w:val="ListParagraph"/>
        <w:numPr>
          <w:ilvl w:val="0"/>
          <w:numId w:val="23"/>
        </w:numPr>
        <w:rPr>
          <w:rFonts w:ascii="Helvetica" w:hAnsi="Helvetica" w:cs="Helvetica"/>
          <w:sz w:val="22"/>
          <w:szCs w:val="22"/>
        </w:rPr>
      </w:pPr>
      <w:r w:rsidRPr="00417FB0">
        <w:rPr>
          <w:rFonts w:ascii="Helvetica" w:hAnsi="Helvetica" w:cs="Helvetica"/>
          <w:sz w:val="22"/>
          <w:szCs w:val="22"/>
        </w:rPr>
        <w:t xml:space="preserve">Chu, W. T., Archer, D. B., </w:t>
      </w:r>
      <w:proofErr w:type="spellStart"/>
      <w:r w:rsidRPr="00417FB0">
        <w:rPr>
          <w:rFonts w:ascii="Helvetica" w:hAnsi="Helvetica" w:cs="Helvetica"/>
          <w:sz w:val="22"/>
          <w:szCs w:val="22"/>
        </w:rPr>
        <w:t>Burcui</w:t>
      </w:r>
      <w:proofErr w:type="spellEnd"/>
      <w:r w:rsidRPr="00417FB0">
        <w:rPr>
          <w:rFonts w:ascii="Helvetica" w:hAnsi="Helvetica" w:cs="Helvetica"/>
          <w:sz w:val="22"/>
          <w:szCs w:val="22"/>
        </w:rPr>
        <w:t>, R. G., Lai, S., Wu, S., Okun, M. S., McFarland, N. R., Vaillancourt, D. E. (2018). Reproducibility of free water imaging in Parkinson’s disease. Poster presented at the Society for Neuroscience Annual Meeting, San Diego, Ca.</w:t>
      </w:r>
    </w:p>
    <w:p w14:paraId="64F5FCDC" w14:textId="77777777" w:rsidR="002B2647" w:rsidRPr="00417FB0" w:rsidRDefault="002B2647" w:rsidP="002B2647">
      <w:pPr>
        <w:pStyle w:val="ListParagraph"/>
        <w:rPr>
          <w:rFonts w:ascii="Helvetica" w:hAnsi="Helvetica" w:cs="Helvetica"/>
          <w:sz w:val="22"/>
          <w:szCs w:val="22"/>
        </w:rPr>
      </w:pPr>
    </w:p>
    <w:p w14:paraId="4BF27271" w14:textId="77777777" w:rsidR="002B2647" w:rsidRPr="00417FB0" w:rsidRDefault="002B2647" w:rsidP="002B2647">
      <w:pPr>
        <w:pStyle w:val="ListParagraph"/>
        <w:numPr>
          <w:ilvl w:val="0"/>
          <w:numId w:val="23"/>
        </w:numPr>
        <w:rPr>
          <w:rFonts w:ascii="Helvetica" w:hAnsi="Helvetica" w:cs="Helvetica"/>
          <w:sz w:val="22"/>
          <w:szCs w:val="22"/>
        </w:rPr>
      </w:pPr>
      <w:r w:rsidRPr="00417FB0">
        <w:rPr>
          <w:rFonts w:ascii="Helvetica" w:hAnsi="Helvetica" w:cs="Helvetica"/>
          <w:sz w:val="22"/>
          <w:szCs w:val="22"/>
        </w:rPr>
        <w:lastRenderedPageBreak/>
        <w:t xml:space="preserve">Chu, W. T., Archer, D. B., </w:t>
      </w:r>
      <w:proofErr w:type="spellStart"/>
      <w:r w:rsidRPr="00417FB0">
        <w:rPr>
          <w:rFonts w:ascii="Helvetica" w:hAnsi="Helvetica" w:cs="Helvetica"/>
          <w:sz w:val="22"/>
          <w:szCs w:val="22"/>
        </w:rPr>
        <w:t>Burcui</w:t>
      </w:r>
      <w:proofErr w:type="spellEnd"/>
      <w:r w:rsidRPr="00417FB0">
        <w:rPr>
          <w:rFonts w:ascii="Helvetica" w:hAnsi="Helvetica" w:cs="Helvetica"/>
          <w:sz w:val="22"/>
          <w:szCs w:val="22"/>
        </w:rPr>
        <w:t>, R. G., Lai, S., Wu, S., Okun, M. S., McFarland, N. R., Vaillancourt, D. E. (2018). Test-retest reproducibility of free-water in Parkinson's disease. Poster presented at the Biomedical Engineering Society Annual Meeting, Atlanta, Ga.</w:t>
      </w:r>
    </w:p>
    <w:p w14:paraId="2F1D2FD2" w14:textId="77777777" w:rsidR="002B2647" w:rsidRPr="00417FB0" w:rsidRDefault="002B2647" w:rsidP="002B2647">
      <w:pPr>
        <w:pStyle w:val="ListParagraph"/>
        <w:rPr>
          <w:rFonts w:ascii="Helvetica" w:hAnsi="Helvetica" w:cs="Helvetica"/>
          <w:sz w:val="22"/>
          <w:szCs w:val="22"/>
        </w:rPr>
      </w:pPr>
    </w:p>
    <w:p w14:paraId="0DC04BCE" w14:textId="77777777" w:rsidR="002B2647" w:rsidRPr="00417FB0" w:rsidRDefault="002B2647" w:rsidP="002B2647">
      <w:pPr>
        <w:pStyle w:val="ListParagraph"/>
        <w:numPr>
          <w:ilvl w:val="0"/>
          <w:numId w:val="23"/>
        </w:numPr>
        <w:rPr>
          <w:rFonts w:ascii="Helvetica" w:hAnsi="Helvetica" w:cs="Helvetica"/>
          <w:sz w:val="22"/>
          <w:szCs w:val="22"/>
        </w:rPr>
      </w:pPr>
      <w:r w:rsidRPr="00417FB0">
        <w:rPr>
          <w:rFonts w:ascii="Helvetica" w:hAnsi="Helvetica" w:cs="Helvetica"/>
          <w:sz w:val="22"/>
          <w:szCs w:val="22"/>
        </w:rPr>
        <w:t xml:space="preserve">Chu, W. T., Archer, D. B., </w:t>
      </w:r>
      <w:proofErr w:type="spellStart"/>
      <w:r w:rsidRPr="00417FB0">
        <w:rPr>
          <w:rFonts w:ascii="Helvetica" w:hAnsi="Helvetica" w:cs="Helvetica"/>
          <w:sz w:val="22"/>
          <w:szCs w:val="22"/>
        </w:rPr>
        <w:t>Burcui</w:t>
      </w:r>
      <w:proofErr w:type="spellEnd"/>
      <w:r w:rsidRPr="00417FB0">
        <w:rPr>
          <w:rFonts w:ascii="Helvetica" w:hAnsi="Helvetica" w:cs="Helvetica"/>
          <w:sz w:val="22"/>
          <w:szCs w:val="22"/>
        </w:rPr>
        <w:t>, R. G., Lai, S., Wu, S., Okun, M. S., McFarland, N. R., Vaillancourt, D. E. (2018). Test-retest reproducibility of free-water in Parkinson's disease. Poster presented at the Southeastern Neurodegenerative Conference, Orlando, Fl.</w:t>
      </w:r>
    </w:p>
    <w:p w14:paraId="2546B5C9" w14:textId="087421C7" w:rsidR="009C5370" w:rsidRPr="00417FB0" w:rsidRDefault="009C5370" w:rsidP="002B2647">
      <w:pPr>
        <w:rPr>
          <w:rFonts w:ascii="Helvetica" w:hAnsi="Helvetica" w:cs="Arial"/>
          <w:color w:val="000000"/>
          <w:sz w:val="22"/>
          <w:szCs w:val="22"/>
        </w:rPr>
      </w:pPr>
    </w:p>
    <w:p w14:paraId="3382F27C" w14:textId="31ABC238" w:rsidR="00002559" w:rsidRPr="00417FB0" w:rsidRDefault="00002559" w:rsidP="00002559">
      <w:pPr>
        <w:pStyle w:val="ListParagraph"/>
        <w:numPr>
          <w:ilvl w:val="0"/>
          <w:numId w:val="23"/>
        </w:numPr>
        <w:rPr>
          <w:rFonts w:ascii="Helvetica" w:hAnsi="Helvetica"/>
          <w:color w:val="000000"/>
          <w:sz w:val="22"/>
          <w:szCs w:val="22"/>
        </w:rPr>
      </w:pPr>
      <w:r w:rsidRPr="00417FB0">
        <w:rPr>
          <w:rFonts w:ascii="Helvetica" w:hAnsi="Helvetica" w:cs="Arial"/>
          <w:color w:val="000000"/>
          <w:sz w:val="22"/>
          <w:szCs w:val="22"/>
        </w:rPr>
        <w:t xml:space="preserve">Chu, W. T., Archer, D. B., McFarland, N. R., Okun, M. S., Lai, S., and Vaillancourt, D. E.  Changes in </w:t>
      </w:r>
      <w:proofErr w:type="gramStart"/>
      <w:r w:rsidRPr="00417FB0">
        <w:rPr>
          <w:rFonts w:ascii="Helvetica" w:hAnsi="Helvetica" w:cs="Arial"/>
          <w:color w:val="000000"/>
          <w:sz w:val="22"/>
          <w:szCs w:val="22"/>
        </w:rPr>
        <w:t>free-water</w:t>
      </w:r>
      <w:proofErr w:type="gramEnd"/>
      <w:r w:rsidRPr="00417FB0">
        <w:rPr>
          <w:rFonts w:ascii="Helvetica" w:hAnsi="Helvetica" w:cs="Arial"/>
          <w:color w:val="000000"/>
          <w:sz w:val="22"/>
          <w:szCs w:val="22"/>
        </w:rPr>
        <w:t xml:space="preserve"> along motor tracts in Parkinson’s disease and atypical parkinsonian</w:t>
      </w:r>
      <w:r w:rsidRPr="00417FB0">
        <w:rPr>
          <w:rFonts w:ascii="Helvetica" w:hAnsi="Helvetica"/>
          <w:color w:val="000000"/>
          <w:sz w:val="22"/>
          <w:szCs w:val="22"/>
        </w:rPr>
        <w:t xml:space="preserve"> syndromes. The PSP/Lewy Body Think Tank (2017), Gainesville, Florida.</w:t>
      </w:r>
    </w:p>
    <w:p w14:paraId="419D55E4" w14:textId="77777777" w:rsidR="00002559" w:rsidRPr="00417FB0" w:rsidRDefault="00002559" w:rsidP="00002559">
      <w:pPr>
        <w:pStyle w:val="ListParagraph"/>
        <w:rPr>
          <w:rFonts w:ascii="Helvetica" w:hAnsi="Helvetica"/>
          <w:color w:val="000000"/>
          <w:sz w:val="22"/>
          <w:szCs w:val="22"/>
        </w:rPr>
      </w:pPr>
    </w:p>
    <w:p w14:paraId="4BF4D34F" w14:textId="77777777" w:rsidR="00002559" w:rsidRPr="00417FB0" w:rsidRDefault="00002559" w:rsidP="00002559">
      <w:pPr>
        <w:pStyle w:val="ListParagraph"/>
        <w:numPr>
          <w:ilvl w:val="0"/>
          <w:numId w:val="23"/>
        </w:numPr>
        <w:rPr>
          <w:rFonts w:ascii="Helvetica" w:hAnsi="Helvetica"/>
          <w:color w:val="000000"/>
          <w:sz w:val="22"/>
          <w:szCs w:val="22"/>
        </w:rPr>
      </w:pPr>
      <w:r w:rsidRPr="00417FB0">
        <w:rPr>
          <w:rFonts w:ascii="Helvetica" w:hAnsi="Helvetica"/>
          <w:color w:val="000000"/>
          <w:sz w:val="22"/>
          <w:szCs w:val="22"/>
        </w:rPr>
        <w:t xml:space="preserve">Chu, W. T., Archer, D. B., McFarland, N. R., Okun, M. S., Lai, S., and Vaillancourt, D. E.  Changes in </w:t>
      </w:r>
      <w:proofErr w:type="gramStart"/>
      <w:r w:rsidRPr="00417FB0">
        <w:rPr>
          <w:rFonts w:ascii="Helvetica" w:hAnsi="Helvetica"/>
          <w:color w:val="000000"/>
          <w:sz w:val="22"/>
          <w:szCs w:val="22"/>
        </w:rPr>
        <w:t>free-water</w:t>
      </w:r>
      <w:proofErr w:type="gramEnd"/>
      <w:r w:rsidRPr="00417FB0">
        <w:rPr>
          <w:rFonts w:ascii="Helvetica" w:hAnsi="Helvetica"/>
          <w:color w:val="000000"/>
          <w:sz w:val="22"/>
          <w:szCs w:val="22"/>
        </w:rPr>
        <w:t xml:space="preserve"> along motor tracts in Parkinson’s disease and atypical parkinsonian syndromes. The Annual Meeting of the Society for Neuroscience (2017), Washington, District of Columbia.</w:t>
      </w:r>
    </w:p>
    <w:p w14:paraId="0A5B627B" w14:textId="77777777" w:rsidR="00002559" w:rsidRPr="00417FB0" w:rsidRDefault="00002559" w:rsidP="00002559">
      <w:pPr>
        <w:ind w:left="360"/>
        <w:rPr>
          <w:rFonts w:ascii="Helvetica" w:hAnsi="Helvetica"/>
          <w:color w:val="000000"/>
          <w:sz w:val="22"/>
          <w:szCs w:val="22"/>
        </w:rPr>
      </w:pPr>
    </w:p>
    <w:p w14:paraId="6EDDC7EC" w14:textId="77777777" w:rsidR="00002559" w:rsidRPr="00417FB0" w:rsidRDefault="00002559" w:rsidP="00002559">
      <w:pPr>
        <w:pStyle w:val="ListParagraph"/>
        <w:numPr>
          <w:ilvl w:val="0"/>
          <w:numId w:val="23"/>
        </w:numPr>
        <w:rPr>
          <w:rFonts w:ascii="Helvetica" w:hAnsi="Helvetica"/>
          <w:color w:val="000000"/>
          <w:sz w:val="22"/>
          <w:szCs w:val="22"/>
        </w:rPr>
      </w:pPr>
      <w:r w:rsidRPr="00417FB0">
        <w:rPr>
          <w:rFonts w:ascii="Helvetica" w:hAnsi="Helvetica"/>
          <w:color w:val="000000"/>
          <w:sz w:val="22"/>
          <w:szCs w:val="22"/>
        </w:rPr>
        <w:t xml:space="preserve">Chu, W. T., Archer, D. B., McFarland, N. R., Okun, M. S., Lai, S., and Vaillancourt, D. E.  Changes in </w:t>
      </w:r>
      <w:proofErr w:type="gramStart"/>
      <w:r w:rsidRPr="00417FB0">
        <w:rPr>
          <w:rFonts w:ascii="Helvetica" w:hAnsi="Helvetica"/>
          <w:color w:val="000000"/>
          <w:sz w:val="22"/>
          <w:szCs w:val="22"/>
        </w:rPr>
        <w:t>free-water</w:t>
      </w:r>
      <w:proofErr w:type="gramEnd"/>
      <w:r w:rsidRPr="00417FB0">
        <w:rPr>
          <w:rFonts w:ascii="Helvetica" w:hAnsi="Helvetica"/>
          <w:color w:val="000000"/>
          <w:sz w:val="22"/>
          <w:szCs w:val="22"/>
        </w:rPr>
        <w:t xml:space="preserve"> along motor tracts in Parkinson’s disease and atypical parkinsonian syndromes. The 11th Annual Meeting of the Progress in Motor Control (2017), Miami, Florida.</w:t>
      </w:r>
    </w:p>
    <w:p w14:paraId="4D4B8E43" w14:textId="77777777" w:rsidR="00002559" w:rsidRPr="00417FB0" w:rsidRDefault="00002559" w:rsidP="00002559">
      <w:pPr>
        <w:pStyle w:val="ListParagraph"/>
        <w:rPr>
          <w:rFonts w:ascii="Helvetica" w:hAnsi="Helvetica"/>
          <w:color w:val="000000"/>
          <w:sz w:val="22"/>
          <w:szCs w:val="22"/>
        </w:rPr>
      </w:pPr>
    </w:p>
    <w:p w14:paraId="669D7EF9" w14:textId="77777777" w:rsidR="00002559" w:rsidRPr="00417FB0" w:rsidRDefault="00002559" w:rsidP="00002559">
      <w:pPr>
        <w:pStyle w:val="ListParagraph"/>
        <w:numPr>
          <w:ilvl w:val="0"/>
          <w:numId w:val="23"/>
        </w:numPr>
        <w:rPr>
          <w:rFonts w:ascii="Helvetica" w:hAnsi="Helvetica"/>
          <w:color w:val="000000"/>
          <w:sz w:val="22"/>
          <w:szCs w:val="22"/>
        </w:rPr>
      </w:pPr>
      <w:r w:rsidRPr="00417FB0">
        <w:rPr>
          <w:rFonts w:ascii="Helvetica" w:hAnsi="Helvetica"/>
          <w:color w:val="000000"/>
          <w:sz w:val="22"/>
          <w:szCs w:val="22"/>
        </w:rPr>
        <w:t xml:space="preserve">Chu, W. T., Archer, D. B., McFarland, N. R., Okun, M. S., Lai, S., and Vaillancourt, D. E.  Changes in </w:t>
      </w:r>
      <w:proofErr w:type="gramStart"/>
      <w:r w:rsidRPr="00417FB0">
        <w:rPr>
          <w:rFonts w:ascii="Helvetica" w:hAnsi="Helvetica"/>
          <w:color w:val="000000"/>
          <w:sz w:val="22"/>
          <w:szCs w:val="22"/>
        </w:rPr>
        <w:t>free-water</w:t>
      </w:r>
      <w:proofErr w:type="gramEnd"/>
      <w:r w:rsidRPr="00417FB0">
        <w:rPr>
          <w:rFonts w:ascii="Helvetica" w:hAnsi="Helvetica"/>
          <w:color w:val="000000"/>
          <w:sz w:val="22"/>
          <w:szCs w:val="22"/>
        </w:rPr>
        <w:t xml:space="preserve"> along motor tracts in Parkinson’s disease and atypical parkinsonian syndromes. The 6th Annual Pruitt Research Day (2017), Gainesville, Florida.</w:t>
      </w:r>
    </w:p>
    <w:p w14:paraId="3CC7854C" w14:textId="77777777" w:rsidR="00002559" w:rsidRPr="00417FB0" w:rsidRDefault="00002559" w:rsidP="00002559">
      <w:pPr>
        <w:pStyle w:val="ListParagraph"/>
        <w:rPr>
          <w:rFonts w:ascii="Helvetica" w:hAnsi="Helvetica"/>
          <w:color w:val="000000"/>
          <w:sz w:val="22"/>
          <w:szCs w:val="22"/>
        </w:rPr>
      </w:pPr>
    </w:p>
    <w:p w14:paraId="0CFF57E4" w14:textId="77777777" w:rsidR="004D0234" w:rsidRPr="00417FB0" w:rsidRDefault="004D0234" w:rsidP="004D0234">
      <w:pPr>
        <w:pStyle w:val="ListParagraph"/>
        <w:numPr>
          <w:ilvl w:val="0"/>
          <w:numId w:val="23"/>
        </w:numPr>
        <w:rPr>
          <w:rFonts w:ascii="Helvetica" w:hAnsi="Helvetica"/>
          <w:sz w:val="24"/>
          <w:szCs w:val="24"/>
        </w:rPr>
      </w:pPr>
      <w:r w:rsidRPr="00417FB0">
        <w:rPr>
          <w:rFonts w:ascii="Helvetica" w:hAnsi="Helvetica"/>
          <w:color w:val="000000"/>
          <w:sz w:val="22"/>
          <w:szCs w:val="22"/>
        </w:rPr>
        <w:t xml:space="preserve">Archer, D.B., Chu, W.T., Chung, J.W., </w:t>
      </w:r>
      <w:proofErr w:type="spellStart"/>
      <w:r w:rsidRPr="00417FB0">
        <w:rPr>
          <w:rFonts w:ascii="Helvetica" w:hAnsi="Helvetica"/>
          <w:color w:val="000000"/>
          <w:sz w:val="22"/>
          <w:szCs w:val="22"/>
        </w:rPr>
        <w:t>Burciu</w:t>
      </w:r>
      <w:proofErr w:type="spellEnd"/>
      <w:r w:rsidRPr="00417FB0">
        <w:rPr>
          <w:rFonts w:ascii="Helvetica" w:hAnsi="Helvetica"/>
          <w:color w:val="000000"/>
          <w:sz w:val="22"/>
          <w:szCs w:val="22"/>
        </w:rPr>
        <w:t>, R.G., Coombes, S.A., Shukla A.W., Vaillancourt, D.E. Functional activity within the visuomotor system predicts severity of essential tremor. Annual Meeting of the Society for Neuroscience (2017), Washington DC, USA.</w:t>
      </w:r>
    </w:p>
    <w:p w14:paraId="08937518" w14:textId="77777777" w:rsidR="004D0234" w:rsidRPr="00417FB0" w:rsidRDefault="004D0234" w:rsidP="004D0234">
      <w:pPr>
        <w:pStyle w:val="ListParagraph"/>
        <w:rPr>
          <w:rFonts w:ascii="Helvetica" w:hAnsi="Helvetica"/>
          <w:sz w:val="24"/>
          <w:szCs w:val="24"/>
        </w:rPr>
      </w:pPr>
    </w:p>
    <w:p w14:paraId="04C3FD72" w14:textId="77777777" w:rsidR="009B2E56" w:rsidRPr="00417FB0" w:rsidRDefault="009B2E56" w:rsidP="009B2E56">
      <w:pPr>
        <w:pStyle w:val="ListParagraph"/>
        <w:numPr>
          <w:ilvl w:val="0"/>
          <w:numId w:val="23"/>
        </w:numPr>
        <w:rPr>
          <w:rFonts w:ascii="Helvetica" w:hAnsi="Helvetica"/>
          <w:sz w:val="24"/>
          <w:szCs w:val="24"/>
        </w:rPr>
      </w:pPr>
      <w:r w:rsidRPr="00417FB0">
        <w:rPr>
          <w:rFonts w:ascii="Helvetica" w:hAnsi="Helvetica"/>
          <w:color w:val="000000"/>
          <w:sz w:val="22"/>
          <w:szCs w:val="22"/>
        </w:rPr>
        <w:t xml:space="preserve">DeSimone J. C., Pappas S. S., </w:t>
      </w:r>
      <w:proofErr w:type="spellStart"/>
      <w:r w:rsidRPr="00417FB0">
        <w:rPr>
          <w:rFonts w:ascii="Helvetica" w:hAnsi="Helvetica"/>
          <w:color w:val="000000"/>
          <w:sz w:val="22"/>
          <w:szCs w:val="22"/>
        </w:rPr>
        <w:t>Febo</w:t>
      </w:r>
      <w:proofErr w:type="spellEnd"/>
      <w:r w:rsidRPr="00417FB0">
        <w:rPr>
          <w:rFonts w:ascii="Helvetica" w:hAnsi="Helvetica"/>
          <w:color w:val="000000"/>
          <w:sz w:val="22"/>
          <w:szCs w:val="22"/>
        </w:rPr>
        <w:t xml:space="preserve"> M., </w:t>
      </w:r>
      <w:proofErr w:type="spellStart"/>
      <w:r w:rsidRPr="00417FB0">
        <w:rPr>
          <w:rFonts w:ascii="Helvetica" w:hAnsi="Helvetica"/>
          <w:color w:val="000000"/>
          <w:sz w:val="22"/>
          <w:szCs w:val="22"/>
        </w:rPr>
        <w:t>Burciu</w:t>
      </w:r>
      <w:proofErr w:type="spellEnd"/>
      <w:r w:rsidRPr="00417FB0">
        <w:rPr>
          <w:rFonts w:ascii="Helvetica" w:hAnsi="Helvetica"/>
          <w:color w:val="000000"/>
          <w:sz w:val="22"/>
          <w:szCs w:val="22"/>
        </w:rPr>
        <w:t xml:space="preserve"> R. G., Shukla P., Colon-Perez L. M., Dauer W. T., Vaillancourt D. E. Forebrain knock-out of </w:t>
      </w:r>
      <w:proofErr w:type="spellStart"/>
      <w:r w:rsidRPr="00417FB0">
        <w:rPr>
          <w:rFonts w:ascii="Helvetica" w:hAnsi="Helvetica"/>
          <w:color w:val="000000"/>
          <w:sz w:val="22"/>
          <w:szCs w:val="22"/>
        </w:rPr>
        <w:t>torsinA</w:t>
      </w:r>
      <w:proofErr w:type="spellEnd"/>
      <w:r w:rsidRPr="00417FB0">
        <w:rPr>
          <w:rFonts w:ascii="Helvetica" w:hAnsi="Helvetica"/>
          <w:color w:val="000000"/>
          <w:sz w:val="22"/>
          <w:szCs w:val="22"/>
        </w:rPr>
        <w:t xml:space="preserve"> reduces striatal free-water and impairs whole-brain functional connectivity in a symptomatic mouse model of DYT1 dystonia. Annual Meeting for the Society of Neuroscience (2017), Washington, DC, USA.</w:t>
      </w:r>
    </w:p>
    <w:p w14:paraId="3417F7D6" w14:textId="77777777" w:rsidR="009B2E56" w:rsidRPr="00417FB0" w:rsidRDefault="009B2E56" w:rsidP="009B2E56">
      <w:pPr>
        <w:pStyle w:val="ListParagraph"/>
        <w:shd w:val="clear" w:color="auto" w:fill="FFFFFF"/>
        <w:rPr>
          <w:rFonts w:ascii="Helvetica" w:hAnsi="Helvetica" w:cs="Arial"/>
          <w:color w:val="000000"/>
          <w:sz w:val="22"/>
          <w:szCs w:val="22"/>
        </w:rPr>
      </w:pPr>
    </w:p>
    <w:p w14:paraId="7B81015C" w14:textId="77777777" w:rsidR="00D36646" w:rsidRPr="00417FB0" w:rsidRDefault="00D36646" w:rsidP="00D36646">
      <w:pPr>
        <w:pStyle w:val="ListParagraph"/>
        <w:numPr>
          <w:ilvl w:val="0"/>
          <w:numId w:val="23"/>
        </w:numPr>
        <w:shd w:val="clear" w:color="auto" w:fill="FFFFFF"/>
        <w:rPr>
          <w:rFonts w:ascii="Helvetica" w:hAnsi="Helvetica" w:cs="Arial"/>
          <w:color w:val="000000"/>
          <w:sz w:val="22"/>
          <w:szCs w:val="22"/>
        </w:rPr>
      </w:pPr>
      <w:proofErr w:type="spellStart"/>
      <w:r w:rsidRPr="00417FB0">
        <w:rPr>
          <w:rFonts w:ascii="Helvetica" w:hAnsi="Helvetica" w:cs="Arial"/>
          <w:color w:val="000000"/>
          <w:sz w:val="22"/>
          <w:szCs w:val="22"/>
        </w:rPr>
        <w:t>Burciu</w:t>
      </w:r>
      <w:proofErr w:type="spellEnd"/>
      <w:r w:rsidRPr="00417FB0">
        <w:rPr>
          <w:rFonts w:ascii="Helvetica" w:hAnsi="Helvetica" w:cs="Arial"/>
          <w:color w:val="000000"/>
          <w:sz w:val="22"/>
          <w:szCs w:val="22"/>
        </w:rPr>
        <w:t xml:space="preserve"> R.G., Ofori E, Archer D.B., Wu S.S., Pasternak O, Okun M.S., Vaillancourt D.E. An imaging progression marker for Parkinson’s disease: a 4-year </w:t>
      </w:r>
      <w:proofErr w:type="spellStart"/>
      <w:r w:rsidRPr="00417FB0">
        <w:rPr>
          <w:rFonts w:ascii="Helvetica" w:hAnsi="Helvetica" w:cs="Arial"/>
          <w:color w:val="000000"/>
          <w:sz w:val="22"/>
          <w:szCs w:val="22"/>
        </w:rPr>
        <w:t>multicentre</w:t>
      </w:r>
      <w:proofErr w:type="spellEnd"/>
      <w:r w:rsidRPr="00417FB0">
        <w:rPr>
          <w:rFonts w:ascii="Helvetica" w:hAnsi="Helvetica" w:cs="Arial"/>
          <w:color w:val="000000"/>
          <w:sz w:val="22"/>
          <w:szCs w:val="22"/>
        </w:rPr>
        <w:t xml:space="preserve"> longitudinal study of substantia nigra free-water. Annual Meeting of the International Society for Magnetic Resonance in Medicine (2017), Honolulu, HI, U.S.A.</w:t>
      </w:r>
    </w:p>
    <w:p w14:paraId="6354F2F1" w14:textId="77777777" w:rsidR="00D36646" w:rsidRPr="00417FB0" w:rsidRDefault="00D36646" w:rsidP="00D36646">
      <w:pPr>
        <w:pStyle w:val="ListParagraph"/>
        <w:shd w:val="clear" w:color="auto" w:fill="FFFFFF"/>
        <w:rPr>
          <w:rFonts w:ascii="Helvetica" w:hAnsi="Helvetica" w:cs="Arial"/>
          <w:color w:val="000000"/>
          <w:sz w:val="22"/>
          <w:szCs w:val="22"/>
        </w:rPr>
      </w:pPr>
    </w:p>
    <w:p w14:paraId="4CF8ECB4" w14:textId="77777777" w:rsidR="00D36646" w:rsidRPr="00417FB0" w:rsidRDefault="00D36646" w:rsidP="00854E4B">
      <w:pPr>
        <w:pStyle w:val="ListParagraph"/>
        <w:numPr>
          <w:ilvl w:val="0"/>
          <w:numId w:val="23"/>
        </w:numPr>
        <w:shd w:val="clear" w:color="auto" w:fill="FFFFFF"/>
        <w:rPr>
          <w:rFonts w:ascii="Helvetica" w:hAnsi="Helvetica" w:cs="Arial"/>
          <w:color w:val="000000"/>
          <w:sz w:val="22"/>
          <w:szCs w:val="22"/>
        </w:rPr>
      </w:pPr>
      <w:r w:rsidRPr="00417FB0">
        <w:rPr>
          <w:rFonts w:ascii="Helvetica" w:hAnsi="Helvetica" w:cs="Arial"/>
          <w:color w:val="000000"/>
          <w:sz w:val="22"/>
          <w:szCs w:val="22"/>
        </w:rPr>
        <w:t xml:space="preserve">Vaillancourt D.E., </w:t>
      </w:r>
      <w:proofErr w:type="spellStart"/>
      <w:r w:rsidRPr="00417FB0">
        <w:rPr>
          <w:rFonts w:ascii="Helvetica" w:hAnsi="Helvetica" w:cs="Arial"/>
          <w:color w:val="000000"/>
          <w:sz w:val="22"/>
          <w:szCs w:val="22"/>
        </w:rPr>
        <w:t>Burciu</w:t>
      </w:r>
      <w:proofErr w:type="spellEnd"/>
      <w:r w:rsidRPr="00417FB0">
        <w:rPr>
          <w:rFonts w:ascii="Helvetica" w:hAnsi="Helvetica" w:cs="Arial"/>
          <w:color w:val="000000"/>
          <w:sz w:val="22"/>
          <w:szCs w:val="22"/>
        </w:rPr>
        <w:t xml:space="preserve"> R.G., Shukla P, </w:t>
      </w:r>
      <w:proofErr w:type="spellStart"/>
      <w:r w:rsidRPr="00417FB0">
        <w:rPr>
          <w:rFonts w:ascii="Helvetica" w:hAnsi="Helvetica" w:cs="Arial"/>
          <w:color w:val="000000"/>
          <w:sz w:val="22"/>
          <w:szCs w:val="22"/>
        </w:rPr>
        <w:t>Nalls</w:t>
      </w:r>
      <w:proofErr w:type="spellEnd"/>
      <w:r w:rsidRPr="00417FB0">
        <w:rPr>
          <w:rFonts w:ascii="Helvetica" w:hAnsi="Helvetica" w:cs="Arial"/>
          <w:color w:val="000000"/>
          <w:sz w:val="22"/>
          <w:szCs w:val="22"/>
        </w:rPr>
        <w:t xml:space="preserve"> M, Singleton A, Okun M.S., Seidler R.D. Parkinson’s disease risk genetic polymorphisms are associated with imaging markers of </w:t>
      </w:r>
      <w:r w:rsidRPr="00417FB0">
        <w:rPr>
          <w:rFonts w:ascii="Helvetica" w:hAnsi="Helvetica" w:cs="Arial"/>
          <w:color w:val="000000"/>
          <w:sz w:val="22"/>
          <w:szCs w:val="22"/>
        </w:rPr>
        <w:lastRenderedPageBreak/>
        <w:t>the putamen and substantia nigra in healthy adults</w:t>
      </w:r>
      <w:r w:rsidRPr="00417FB0">
        <w:rPr>
          <w:rFonts w:ascii="Helvetica" w:hAnsi="Helvetica" w:cs="Arial"/>
          <w:i/>
          <w:iCs/>
          <w:color w:val="000000"/>
          <w:sz w:val="22"/>
          <w:szCs w:val="22"/>
        </w:rPr>
        <w:t>.</w:t>
      </w:r>
      <w:r w:rsidRPr="00417FB0">
        <w:rPr>
          <w:rFonts w:ascii="Helvetica" w:hAnsi="Helvetica" w:cs="Arial"/>
          <w:color w:val="000000"/>
          <w:sz w:val="22"/>
          <w:szCs w:val="22"/>
        </w:rPr>
        <w:t> Annual Meeting of the Society for Neuroscience (2017), Washington D.C., U.S.A.</w:t>
      </w:r>
    </w:p>
    <w:p w14:paraId="63B95ADB" w14:textId="77777777" w:rsidR="00854E4B" w:rsidRPr="00417FB0" w:rsidRDefault="00854E4B" w:rsidP="00854E4B">
      <w:pPr>
        <w:shd w:val="clear" w:color="auto" w:fill="FFFFFF"/>
        <w:rPr>
          <w:rFonts w:ascii="Helvetica" w:hAnsi="Helvetica" w:cs="Arial"/>
          <w:color w:val="000000"/>
          <w:sz w:val="22"/>
          <w:szCs w:val="22"/>
        </w:rPr>
      </w:pPr>
    </w:p>
    <w:p w14:paraId="2462DBB6" w14:textId="32E5EEE9" w:rsidR="00854E4B" w:rsidRPr="00417FB0" w:rsidRDefault="00854E4B" w:rsidP="00854E4B">
      <w:pPr>
        <w:numPr>
          <w:ilvl w:val="0"/>
          <w:numId w:val="23"/>
        </w:numPr>
        <w:rPr>
          <w:rFonts w:ascii="Helvetica" w:hAnsi="Helvetica"/>
          <w:color w:val="000000"/>
          <w:sz w:val="22"/>
          <w:szCs w:val="22"/>
        </w:rPr>
      </w:pPr>
      <w:r w:rsidRPr="00417FB0">
        <w:rPr>
          <w:rFonts w:ascii="Helvetica" w:hAnsi="Helvetica" w:cs="Arial"/>
          <w:color w:val="000000"/>
          <w:sz w:val="22"/>
          <w:szCs w:val="22"/>
        </w:rPr>
        <w:t xml:space="preserve">Chung JW, </w:t>
      </w:r>
      <w:proofErr w:type="spellStart"/>
      <w:r w:rsidRPr="00417FB0">
        <w:rPr>
          <w:rFonts w:ascii="Helvetica" w:hAnsi="Helvetica" w:cs="Arial"/>
          <w:color w:val="000000"/>
          <w:sz w:val="22"/>
          <w:szCs w:val="22"/>
        </w:rPr>
        <w:t>Burciu</w:t>
      </w:r>
      <w:proofErr w:type="spellEnd"/>
      <w:r w:rsidRPr="00417FB0">
        <w:rPr>
          <w:rFonts w:ascii="Helvetica" w:hAnsi="Helvetica" w:cs="Arial"/>
          <w:color w:val="000000"/>
          <w:sz w:val="22"/>
          <w:szCs w:val="22"/>
        </w:rPr>
        <w:t xml:space="preserve"> RG, Ofori E, Shukla P, Okun MS, Hess CW, Vaillancourt DE. Movement-related beta-band desynchronization in supplementary motor area is reduced by anti-parkinsonian medication and relates to the velocity of upper limb movement in Parkinson’s disease. Annual Meeting of the Society for Neuroscience (2017), Washington DC, US.</w:t>
      </w:r>
    </w:p>
    <w:p w14:paraId="459A8E95" w14:textId="77777777" w:rsidR="00B74F0B" w:rsidRPr="00417FB0" w:rsidRDefault="00B74F0B" w:rsidP="00B74F0B">
      <w:pPr>
        <w:pStyle w:val="ListParagraph"/>
        <w:rPr>
          <w:rFonts w:ascii="Helvetica" w:hAnsi="Helvetica"/>
          <w:color w:val="000000"/>
          <w:sz w:val="22"/>
          <w:szCs w:val="22"/>
        </w:rPr>
      </w:pPr>
    </w:p>
    <w:p w14:paraId="3A0B37DD" w14:textId="59098155" w:rsidR="00B74F0B" w:rsidRPr="00417FB0" w:rsidRDefault="00B74F0B" w:rsidP="00B74F0B">
      <w:pPr>
        <w:numPr>
          <w:ilvl w:val="0"/>
          <w:numId w:val="23"/>
        </w:numPr>
        <w:rPr>
          <w:rFonts w:ascii="Helvetica" w:hAnsi="Helvetica"/>
          <w:color w:val="000000"/>
          <w:sz w:val="22"/>
          <w:szCs w:val="22"/>
        </w:rPr>
      </w:pPr>
      <w:r w:rsidRPr="00417FB0">
        <w:rPr>
          <w:rFonts w:ascii="Helvetica" w:hAnsi="Helvetica"/>
          <w:color w:val="000000"/>
          <w:sz w:val="22"/>
          <w:szCs w:val="22"/>
        </w:rPr>
        <w:t xml:space="preserve">Chung, J., </w:t>
      </w:r>
      <w:proofErr w:type="spellStart"/>
      <w:r w:rsidRPr="00417FB0">
        <w:rPr>
          <w:rFonts w:ascii="Helvetica" w:hAnsi="Helvetica"/>
          <w:color w:val="000000"/>
          <w:sz w:val="22"/>
          <w:szCs w:val="22"/>
        </w:rPr>
        <w:t>Burciu</w:t>
      </w:r>
      <w:proofErr w:type="spellEnd"/>
      <w:r w:rsidRPr="00417FB0">
        <w:rPr>
          <w:rFonts w:ascii="Helvetica" w:hAnsi="Helvetica"/>
          <w:color w:val="000000"/>
          <w:sz w:val="22"/>
          <w:szCs w:val="22"/>
        </w:rPr>
        <w:t>, R., Ofori, E., Shukla, P., Okun, M., Hess, C., &amp; Vaillancourt, D. (August 2017) Desynchronization in the supplementary motor area is reduced by dopaminergic medication and relates to the velocity of upper limb movement in Parkinson’s disease. 2017 Progress in Motor Control XI, Miami, FL, USA</w:t>
      </w:r>
    </w:p>
    <w:p w14:paraId="499A00D2" w14:textId="77777777" w:rsidR="00854E4B" w:rsidRPr="00417FB0" w:rsidRDefault="00854E4B" w:rsidP="00854E4B">
      <w:pPr>
        <w:rPr>
          <w:rFonts w:ascii="Helvetica" w:hAnsi="Helvetica"/>
          <w:color w:val="000000"/>
          <w:sz w:val="22"/>
          <w:szCs w:val="22"/>
        </w:rPr>
      </w:pPr>
    </w:p>
    <w:p w14:paraId="5BC5F3BD" w14:textId="77777777" w:rsidR="001524D7" w:rsidRPr="00417FB0" w:rsidRDefault="001524D7" w:rsidP="00854E4B">
      <w:pPr>
        <w:pStyle w:val="ListParagraph"/>
        <w:numPr>
          <w:ilvl w:val="0"/>
          <w:numId w:val="23"/>
        </w:numPr>
        <w:rPr>
          <w:rFonts w:ascii="Helvetica" w:hAnsi="Helvetica" w:cs="Helvetica"/>
          <w:sz w:val="22"/>
          <w:szCs w:val="22"/>
        </w:rPr>
      </w:pPr>
      <w:r w:rsidRPr="00417FB0">
        <w:rPr>
          <w:rFonts w:ascii="Helvetica" w:hAnsi="Helvetica" w:cs="Helvetica"/>
          <w:sz w:val="22"/>
          <w:szCs w:val="22"/>
        </w:rPr>
        <w:t xml:space="preserve">Kang, N., Vaillancourt, D. E., </w:t>
      </w:r>
      <w:proofErr w:type="spellStart"/>
      <w:r w:rsidRPr="00417FB0">
        <w:rPr>
          <w:rFonts w:ascii="Helvetica" w:hAnsi="Helvetica" w:cs="Helvetica"/>
          <w:sz w:val="22"/>
          <w:szCs w:val="22"/>
        </w:rPr>
        <w:t>Casamento</w:t>
      </w:r>
      <w:proofErr w:type="spellEnd"/>
      <w:r w:rsidRPr="00417FB0">
        <w:rPr>
          <w:rFonts w:ascii="Helvetica" w:hAnsi="Helvetica" w:cs="Helvetica"/>
          <w:sz w:val="22"/>
          <w:szCs w:val="22"/>
        </w:rPr>
        <w:t xml:space="preserve">-Moran, A., </w:t>
      </w:r>
      <w:proofErr w:type="spellStart"/>
      <w:r w:rsidRPr="00417FB0">
        <w:rPr>
          <w:rFonts w:ascii="Helvetica" w:hAnsi="Helvetica" w:cs="Helvetica"/>
          <w:sz w:val="22"/>
          <w:szCs w:val="22"/>
        </w:rPr>
        <w:t>Subramony</w:t>
      </w:r>
      <w:proofErr w:type="spellEnd"/>
      <w:r w:rsidRPr="00417FB0">
        <w:rPr>
          <w:rFonts w:ascii="Helvetica" w:hAnsi="Helvetica" w:cs="Helvetica"/>
          <w:sz w:val="22"/>
          <w:szCs w:val="22"/>
        </w:rPr>
        <w:t>, S. H., Christou, E. A. Anterior cerebellar degeneration impairs feedforward control in spinocerebellar ataxia type 6. The 46th Society for Neuroscience Annual Meeting (2016), San Diego, CA</w:t>
      </w:r>
    </w:p>
    <w:p w14:paraId="171C2AE8" w14:textId="77777777" w:rsidR="001524D7" w:rsidRPr="00417FB0" w:rsidRDefault="001524D7" w:rsidP="00854E4B">
      <w:pPr>
        <w:pStyle w:val="ListParagraph"/>
        <w:rPr>
          <w:rFonts w:ascii="Helvetica" w:hAnsi="Helvetica" w:cs="Helvetica"/>
          <w:sz w:val="22"/>
          <w:szCs w:val="22"/>
        </w:rPr>
      </w:pPr>
    </w:p>
    <w:p w14:paraId="76F6C217" w14:textId="54247EAA" w:rsidR="001524D7" w:rsidRPr="00417FB0" w:rsidRDefault="001524D7" w:rsidP="00854E4B">
      <w:pPr>
        <w:pStyle w:val="ListParagraph"/>
        <w:numPr>
          <w:ilvl w:val="0"/>
          <w:numId w:val="23"/>
        </w:numPr>
        <w:rPr>
          <w:rFonts w:ascii="Helvetica" w:hAnsi="Helvetica" w:cs="Helvetica"/>
          <w:sz w:val="22"/>
          <w:szCs w:val="22"/>
        </w:rPr>
      </w:pPr>
      <w:r w:rsidRPr="00417FB0">
        <w:rPr>
          <w:rFonts w:ascii="Helvetica" w:hAnsi="Helvetica" w:cs="Helvetica"/>
          <w:sz w:val="22"/>
          <w:szCs w:val="22"/>
        </w:rPr>
        <w:t xml:space="preserve">Kang, N., </w:t>
      </w:r>
      <w:proofErr w:type="spellStart"/>
      <w:r w:rsidRPr="00417FB0">
        <w:rPr>
          <w:rFonts w:ascii="Helvetica" w:hAnsi="Helvetica" w:cs="Helvetica"/>
          <w:sz w:val="22"/>
          <w:szCs w:val="22"/>
        </w:rPr>
        <w:t>Subramony</w:t>
      </w:r>
      <w:proofErr w:type="spellEnd"/>
      <w:r w:rsidRPr="00417FB0">
        <w:rPr>
          <w:rFonts w:ascii="Helvetica" w:hAnsi="Helvetica" w:cs="Helvetica"/>
          <w:sz w:val="22"/>
          <w:szCs w:val="22"/>
        </w:rPr>
        <w:t>, S. H., Christou, E. A., Vaillancourt, D. E. Task-functional MRI and disease severity in individuals with spinocerebellar ataxia 6. The 68th Annual Meeting of American Academy of Neurology (2016), Vancouver, BC, Canada.</w:t>
      </w:r>
    </w:p>
    <w:p w14:paraId="0D9756DE" w14:textId="77777777" w:rsidR="001524D7" w:rsidRPr="00417FB0" w:rsidRDefault="001524D7" w:rsidP="001524D7">
      <w:pPr>
        <w:pStyle w:val="ListParagraph"/>
        <w:spacing w:before="100" w:beforeAutospacing="1" w:after="100" w:afterAutospacing="1"/>
        <w:rPr>
          <w:rFonts w:ascii="Helvetica" w:hAnsi="Helvetica" w:cs="Helvetica"/>
          <w:sz w:val="22"/>
          <w:szCs w:val="22"/>
        </w:rPr>
      </w:pPr>
    </w:p>
    <w:p w14:paraId="1E45819A" w14:textId="70463911" w:rsidR="00CE21D5" w:rsidRPr="00417FB0" w:rsidRDefault="00CE21D5" w:rsidP="00CE21D5">
      <w:pPr>
        <w:pStyle w:val="ListParagraph"/>
        <w:numPr>
          <w:ilvl w:val="0"/>
          <w:numId w:val="23"/>
        </w:numPr>
        <w:spacing w:before="100" w:beforeAutospacing="1" w:after="100" w:afterAutospacing="1"/>
        <w:rPr>
          <w:rFonts w:ascii="Helvetica" w:hAnsi="Helvetica" w:cs="Helvetica"/>
          <w:sz w:val="22"/>
          <w:szCs w:val="22"/>
        </w:rPr>
      </w:pPr>
      <w:proofErr w:type="spellStart"/>
      <w:r w:rsidRPr="00417FB0">
        <w:rPr>
          <w:rFonts w:ascii="Helvetica" w:hAnsi="Helvetica" w:cs="Helvetica"/>
          <w:sz w:val="22"/>
          <w:szCs w:val="22"/>
        </w:rPr>
        <w:t>Burciu</w:t>
      </w:r>
      <w:proofErr w:type="spellEnd"/>
      <w:r w:rsidRPr="00417FB0">
        <w:rPr>
          <w:rFonts w:ascii="Helvetica" w:hAnsi="Helvetica" w:cs="Helvetica"/>
          <w:sz w:val="22"/>
          <w:szCs w:val="22"/>
        </w:rPr>
        <w:t xml:space="preserve"> RG, Ofori E, Shukla P, Pasternak O, Chung JW, DeSimone J, Hess CW, McFarland NR, Wagle Shukla A, Okun MS, Vaillancourt DE. Motor-related brain changes associated with acute administration of trihexyphenidyl in patients with cervical dystonia.</w:t>
      </w:r>
      <w:r w:rsidRPr="00417FB0">
        <w:rPr>
          <w:rFonts w:ascii="Helvetica" w:hAnsi="Helvetica" w:cs="Helvetica"/>
          <w:i/>
          <w:iCs/>
          <w:sz w:val="22"/>
          <w:szCs w:val="22"/>
        </w:rPr>
        <w:t xml:space="preserve"> </w:t>
      </w:r>
      <w:r w:rsidRPr="00417FB0">
        <w:rPr>
          <w:rFonts w:ascii="Helvetica" w:hAnsi="Helvetica" w:cs="Helvetica"/>
          <w:sz w:val="22"/>
          <w:szCs w:val="22"/>
        </w:rPr>
        <w:t>20th International Congress of Parkinson's Disease and Movement Disorders (2016). Berlin, Germany.</w:t>
      </w:r>
    </w:p>
    <w:p w14:paraId="6B89B55A" w14:textId="77777777" w:rsidR="00CE21D5" w:rsidRPr="00417FB0" w:rsidRDefault="00CE21D5" w:rsidP="00CE21D5">
      <w:pPr>
        <w:pStyle w:val="ListParagraph"/>
        <w:spacing w:before="100" w:beforeAutospacing="1" w:after="100" w:afterAutospacing="1"/>
        <w:rPr>
          <w:rFonts w:ascii="Helvetica" w:hAnsi="Helvetica" w:cs="Helvetica"/>
          <w:sz w:val="22"/>
          <w:szCs w:val="22"/>
        </w:rPr>
      </w:pPr>
    </w:p>
    <w:p w14:paraId="1CFF37AE" w14:textId="51082C79" w:rsidR="00CE21D5" w:rsidRPr="00417FB0" w:rsidRDefault="00CE21D5" w:rsidP="00CE21D5">
      <w:pPr>
        <w:pStyle w:val="ListParagraph"/>
        <w:numPr>
          <w:ilvl w:val="0"/>
          <w:numId w:val="23"/>
        </w:numPr>
        <w:spacing w:before="100" w:beforeAutospacing="1" w:after="100" w:afterAutospacing="1"/>
        <w:rPr>
          <w:rFonts w:ascii="Helvetica" w:hAnsi="Helvetica" w:cs="Helvetica"/>
          <w:sz w:val="22"/>
          <w:szCs w:val="22"/>
        </w:rPr>
      </w:pPr>
      <w:proofErr w:type="spellStart"/>
      <w:r w:rsidRPr="00417FB0">
        <w:rPr>
          <w:rFonts w:ascii="Helvetica" w:hAnsi="Helvetica" w:cs="Helvetica"/>
          <w:sz w:val="22"/>
          <w:szCs w:val="22"/>
        </w:rPr>
        <w:t>Burciu</w:t>
      </w:r>
      <w:proofErr w:type="spellEnd"/>
      <w:r w:rsidRPr="00417FB0">
        <w:rPr>
          <w:rFonts w:ascii="Helvetica" w:hAnsi="Helvetica" w:cs="Helvetica"/>
          <w:sz w:val="22"/>
          <w:szCs w:val="22"/>
        </w:rPr>
        <w:t xml:space="preserve"> RG, Shukla P, Ofori E, Chung JW, Hess CW, McFarland NR, Wagle Shukla A, Okun MS, Vaillancourt DE. Functional and free-water diffusion MR imaging following a single low dose of trihexyphenidyl in patients with cervical dystonia.</w:t>
      </w:r>
      <w:r w:rsidRPr="00417FB0">
        <w:rPr>
          <w:rFonts w:ascii="Helvetica" w:hAnsi="Helvetica" w:cs="Helvetica"/>
          <w:i/>
          <w:iCs/>
          <w:sz w:val="22"/>
          <w:szCs w:val="22"/>
        </w:rPr>
        <w:t xml:space="preserve"> </w:t>
      </w:r>
      <w:r w:rsidRPr="00417FB0">
        <w:rPr>
          <w:rFonts w:ascii="Helvetica" w:hAnsi="Helvetica" w:cs="Helvetica"/>
          <w:sz w:val="22"/>
          <w:szCs w:val="22"/>
        </w:rPr>
        <w:t>Annual Meeting of the Society for Neuroscience (2016). San Diego, CA.</w:t>
      </w:r>
    </w:p>
    <w:p w14:paraId="381FA013" w14:textId="77777777" w:rsidR="00CE21D5" w:rsidRPr="00417FB0" w:rsidRDefault="00CE21D5" w:rsidP="00CE21D5">
      <w:pPr>
        <w:pStyle w:val="ListParagraph"/>
        <w:rPr>
          <w:rFonts w:ascii="Helvetica" w:hAnsi="Helvetica" w:cs="Helvetica"/>
          <w:sz w:val="22"/>
          <w:szCs w:val="22"/>
        </w:rPr>
      </w:pPr>
    </w:p>
    <w:p w14:paraId="364FF5E8" w14:textId="77777777" w:rsidR="00CE21D5" w:rsidRPr="00417FB0" w:rsidRDefault="00CE21D5" w:rsidP="00CE21D5">
      <w:pPr>
        <w:pStyle w:val="ListParagraph"/>
        <w:numPr>
          <w:ilvl w:val="0"/>
          <w:numId w:val="23"/>
        </w:numPr>
        <w:rPr>
          <w:rFonts w:ascii="Helvetica" w:hAnsi="Helvetica" w:cs="Helvetica"/>
          <w:sz w:val="22"/>
          <w:szCs w:val="22"/>
        </w:rPr>
      </w:pPr>
      <w:r w:rsidRPr="00417FB0">
        <w:rPr>
          <w:rFonts w:ascii="Helvetica" w:hAnsi="Helvetica" w:cs="Helvetica"/>
          <w:sz w:val="22"/>
          <w:szCs w:val="22"/>
          <w:lang w:val="en-IE"/>
        </w:rPr>
        <w:t xml:space="preserve">Chung JW, </w:t>
      </w:r>
      <w:proofErr w:type="spellStart"/>
      <w:r w:rsidRPr="00417FB0">
        <w:rPr>
          <w:rFonts w:ascii="Helvetica" w:hAnsi="Helvetica" w:cs="Helvetica"/>
          <w:sz w:val="22"/>
          <w:szCs w:val="22"/>
          <w:lang w:val="en-IE"/>
        </w:rPr>
        <w:t>Burciu</w:t>
      </w:r>
      <w:proofErr w:type="spellEnd"/>
      <w:r w:rsidRPr="00417FB0">
        <w:rPr>
          <w:rFonts w:ascii="Helvetica" w:hAnsi="Helvetica" w:cs="Helvetica"/>
          <w:sz w:val="22"/>
          <w:szCs w:val="22"/>
          <w:lang w:val="en-IE"/>
        </w:rPr>
        <w:t xml:space="preserve"> RG, Ofori E, Shukla P, Okun MS, Hess CW, Vaillancourt DE. Free-water diffusion MRI and BOLD imaging in Parkinson’s disease patients tested OFF and ON antiparkinsonian medication. Annual Meeting of the Society for Neuroscience (2016) San Diego, CA.</w:t>
      </w:r>
    </w:p>
    <w:p w14:paraId="227B93C9" w14:textId="77777777" w:rsidR="00CE21D5" w:rsidRPr="00417FB0" w:rsidRDefault="00CE21D5" w:rsidP="00CE21D5">
      <w:pPr>
        <w:pStyle w:val="ListParagraph"/>
        <w:rPr>
          <w:rFonts w:ascii="Helvetica" w:hAnsi="Helvetica"/>
          <w:color w:val="000000" w:themeColor="text1"/>
          <w:sz w:val="22"/>
          <w:szCs w:val="22"/>
        </w:rPr>
      </w:pPr>
    </w:p>
    <w:p w14:paraId="7842EDAB" w14:textId="3C01DD05" w:rsidR="00B8567F" w:rsidRPr="00417FB0" w:rsidRDefault="00B8567F" w:rsidP="00D2484C">
      <w:pPr>
        <w:pStyle w:val="ListParagraph"/>
        <w:numPr>
          <w:ilvl w:val="0"/>
          <w:numId w:val="23"/>
        </w:numPr>
        <w:rPr>
          <w:rFonts w:ascii="Helvetica" w:hAnsi="Helvetica"/>
          <w:color w:val="000000" w:themeColor="text1"/>
          <w:sz w:val="22"/>
          <w:szCs w:val="22"/>
        </w:rPr>
      </w:pPr>
      <w:r w:rsidRPr="00417FB0">
        <w:rPr>
          <w:rFonts w:ascii="Helvetica" w:hAnsi="Helvetica"/>
          <w:color w:val="000000" w:themeColor="text1"/>
          <w:sz w:val="22"/>
          <w:szCs w:val="22"/>
        </w:rPr>
        <w:t xml:space="preserve">Christou, E.A., </w:t>
      </w:r>
      <w:proofErr w:type="spellStart"/>
      <w:r w:rsidRPr="00417FB0">
        <w:rPr>
          <w:rFonts w:ascii="Helvetica" w:hAnsi="Helvetica"/>
          <w:color w:val="000000" w:themeColor="text1"/>
          <w:sz w:val="22"/>
          <w:szCs w:val="22"/>
        </w:rPr>
        <w:t>Casamento</w:t>
      </w:r>
      <w:proofErr w:type="spellEnd"/>
      <w:r w:rsidRPr="00417FB0">
        <w:rPr>
          <w:rFonts w:ascii="Helvetica" w:hAnsi="Helvetica"/>
          <w:color w:val="000000" w:themeColor="text1"/>
          <w:sz w:val="22"/>
          <w:szCs w:val="22"/>
        </w:rPr>
        <w:t xml:space="preserve">-Moran, A., </w:t>
      </w:r>
      <w:proofErr w:type="spellStart"/>
      <w:r w:rsidRPr="00417FB0">
        <w:rPr>
          <w:rFonts w:ascii="Helvetica" w:hAnsi="Helvetica"/>
          <w:color w:val="000000" w:themeColor="text1"/>
          <w:sz w:val="22"/>
          <w:szCs w:val="22"/>
        </w:rPr>
        <w:t>Lodha</w:t>
      </w:r>
      <w:proofErr w:type="spellEnd"/>
      <w:r w:rsidRPr="00417FB0">
        <w:rPr>
          <w:rFonts w:ascii="Helvetica" w:hAnsi="Helvetica"/>
          <w:color w:val="000000" w:themeColor="text1"/>
          <w:sz w:val="22"/>
          <w:szCs w:val="22"/>
        </w:rPr>
        <w:t xml:space="preserve">, N., Chen, Y-T., Kwon, M., Snyder, A., Stephenson, J.B., </w:t>
      </w:r>
      <w:proofErr w:type="spellStart"/>
      <w:r w:rsidRPr="00417FB0">
        <w:rPr>
          <w:rFonts w:ascii="Helvetica" w:hAnsi="Helvetica"/>
          <w:color w:val="000000" w:themeColor="text1"/>
          <w:sz w:val="22"/>
          <w:szCs w:val="22"/>
        </w:rPr>
        <w:t>Subramony</w:t>
      </w:r>
      <w:proofErr w:type="spellEnd"/>
      <w:r w:rsidRPr="00417FB0">
        <w:rPr>
          <w:rFonts w:ascii="Helvetica" w:hAnsi="Helvetica"/>
          <w:color w:val="000000" w:themeColor="text1"/>
          <w:sz w:val="22"/>
          <w:szCs w:val="22"/>
        </w:rPr>
        <w:t>, S., Vaillancourt, D.E. Motor unit activity and functional ability in spinocerebellar ata</w:t>
      </w:r>
      <w:r w:rsidR="00A12E30" w:rsidRPr="00417FB0">
        <w:rPr>
          <w:rFonts w:ascii="Helvetica" w:hAnsi="Helvetica"/>
          <w:color w:val="000000" w:themeColor="text1"/>
          <w:sz w:val="22"/>
          <w:szCs w:val="22"/>
        </w:rPr>
        <w:t>xia 6.  Combined Sections APTP (2016).  Anaheim, CA.</w:t>
      </w:r>
    </w:p>
    <w:p w14:paraId="56424467" w14:textId="77777777" w:rsidR="00B74F0B" w:rsidRPr="00417FB0" w:rsidRDefault="00B74F0B" w:rsidP="00B74F0B">
      <w:pPr>
        <w:pStyle w:val="ListParagraph"/>
        <w:rPr>
          <w:rFonts w:ascii="Helvetica" w:hAnsi="Helvetica"/>
          <w:color w:val="000000" w:themeColor="text1"/>
          <w:sz w:val="22"/>
          <w:szCs w:val="22"/>
        </w:rPr>
      </w:pPr>
    </w:p>
    <w:p w14:paraId="2E88EB93" w14:textId="5873A45A" w:rsidR="00B74F0B" w:rsidRPr="00417FB0" w:rsidRDefault="00B74F0B" w:rsidP="00B74F0B">
      <w:pPr>
        <w:pStyle w:val="ListParagraph"/>
        <w:numPr>
          <w:ilvl w:val="0"/>
          <w:numId w:val="23"/>
        </w:numPr>
        <w:rPr>
          <w:rFonts w:ascii="Helvetica" w:hAnsi="Helvetica"/>
          <w:color w:val="000000" w:themeColor="text1"/>
          <w:sz w:val="22"/>
          <w:szCs w:val="22"/>
        </w:rPr>
      </w:pPr>
      <w:r w:rsidRPr="00417FB0">
        <w:rPr>
          <w:rFonts w:ascii="Helvetica" w:hAnsi="Helvetica"/>
          <w:color w:val="000000" w:themeColor="text1"/>
          <w:sz w:val="22"/>
          <w:szCs w:val="22"/>
        </w:rPr>
        <w:t xml:space="preserve">DeSimone, J.C., </w:t>
      </w:r>
      <w:proofErr w:type="spellStart"/>
      <w:r w:rsidRPr="00417FB0">
        <w:rPr>
          <w:rFonts w:ascii="Helvetica" w:hAnsi="Helvetica"/>
          <w:color w:val="000000" w:themeColor="text1"/>
          <w:sz w:val="22"/>
          <w:szCs w:val="22"/>
        </w:rPr>
        <w:t>Febo</w:t>
      </w:r>
      <w:proofErr w:type="spellEnd"/>
      <w:r w:rsidRPr="00417FB0">
        <w:rPr>
          <w:rFonts w:ascii="Helvetica" w:hAnsi="Helvetica"/>
          <w:color w:val="000000" w:themeColor="text1"/>
          <w:sz w:val="22"/>
          <w:szCs w:val="22"/>
        </w:rPr>
        <w:t>, M., Shukla, P., Ofori, E., Colon-Perez, L., Li, Y., Vaillancourt, D.E. (November 2016) In vivo imaging reveals impaired connectivity across cortical and subcortical networks in a mouse model of DYT1 dystonia. Annual Meeting for the Society of Neuroscience. San Diego, CA, USA.</w:t>
      </w:r>
    </w:p>
    <w:p w14:paraId="68C4D75F" w14:textId="77777777" w:rsidR="00B8567F" w:rsidRPr="00417FB0" w:rsidRDefault="00B8567F" w:rsidP="00B8567F">
      <w:pPr>
        <w:pStyle w:val="ListParagraph"/>
        <w:rPr>
          <w:rFonts w:ascii="Helvetica" w:hAnsi="Helvetica"/>
          <w:color w:val="000000" w:themeColor="text1"/>
          <w:sz w:val="22"/>
          <w:szCs w:val="22"/>
        </w:rPr>
      </w:pPr>
    </w:p>
    <w:p w14:paraId="6953D71E" w14:textId="7BF07268" w:rsidR="00D2484C" w:rsidRPr="00417FB0" w:rsidRDefault="00D2484C" w:rsidP="00D2484C">
      <w:pPr>
        <w:pStyle w:val="ListParagraph"/>
        <w:numPr>
          <w:ilvl w:val="0"/>
          <w:numId w:val="23"/>
        </w:numPr>
        <w:rPr>
          <w:rFonts w:ascii="Helvetica" w:hAnsi="Helvetica"/>
          <w:color w:val="000000" w:themeColor="text1"/>
          <w:sz w:val="22"/>
          <w:szCs w:val="22"/>
        </w:rPr>
      </w:pPr>
      <w:r w:rsidRPr="00417FB0">
        <w:rPr>
          <w:rFonts w:ascii="Helvetica" w:hAnsi="Helvetica"/>
          <w:color w:val="000000" w:themeColor="text1"/>
          <w:sz w:val="22"/>
          <w:szCs w:val="22"/>
        </w:rPr>
        <w:lastRenderedPageBreak/>
        <w:t xml:space="preserve">Chung, JW., Ofori, E., Hess, C., Vaillancourt, </w:t>
      </w:r>
      <w:proofErr w:type="gramStart"/>
      <w:r w:rsidRPr="00417FB0">
        <w:rPr>
          <w:rFonts w:ascii="Helvetica" w:hAnsi="Helvetica"/>
          <w:color w:val="000000" w:themeColor="text1"/>
          <w:sz w:val="22"/>
          <w:szCs w:val="22"/>
        </w:rPr>
        <w:t>D.E.,.</w:t>
      </w:r>
      <w:proofErr w:type="gramEnd"/>
      <w:r w:rsidRPr="00417FB0">
        <w:rPr>
          <w:rFonts w:ascii="Helvetica" w:hAnsi="Helvetica"/>
          <w:color w:val="000000" w:themeColor="text1"/>
          <w:sz w:val="22"/>
          <w:szCs w:val="22"/>
        </w:rPr>
        <w:t xml:space="preserve"> </w:t>
      </w:r>
      <w:r w:rsidRPr="00417FB0">
        <w:rPr>
          <w:rFonts w:ascii="Helvetica" w:hAnsi="Helvetica"/>
          <w:color w:val="000000" w:themeColor="text1"/>
          <w:sz w:val="22"/>
          <w:szCs w:val="22"/>
          <w:lang w:val="en-CA"/>
        </w:rPr>
        <w:t xml:space="preserve">Visual Gain Reduces Movement Error by Enhancing Beta-band Desynchronization in the Sensorimotor Cortex. Neural Control of Movement </w:t>
      </w:r>
      <w:r w:rsidRPr="00417FB0">
        <w:rPr>
          <w:rFonts w:ascii="Helvetica" w:hAnsi="Helvetica"/>
          <w:color w:val="000000" w:themeColor="text1"/>
          <w:sz w:val="22"/>
          <w:szCs w:val="22"/>
        </w:rPr>
        <w:t xml:space="preserve">(2015). </w:t>
      </w:r>
      <w:r w:rsidRPr="00417FB0">
        <w:rPr>
          <w:rFonts w:ascii="Helvetica" w:hAnsi="Helvetica"/>
          <w:color w:val="000000" w:themeColor="text1"/>
          <w:sz w:val="22"/>
          <w:szCs w:val="22"/>
          <w:lang w:val="en-CA"/>
        </w:rPr>
        <w:t>Charleston, SC</w:t>
      </w:r>
    </w:p>
    <w:p w14:paraId="5261F485" w14:textId="77777777" w:rsidR="00D2484C" w:rsidRPr="00417FB0" w:rsidRDefault="00D2484C" w:rsidP="00D2484C">
      <w:pPr>
        <w:pStyle w:val="ListParagraph"/>
        <w:rPr>
          <w:rFonts w:ascii="Helvetica" w:hAnsi="Helvetica"/>
          <w:color w:val="1F497D"/>
          <w:sz w:val="22"/>
          <w:szCs w:val="22"/>
        </w:rPr>
      </w:pPr>
    </w:p>
    <w:p w14:paraId="366976EB" w14:textId="032D7550" w:rsidR="00D2484C" w:rsidRPr="00417FB0" w:rsidRDefault="00D2484C" w:rsidP="00D2484C">
      <w:pPr>
        <w:pStyle w:val="NormalWeb"/>
        <w:numPr>
          <w:ilvl w:val="0"/>
          <w:numId w:val="23"/>
        </w:numPr>
        <w:rPr>
          <w:rFonts w:ascii="Helvetica" w:hAnsi="Helvetica" w:cs="Arial"/>
          <w:color w:val="000000"/>
          <w:sz w:val="22"/>
          <w:szCs w:val="22"/>
        </w:rPr>
      </w:pPr>
      <w:proofErr w:type="spellStart"/>
      <w:r w:rsidRPr="00417FB0">
        <w:rPr>
          <w:rFonts w:ascii="Helvetica" w:hAnsi="Helvetica"/>
          <w:color w:val="000000"/>
          <w:sz w:val="22"/>
          <w:szCs w:val="22"/>
        </w:rPr>
        <w:t>Burciu</w:t>
      </w:r>
      <w:proofErr w:type="spellEnd"/>
      <w:r w:rsidR="00C33475" w:rsidRPr="00417FB0">
        <w:rPr>
          <w:rFonts w:ascii="Helvetica" w:hAnsi="Helvetica"/>
          <w:color w:val="000000"/>
          <w:sz w:val="22"/>
          <w:szCs w:val="22"/>
        </w:rPr>
        <w:t xml:space="preserve"> R.G.</w:t>
      </w:r>
      <w:r w:rsidRPr="00417FB0">
        <w:rPr>
          <w:rFonts w:ascii="Helvetica" w:hAnsi="Helvetica"/>
          <w:color w:val="000000"/>
          <w:sz w:val="22"/>
          <w:szCs w:val="22"/>
        </w:rPr>
        <w:t>, Ofori</w:t>
      </w:r>
      <w:r w:rsidR="00C33475" w:rsidRPr="00417FB0">
        <w:rPr>
          <w:rFonts w:ascii="Helvetica" w:hAnsi="Helvetica"/>
          <w:color w:val="000000"/>
          <w:sz w:val="22"/>
          <w:szCs w:val="22"/>
        </w:rPr>
        <w:t>, E.</w:t>
      </w:r>
      <w:r w:rsidRPr="00417FB0">
        <w:rPr>
          <w:rFonts w:ascii="Helvetica" w:hAnsi="Helvetica"/>
          <w:color w:val="000000"/>
          <w:sz w:val="22"/>
          <w:szCs w:val="22"/>
        </w:rPr>
        <w:t>, Shukla</w:t>
      </w:r>
      <w:r w:rsidR="00C33475" w:rsidRPr="00417FB0">
        <w:rPr>
          <w:rFonts w:ascii="Helvetica" w:hAnsi="Helvetica"/>
          <w:color w:val="000000"/>
          <w:sz w:val="22"/>
          <w:szCs w:val="22"/>
        </w:rPr>
        <w:t>, P.</w:t>
      </w:r>
      <w:r w:rsidRPr="00417FB0">
        <w:rPr>
          <w:rFonts w:ascii="Helvetica" w:hAnsi="Helvetica"/>
          <w:color w:val="000000"/>
          <w:sz w:val="22"/>
          <w:szCs w:val="22"/>
        </w:rPr>
        <w:t>, Pasternak</w:t>
      </w:r>
      <w:r w:rsidR="00C33475" w:rsidRPr="00417FB0">
        <w:rPr>
          <w:rFonts w:ascii="Helvetica" w:hAnsi="Helvetica"/>
          <w:color w:val="000000"/>
          <w:sz w:val="22"/>
          <w:szCs w:val="22"/>
        </w:rPr>
        <w:t>, O.</w:t>
      </w:r>
      <w:r w:rsidRPr="00417FB0">
        <w:rPr>
          <w:rFonts w:ascii="Helvetica" w:hAnsi="Helvetica"/>
          <w:color w:val="000000"/>
          <w:sz w:val="22"/>
          <w:szCs w:val="22"/>
        </w:rPr>
        <w:t>, Chung</w:t>
      </w:r>
      <w:r w:rsidR="00C33475" w:rsidRPr="00417FB0">
        <w:rPr>
          <w:rFonts w:ascii="Helvetica" w:hAnsi="Helvetica"/>
          <w:color w:val="000000"/>
          <w:sz w:val="22"/>
          <w:szCs w:val="22"/>
        </w:rPr>
        <w:t>, J.W.</w:t>
      </w:r>
      <w:r w:rsidRPr="00417FB0">
        <w:rPr>
          <w:rFonts w:ascii="Helvetica" w:hAnsi="Helvetica"/>
          <w:color w:val="000000"/>
          <w:sz w:val="22"/>
          <w:szCs w:val="22"/>
        </w:rPr>
        <w:t>, McFarland</w:t>
      </w:r>
      <w:r w:rsidR="00C33475" w:rsidRPr="00417FB0">
        <w:rPr>
          <w:rFonts w:ascii="Helvetica" w:hAnsi="Helvetica"/>
          <w:color w:val="000000"/>
          <w:sz w:val="22"/>
          <w:szCs w:val="22"/>
        </w:rPr>
        <w:t>, N.R.</w:t>
      </w:r>
      <w:r w:rsidRPr="00417FB0">
        <w:rPr>
          <w:rFonts w:ascii="Helvetica" w:hAnsi="Helvetica"/>
          <w:color w:val="000000"/>
          <w:sz w:val="22"/>
          <w:szCs w:val="22"/>
        </w:rPr>
        <w:t>, Okun</w:t>
      </w:r>
      <w:r w:rsidR="00C33475" w:rsidRPr="00417FB0">
        <w:rPr>
          <w:rFonts w:ascii="Helvetica" w:hAnsi="Helvetica"/>
          <w:color w:val="000000"/>
          <w:sz w:val="22"/>
          <w:szCs w:val="22"/>
        </w:rPr>
        <w:t>, M.S.</w:t>
      </w:r>
      <w:r w:rsidRPr="00417FB0">
        <w:rPr>
          <w:rFonts w:ascii="Helvetica" w:hAnsi="Helvetica"/>
          <w:color w:val="000000"/>
          <w:sz w:val="22"/>
          <w:szCs w:val="22"/>
        </w:rPr>
        <w:t>, Vaillancourt</w:t>
      </w:r>
      <w:r w:rsidR="00C33475" w:rsidRPr="00417FB0">
        <w:rPr>
          <w:rFonts w:ascii="Helvetica" w:hAnsi="Helvetica"/>
          <w:color w:val="000000"/>
          <w:sz w:val="22"/>
          <w:szCs w:val="22"/>
        </w:rPr>
        <w:t>, D.E.</w:t>
      </w:r>
      <w:r w:rsidRPr="00417FB0">
        <w:rPr>
          <w:rFonts w:ascii="Helvetica" w:hAnsi="Helvetica"/>
          <w:color w:val="000000"/>
          <w:sz w:val="22"/>
          <w:szCs w:val="22"/>
        </w:rPr>
        <w:t xml:space="preserve">  </w:t>
      </w:r>
      <w:r w:rsidRPr="00417FB0">
        <w:rPr>
          <w:rFonts w:ascii="Helvetica" w:hAnsi="Helvetica"/>
          <w:color w:val="000000"/>
          <w:sz w:val="22"/>
          <w:szCs w:val="22"/>
          <w:shd w:val="clear" w:color="auto" w:fill="FFFFFF"/>
        </w:rPr>
        <w:t xml:space="preserve">In vivo nigrostriatal changes associated with MAO-B inhibitor therapy in Parkinson’s disease.  Society for Neuroscience (2015).  Chicago, IL.  </w:t>
      </w:r>
    </w:p>
    <w:p w14:paraId="12E79D21" w14:textId="77777777" w:rsidR="00D2484C" w:rsidRPr="00417FB0" w:rsidRDefault="00D2484C" w:rsidP="00D2484C">
      <w:pPr>
        <w:pStyle w:val="NormalWeb"/>
        <w:ind w:left="720"/>
        <w:rPr>
          <w:rFonts w:ascii="Helvetica" w:hAnsi="Helvetica" w:cs="Arial"/>
          <w:color w:val="000000"/>
          <w:sz w:val="22"/>
          <w:szCs w:val="22"/>
        </w:rPr>
      </w:pPr>
    </w:p>
    <w:p w14:paraId="4C5EA3D0" w14:textId="1C0EE9D6" w:rsidR="00D2484C" w:rsidRPr="00417FB0" w:rsidRDefault="00C33475" w:rsidP="00D2484C">
      <w:pPr>
        <w:pStyle w:val="NormalWeb"/>
        <w:numPr>
          <w:ilvl w:val="0"/>
          <w:numId w:val="23"/>
        </w:numPr>
        <w:rPr>
          <w:rFonts w:ascii="Helvetica" w:hAnsi="Helvetica" w:cs="Arial"/>
          <w:color w:val="000000"/>
          <w:sz w:val="22"/>
          <w:szCs w:val="22"/>
        </w:rPr>
      </w:pPr>
      <w:proofErr w:type="spellStart"/>
      <w:r w:rsidRPr="00417FB0">
        <w:rPr>
          <w:rFonts w:ascii="Helvetica" w:hAnsi="Helvetica"/>
          <w:color w:val="000000"/>
          <w:sz w:val="22"/>
          <w:szCs w:val="22"/>
        </w:rPr>
        <w:t>Burciu</w:t>
      </w:r>
      <w:proofErr w:type="spellEnd"/>
      <w:r w:rsidRPr="00417FB0">
        <w:rPr>
          <w:rFonts w:ascii="Helvetica" w:hAnsi="Helvetica"/>
          <w:color w:val="000000"/>
          <w:sz w:val="22"/>
          <w:szCs w:val="22"/>
        </w:rPr>
        <w:t xml:space="preserve"> R.G.</w:t>
      </w:r>
      <w:r w:rsidR="00D2484C" w:rsidRPr="00417FB0">
        <w:rPr>
          <w:rFonts w:ascii="Helvetica" w:hAnsi="Helvetica"/>
          <w:color w:val="000000"/>
          <w:sz w:val="22"/>
          <w:szCs w:val="22"/>
        </w:rPr>
        <w:t xml:space="preserve">, </w:t>
      </w:r>
      <w:r w:rsidRPr="00417FB0">
        <w:rPr>
          <w:rFonts w:ascii="Helvetica" w:hAnsi="Helvetica"/>
          <w:color w:val="000000"/>
          <w:sz w:val="22"/>
          <w:szCs w:val="22"/>
        </w:rPr>
        <w:t>Chung J.W.,</w:t>
      </w:r>
      <w:r w:rsidR="00D2484C" w:rsidRPr="00417FB0">
        <w:rPr>
          <w:rFonts w:ascii="Helvetica" w:hAnsi="Helvetica"/>
          <w:color w:val="000000"/>
          <w:sz w:val="22"/>
          <w:szCs w:val="22"/>
        </w:rPr>
        <w:t xml:space="preserve"> Shukla</w:t>
      </w:r>
      <w:r w:rsidRPr="00417FB0">
        <w:rPr>
          <w:rFonts w:ascii="Helvetica" w:hAnsi="Helvetica"/>
          <w:color w:val="000000"/>
          <w:sz w:val="22"/>
          <w:szCs w:val="22"/>
        </w:rPr>
        <w:t>, P.</w:t>
      </w:r>
      <w:r w:rsidR="00D2484C" w:rsidRPr="00417FB0">
        <w:rPr>
          <w:rFonts w:ascii="Helvetica" w:hAnsi="Helvetica"/>
          <w:color w:val="000000"/>
          <w:sz w:val="22"/>
          <w:szCs w:val="22"/>
        </w:rPr>
        <w:t xml:space="preserve">, </w:t>
      </w:r>
      <w:r w:rsidRPr="00417FB0">
        <w:rPr>
          <w:rFonts w:ascii="Helvetica" w:hAnsi="Helvetica"/>
          <w:color w:val="000000"/>
          <w:sz w:val="22"/>
          <w:szCs w:val="22"/>
        </w:rPr>
        <w:t>Ofori, E.</w:t>
      </w:r>
      <w:r w:rsidR="00D2484C" w:rsidRPr="00417FB0">
        <w:rPr>
          <w:rFonts w:ascii="Helvetica" w:hAnsi="Helvetica"/>
          <w:color w:val="000000"/>
          <w:sz w:val="22"/>
          <w:szCs w:val="22"/>
        </w:rPr>
        <w:t xml:space="preserve">, </w:t>
      </w:r>
      <w:r w:rsidRPr="00417FB0">
        <w:rPr>
          <w:rFonts w:ascii="Helvetica" w:hAnsi="Helvetica"/>
          <w:color w:val="000000"/>
          <w:sz w:val="22"/>
          <w:szCs w:val="22"/>
        </w:rPr>
        <w:t>McFarland, N.R., Okun, M.S., Vaillancourt, D.E.</w:t>
      </w:r>
      <w:r w:rsidR="00D2484C" w:rsidRPr="00417FB0">
        <w:rPr>
          <w:rFonts w:ascii="Helvetica" w:hAnsi="Helvetica"/>
          <w:color w:val="000000"/>
          <w:sz w:val="22"/>
          <w:szCs w:val="22"/>
        </w:rPr>
        <w:t xml:space="preserve">  </w:t>
      </w:r>
      <w:r w:rsidR="00D2484C" w:rsidRPr="00417FB0">
        <w:rPr>
          <w:rStyle w:val="apple-converted-space"/>
          <w:rFonts w:ascii="Helvetica" w:hAnsi="Helvetica"/>
          <w:color w:val="000000"/>
          <w:sz w:val="22"/>
          <w:szCs w:val="22"/>
          <w:shd w:val="clear" w:color="auto" w:fill="FFFFFF"/>
        </w:rPr>
        <w:t xml:space="preserve">Longitudinal </w:t>
      </w:r>
      <w:r w:rsidR="00D2484C" w:rsidRPr="00417FB0">
        <w:rPr>
          <w:rFonts w:ascii="Helvetica" w:hAnsi="Helvetica"/>
          <w:color w:val="000000"/>
          <w:sz w:val="22"/>
          <w:szCs w:val="22"/>
          <w:shd w:val="clear" w:color="auto" w:fill="FFFFFF"/>
        </w:rPr>
        <w:t>changes in basal ganglia and cortex using task-based fMRI in early Parkinson's disease.</w:t>
      </w:r>
      <w:r w:rsidR="00D2484C" w:rsidRPr="00417FB0">
        <w:rPr>
          <w:rFonts w:ascii="Helvetica" w:hAnsi="Helvetica"/>
          <w:color w:val="000000"/>
          <w:sz w:val="22"/>
          <w:szCs w:val="22"/>
        </w:rPr>
        <w:t> </w:t>
      </w:r>
      <w:r w:rsidR="00D2484C" w:rsidRPr="00417FB0">
        <w:rPr>
          <w:rFonts w:ascii="Helvetica" w:hAnsi="Helvetica"/>
          <w:color w:val="000000"/>
          <w:sz w:val="22"/>
          <w:szCs w:val="22"/>
          <w:shd w:val="clear" w:color="auto" w:fill="FFFFFF"/>
        </w:rPr>
        <w:t xml:space="preserve">Society for Neuroscience (2015).  Chicago, IL.  </w:t>
      </w:r>
    </w:p>
    <w:p w14:paraId="67E847F0" w14:textId="77777777" w:rsidR="00D2484C" w:rsidRPr="00417FB0" w:rsidRDefault="00D2484C" w:rsidP="00D2484C">
      <w:pPr>
        <w:pStyle w:val="NormalWeb"/>
        <w:ind w:left="720"/>
        <w:rPr>
          <w:rFonts w:ascii="Helvetica" w:hAnsi="Helvetica" w:cs="Arial"/>
          <w:color w:val="000000"/>
          <w:sz w:val="22"/>
          <w:szCs w:val="22"/>
        </w:rPr>
      </w:pPr>
    </w:p>
    <w:p w14:paraId="4BFAC175" w14:textId="2FC4A9F7" w:rsidR="00D2484C" w:rsidRPr="00417FB0" w:rsidRDefault="00D2484C" w:rsidP="00D2484C">
      <w:pPr>
        <w:pStyle w:val="NormalWeb"/>
        <w:numPr>
          <w:ilvl w:val="0"/>
          <w:numId w:val="23"/>
        </w:numPr>
        <w:rPr>
          <w:rFonts w:ascii="Helvetica" w:hAnsi="Helvetica" w:cs="Arial"/>
          <w:color w:val="000000"/>
          <w:sz w:val="22"/>
          <w:szCs w:val="22"/>
        </w:rPr>
      </w:pPr>
      <w:proofErr w:type="spellStart"/>
      <w:r w:rsidRPr="00417FB0">
        <w:rPr>
          <w:rFonts w:ascii="Helvetica" w:hAnsi="Helvetica"/>
          <w:color w:val="000000"/>
          <w:sz w:val="22"/>
          <w:szCs w:val="22"/>
        </w:rPr>
        <w:t>Kurani</w:t>
      </w:r>
      <w:proofErr w:type="spellEnd"/>
      <w:r w:rsidR="003B6DC5" w:rsidRPr="00417FB0">
        <w:rPr>
          <w:rFonts w:ascii="Helvetica" w:hAnsi="Helvetica"/>
          <w:color w:val="000000"/>
          <w:sz w:val="22"/>
          <w:szCs w:val="22"/>
        </w:rPr>
        <w:t>, A.S.</w:t>
      </w:r>
      <w:r w:rsidRPr="00417FB0">
        <w:rPr>
          <w:rFonts w:ascii="Helvetica" w:hAnsi="Helvetica"/>
          <w:color w:val="000000"/>
          <w:sz w:val="22"/>
          <w:szCs w:val="22"/>
        </w:rPr>
        <w:t xml:space="preserve">, </w:t>
      </w:r>
      <w:proofErr w:type="spellStart"/>
      <w:r w:rsidRPr="00417FB0">
        <w:rPr>
          <w:rFonts w:ascii="Helvetica" w:hAnsi="Helvetica"/>
          <w:color w:val="000000"/>
          <w:sz w:val="22"/>
          <w:szCs w:val="22"/>
        </w:rPr>
        <w:t>Burciu</w:t>
      </w:r>
      <w:proofErr w:type="spellEnd"/>
      <w:r w:rsidR="003B6DC5" w:rsidRPr="00417FB0">
        <w:rPr>
          <w:rFonts w:ascii="Helvetica" w:hAnsi="Helvetica"/>
          <w:color w:val="000000"/>
          <w:sz w:val="22"/>
          <w:szCs w:val="22"/>
        </w:rPr>
        <w:t xml:space="preserve"> R.G.</w:t>
      </w:r>
      <w:r w:rsidRPr="00417FB0">
        <w:rPr>
          <w:rFonts w:ascii="Helvetica" w:hAnsi="Helvetica"/>
          <w:color w:val="000000"/>
          <w:sz w:val="22"/>
          <w:szCs w:val="22"/>
        </w:rPr>
        <w:t>, Seidler</w:t>
      </w:r>
      <w:r w:rsidR="003B6DC5" w:rsidRPr="00417FB0">
        <w:rPr>
          <w:rFonts w:ascii="Helvetica" w:hAnsi="Helvetica"/>
          <w:color w:val="000000"/>
          <w:sz w:val="22"/>
          <w:szCs w:val="22"/>
        </w:rPr>
        <w:t>, R.D.</w:t>
      </w:r>
      <w:r w:rsidRPr="00417FB0">
        <w:rPr>
          <w:rFonts w:ascii="Helvetica" w:hAnsi="Helvetica"/>
          <w:color w:val="000000"/>
          <w:sz w:val="22"/>
          <w:szCs w:val="22"/>
        </w:rPr>
        <w:t>, Okun</w:t>
      </w:r>
      <w:r w:rsidR="003B6DC5" w:rsidRPr="00417FB0">
        <w:rPr>
          <w:rFonts w:ascii="Helvetica" w:hAnsi="Helvetica"/>
          <w:color w:val="000000"/>
          <w:sz w:val="22"/>
          <w:szCs w:val="22"/>
        </w:rPr>
        <w:t>, M.S.</w:t>
      </w:r>
      <w:r w:rsidRPr="00417FB0">
        <w:rPr>
          <w:rFonts w:ascii="Helvetica" w:hAnsi="Helvetica"/>
          <w:color w:val="000000"/>
          <w:sz w:val="22"/>
          <w:szCs w:val="22"/>
        </w:rPr>
        <w:t>, McFarland</w:t>
      </w:r>
      <w:r w:rsidR="003B6DC5" w:rsidRPr="00417FB0">
        <w:rPr>
          <w:rFonts w:ascii="Helvetica" w:hAnsi="Helvetica"/>
          <w:color w:val="000000"/>
          <w:sz w:val="22"/>
          <w:szCs w:val="22"/>
        </w:rPr>
        <w:t>, N.R.</w:t>
      </w:r>
      <w:r w:rsidRPr="00417FB0">
        <w:rPr>
          <w:rFonts w:ascii="Helvetica" w:hAnsi="Helvetica"/>
          <w:color w:val="000000"/>
          <w:sz w:val="22"/>
          <w:szCs w:val="22"/>
        </w:rPr>
        <w:t>, Vaillancourt</w:t>
      </w:r>
      <w:r w:rsidR="003B6DC5" w:rsidRPr="00417FB0">
        <w:rPr>
          <w:rFonts w:ascii="Helvetica" w:hAnsi="Helvetica"/>
          <w:color w:val="000000"/>
          <w:sz w:val="22"/>
          <w:szCs w:val="22"/>
        </w:rPr>
        <w:t xml:space="preserve">, </w:t>
      </w:r>
      <w:proofErr w:type="gramStart"/>
      <w:r w:rsidR="003B6DC5" w:rsidRPr="00417FB0">
        <w:rPr>
          <w:rFonts w:ascii="Helvetica" w:hAnsi="Helvetica"/>
          <w:color w:val="000000"/>
          <w:sz w:val="22"/>
          <w:szCs w:val="22"/>
        </w:rPr>
        <w:t>D.E.</w:t>
      </w:r>
      <w:r w:rsidRPr="00417FB0">
        <w:rPr>
          <w:rFonts w:ascii="Helvetica" w:hAnsi="Helvetica"/>
          <w:color w:val="000000"/>
          <w:sz w:val="22"/>
          <w:szCs w:val="22"/>
        </w:rPr>
        <w:t>.</w:t>
      </w:r>
      <w:proofErr w:type="gramEnd"/>
      <w:r w:rsidRPr="00417FB0">
        <w:rPr>
          <w:rFonts w:ascii="Helvetica" w:hAnsi="Helvetica"/>
          <w:color w:val="000000"/>
          <w:sz w:val="22"/>
          <w:szCs w:val="22"/>
        </w:rPr>
        <w:t xml:space="preserve">  Striatal – Motor Cortex Functional Connectivity in Moderate PD and PSP. </w:t>
      </w:r>
      <w:r w:rsidRPr="00417FB0">
        <w:rPr>
          <w:rFonts w:ascii="Helvetica" w:hAnsi="Helvetica"/>
          <w:color w:val="000000"/>
          <w:sz w:val="22"/>
          <w:szCs w:val="22"/>
          <w:shd w:val="clear" w:color="auto" w:fill="FFFFFF"/>
        </w:rPr>
        <w:t xml:space="preserve">Society for Neuroscience (2015).  Chicago, IL.  </w:t>
      </w:r>
    </w:p>
    <w:p w14:paraId="796BD660" w14:textId="77777777" w:rsidR="00A91FD6" w:rsidRPr="00417FB0" w:rsidRDefault="00A91FD6" w:rsidP="00A91FD6">
      <w:pPr>
        <w:pStyle w:val="NormalWeb"/>
        <w:ind w:left="720" w:right="-720"/>
        <w:rPr>
          <w:rFonts w:ascii="Helvetica" w:hAnsi="Helvetica" w:cs="Helvetica"/>
          <w:sz w:val="22"/>
          <w:szCs w:val="22"/>
        </w:rPr>
      </w:pPr>
    </w:p>
    <w:p w14:paraId="702F060C" w14:textId="434CEEA4" w:rsidR="00830A5E" w:rsidRPr="00417FB0" w:rsidRDefault="00830A5E" w:rsidP="00830A5E">
      <w:pPr>
        <w:pStyle w:val="NormalWeb"/>
        <w:numPr>
          <w:ilvl w:val="0"/>
          <w:numId w:val="23"/>
        </w:numPr>
        <w:ind w:right="-720"/>
        <w:rPr>
          <w:rFonts w:ascii="Helvetica" w:hAnsi="Helvetica" w:cs="Helvetica"/>
          <w:sz w:val="22"/>
          <w:szCs w:val="22"/>
        </w:rPr>
      </w:pPr>
      <w:r w:rsidRPr="00417FB0">
        <w:rPr>
          <w:rFonts w:ascii="Helvetica" w:hAnsi="Helvetica" w:cs="Calibri"/>
          <w:sz w:val="22"/>
          <w:szCs w:val="22"/>
        </w:rPr>
        <w:t>Mosconi, M.W., Coombes, S</w:t>
      </w:r>
      <w:r w:rsidRPr="00417FB0">
        <w:rPr>
          <w:rFonts w:ascii="Helvetica" w:hAnsi="Helvetica" w:cs="Helvetica"/>
          <w:sz w:val="22"/>
          <w:szCs w:val="22"/>
        </w:rPr>
        <w:t>.A., Schmitt, L., Magnon, G., Vaillancourt, D.E., Sweeney, J.A.  Cortico-cerebellar dysfunctions associated with visuomotor abnormalities in autism spectrum disorder vary according to the quality of visual feedback.  International Society for Autism Research, (2014), Salt Lake City, Utah.</w:t>
      </w:r>
    </w:p>
    <w:p w14:paraId="65726A7D" w14:textId="77777777" w:rsidR="00C3227D" w:rsidRPr="00417FB0" w:rsidRDefault="00C3227D" w:rsidP="00C3227D">
      <w:pPr>
        <w:pStyle w:val="ListParagraph"/>
        <w:ind w:right="-720"/>
        <w:rPr>
          <w:rFonts w:ascii="Helvetica" w:hAnsi="Helvetica" w:cs="Helvetica"/>
          <w:sz w:val="22"/>
          <w:szCs w:val="22"/>
        </w:rPr>
      </w:pPr>
    </w:p>
    <w:p w14:paraId="6F748DD7" w14:textId="5CE00CF5" w:rsidR="00C3227D" w:rsidRPr="00417FB0" w:rsidRDefault="00C3227D" w:rsidP="00C70023">
      <w:pPr>
        <w:pStyle w:val="ListParagraph"/>
        <w:numPr>
          <w:ilvl w:val="0"/>
          <w:numId w:val="23"/>
        </w:numPr>
        <w:autoSpaceDE w:val="0"/>
        <w:autoSpaceDN w:val="0"/>
        <w:contextualSpacing w:val="0"/>
        <w:rPr>
          <w:rFonts w:ascii="Helvetica" w:hAnsi="Helvetica" w:cs="Helvetica"/>
          <w:sz w:val="22"/>
          <w:szCs w:val="22"/>
        </w:rPr>
      </w:pPr>
      <w:r w:rsidRPr="00417FB0">
        <w:rPr>
          <w:rFonts w:ascii="Helvetica" w:hAnsi="Helvetica" w:cs="Helvetica"/>
          <w:bCs/>
          <w:sz w:val="22"/>
          <w:szCs w:val="22"/>
        </w:rPr>
        <w:t>Mosconi M</w:t>
      </w:r>
      <w:r w:rsidR="009558D3" w:rsidRPr="00417FB0">
        <w:rPr>
          <w:rFonts w:ascii="Helvetica" w:hAnsi="Helvetica" w:cs="Helvetica"/>
          <w:bCs/>
          <w:sz w:val="22"/>
          <w:szCs w:val="22"/>
        </w:rPr>
        <w:t>.</w:t>
      </w:r>
      <w:r w:rsidRPr="00417FB0">
        <w:rPr>
          <w:rFonts w:ascii="Helvetica" w:hAnsi="Helvetica" w:cs="Helvetica"/>
          <w:bCs/>
          <w:sz w:val="22"/>
          <w:szCs w:val="22"/>
        </w:rPr>
        <w:t>W</w:t>
      </w:r>
      <w:r w:rsidR="009558D3" w:rsidRPr="00417FB0">
        <w:rPr>
          <w:rFonts w:ascii="Helvetica" w:hAnsi="Helvetica" w:cs="Helvetica"/>
          <w:bCs/>
          <w:sz w:val="22"/>
          <w:szCs w:val="22"/>
        </w:rPr>
        <w:t>.</w:t>
      </w:r>
      <w:r w:rsidRPr="00417FB0">
        <w:rPr>
          <w:rFonts w:ascii="Helvetica" w:hAnsi="Helvetica" w:cs="Helvetica"/>
          <w:sz w:val="22"/>
          <w:szCs w:val="22"/>
        </w:rPr>
        <w:t>, Vaillancourt D</w:t>
      </w:r>
      <w:r w:rsidR="009558D3" w:rsidRPr="00417FB0">
        <w:rPr>
          <w:rFonts w:ascii="Helvetica" w:hAnsi="Helvetica" w:cs="Helvetica"/>
          <w:sz w:val="22"/>
          <w:szCs w:val="22"/>
        </w:rPr>
        <w:t>.</w:t>
      </w:r>
      <w:r w:rsidRPr="00417FB0">
        <w:rPr>
          <w:rFonts w:ascii="Helvetica" w:hAnsi="Helvetica" w:cs="Helvetica"/>
          <w:sz w:val="22"/>
          <w:szCs w:val="22"/>
        </w:rPr>
        <w:t>E</w:t>
      </w:r>
      <w:r w:rsidR="009558D3" w:rsidRPr="00417FB0">
        <w:rPr>
          <w:rFonts w:ascii="Helvetica" w:hAnsi="Helvetica" w:cs="Helvetica"/>
          <w:sz w:val="22"/>
          <w:szCs w:val="22"/>
        </w:rPr>
        <w:t>.</w:t>
      </w:r>
      <w:r w:rsidRPr="00417FB0">
        <w:rPr>
          <w:rFonts w:ascii="Helvetica" w:hAnsi="Helvetica" w:cs="Helvetica"/>
          <w:sz w:val="22"/>
          <w:szCs w:val="22"/>
        </w:rPr>
        <w:t>, Sweeney J</w:t>
      </w:r>
      <w:r w:rsidR="009558D3" w:rsidRPr="00417FB0">
        <w:rPr>
          <w:rFonts w:ascii="Helvetica" w:hAnsi="Helvetica" w:cs="Helvetica"/>
          <w:sz w:val="22"/>
          <w:szCs w:val="22"/>
        </w:rPr>
        <w:t>.</w:t>
      </w:r>
      <w:r w:rsidRPr="00417FB0">
        <w:rPr>
          <w:rFonts w:ascii="Helvetica" w:hAnsi="Helvetica" w:cs="Helvetica"/>
          <w:sz w:val="22"/>
          <w:szCs w:val="22"/>
        </w:rPr>
        <w:t>A. Cerebellar alterations underlying visuomotor deficits in autism. International Meeting for Autism Research (IMFAR), (2015). Salt Lake City, UT.</w:t>
      </w:r>
    </w:p>
    <w:p w14:paraId="6A3897AC" w14:textId="77777777" w:rsidR="00696B73" w:rsidRPr="00417FB0" w:rsidRDefault="00696B73" w:rsidP="00C70023">
      <w:pPr>
        <w:pStyle w:val="ListParagraph"/>
        <w:rPr>
          <w:rFonts w:ascii="Helvetica" w:hAnsi="Helvetica" w:cs="Helvetica"/>
          <w:sz w:val="22"/>
          <w:szCs w:val="22"/>
        </w:rPr>
      </w:pPr>
    </w:p>
    <w:p w14:paraId="2D16658D" w14:textId="7887A85C" w:rsidR="00696B73" w:rsidRPr="00417FB0" w:rsidRDefault="00696B73" w:rsidP="00C70023">
      <w:pPr>
        <w:pStyle w:val="ListParagraph"/>
        <w:numPr>
          <w:ilvl w:val="0"/>
          <w:numId w:val="23"/>
        </w:numPr>
        <w:rPr>
          <w:rFonts w:ascii="Helvetica" w:hAnsi="Helvetica" w:cs="Helvetica"/>
          <w:b/>
          <w:color w:val="000000" w:themeColor="text1"/>
          <w:sz w:val="22"/>
          <w:szCs w:val="22"/>
        </w:rPr>
      </w:pPr>
      <w:proofErr w:type="spellStart"/>
      <w:r w:rsidRPr="00417FB0">
        <w:rPr>
          <w:rFonts w:ascii="Helvetica" w:hAnsi="Helvetica" w:cs="Helvetica"/>
          <w:sz w:val="22"/>
          <w:szCs w:val="22"/>
        </w:rPr>
        <w:t>Burciu</w:t>
      </w:r>
      <w:proofErr w:type="spellEnd"/>
      <w:r w:rsidRPr="00417FB0">
        <w:rPr>
          <w:rFonts w:ascii="Helvetica" w:hAnsi="Helvetica" w:cs="Helvetica"/>
          <w:sz w:val="22"/>
          <w:szCs w:val="22"/>
        </w:rPr>
        <w:t xml:space="preserve">, R.G., Shukla, P., Ofori, E.O, Snyder, A.F., </w:t>
      </w:r>
      <w:proofErr w:type="spellStart"/>
      <w:r w:rsidRPr="00417FB0">
        <w:rPr>
          <w:rFonts w:ascii="Helvetica" w:hAnsi="Helvetica" w:cs="Helvetica"/>
          <w:sz w:val="22"/>
          <w:szCs w:val="22"/>
        </w:rPr>
        <w:t>Planetta</w:t>
      </w:r>
      <w:proofErr w:type="spellEnd"/>
      <w:r w:rsidRPr="00417FB0">
        <w:rPr>
          <w:rFonts w:ascii="Helvetica" w:hAnsi="Helvetica" w:cs="Helvetica"/>
          <w:sz w:val="22"/>
          <w:szCs w:val="22"/>
        </w:rPr>
        <w:t xml:space="preserve">, P.J., Hass, C.J., Okun, M.S., McFarland, N.R., Vaillancourt, D.E., Bimanual dexterity and gait relate to functional and structural brain differences between progressive supranuclear palsy and Parkinson’s disease.  </w:t>
      </w:r>
      <w:r w:rsidR="00946989" w:rsidRPr="00417FB0">
        <w:rPr>
          <w:rFonts w:ascii="Helvetica" w:hAnsi="Helvetica" w:cs="Helvetica"/>
          <w:sz w:val="22"/>
          <w:szCs w:val="22"/>
        </w:rPr>
        <w:t xml:space="preserve">(2014).  </w:t>
      </w:r>
      <w:r w:rsidRPr="00417FB0">
        <w:rPr>
          <w:rFonts w:ascii="Helvetica" w:hAnsi="Helvetica" w:cs="Helvetica"/>
          <w:sz w:val="22"/>
          <w:szCs w:val="22"/>
        </w:rPr>
        <w:t xml:space="preserve">Society for Neuroscience, Washington, </w:t>
      </w:r>
      <w:r w:rsidRPr="00417FB0">
        <w:rPr>
          <w:rFonts w:ascii="Helvetica" w:hAnsi="Helvetica" w:cs="Helvetica"/>
          <w:color w:val="000000" w:themeColor="text1"/>
          <w:sz w:val="22"/>
          <w:szCs w:val="22"/>
        </w:rPr>
        <w:t>DC.</w:t>
      </w:r>
    </w:p>
    <w:p w14:paraId="76828387" w14:textId="77777777" w:rsidR="003409FB" w:rsidRPr="00417FB0" w:rsidRDefault="003409FB" w:rsidP="00C70023">
      <w:pPr>
        <w:pStyle w:val="ListParagraph"/>
        <w:rPr>
          <w:rFonts w:ascii="Helvetica" w:hAnsi="Helvetica" w:cs="Helvetica"/>
          <w:b/>
          <w:color w:val="000000" w:themeColor="text1"/>
          <w:sz w:val="22"/>
          <w:szCs w:val="22"/>
        </w:rPr>
      </w:pPr>
    </w:p>
    <w:p w14:paraId="6B20DEFE" w14:textId="77777777" w:rsidR="007E69E4" w:rsidRPr="00417FB0" w:rsidRDefault="003409FB" w:rsidP="00C70023">
      <w:pPr>
        <w:pStyle w:val="ListParagraph"/>
        <w:numPr>
          <w:ilvl w:val="0"/>
          <w:numId w:val="23"/>
        </w:numPr>
        <w:rPr>
          <w:rFonts w:ascii="Helvetica" w:hAnsi="Helvetica" w:cs="Helvetica"/>
          <w:b/>
          <w:color w:val="000000" w:themeColor="text1"/>
          <w:sz w:val="22"/>
          <w:szCs w:val="22"/>
        </w:rPr>
      </w:pPr>
      <w:r w:rsidRPr="00417FB0">
        <w:rPr>
          <w:rFonts w:ascii="Helvetica" w:hAnsi="Helvetica" w:cs="Helvetica"/>
          <w:color w:val="000000" w:themeColor="text1"/>
          <w:sz w:val="22"/>
          <w:szCs w:val="22"/>
        </w:rPr>
        <w:t xml:space="preserve">Ofori, E., Pasternak, O., </w:t>
      </w:r>
      <w:proofErr w:type="spellStart"/>
      <w:r w:rsidRPr="00417FB0">
        <w:rPr>
          <w:rFonts w:ascii="Helvetica" w:hAnsi="Helvetica" w:cs="Helvetica"/>
          <w:color w:val="000000" w:themeColor="text1"/>
          <w:sz w:val="22"/>
          <w:szCs w:val="22"/>
        </w:rPr>
        <w:t>Planetta</w:t>
      </w:r>
      <w:proofErr w:type="spellEnd"/>
      <w:r w:rsidRPr="00417FB0">
        <w:rPr>
          <w:rFonts w:ascii="Helvetica" w:hAnsi="Helvetica" w:cs="Helvetica"/>
          <w:color w:val="000000" w:themeColor="text1"/>
          <w:sz w:val="22"/>
          <w:szCs w:val="22"/>
        </w:rPr>
        <w:t xml:space="preserve">, P.J., </w:t>
      </w:r>
      <w:proofErr w:type="spellStart"/>
      <w:r w:rsidRPr="00417FB0">
        <w:rPr>
          <w:rFonts w:ascii="Helvetica" w:hAnsi="Helvetica" w:cs="Helvetica"/>
          <w:color w:val="000000" w:themeColor="text1"/>
          <w:sz w:val="22"/>
          <w:szCs w:val="22"/>
        </w:rPr>
        <w:t>B</w:t>
      </w:r>
      <w:r w:rsidR="000079F5" w:rsidRPr="00417FB0">
        <w:rPr>
          <w:rFonts w:ascii="Helvetica" w:hAnsi="Helvetica" w:cs="Helvetica"/>
          <w:color w:val="000000" w:themeColor="text1"/>
          <w:sz w:val="22"/>
          <w:szCs w:val="22"/>
        </w:rPr>
        <w:t>u</w:t>
      </w:r>
      <w:r w:rsidRPr="00417FB0">
        <w:rPr>
          <w:rFonts w:ascii="Helvetica" w:hAnsi="Helvetica" w:cs="Helvetica"/>
          <w:color w:val="000000" w:themeColor="text1"/>
          <w:sz w:val="22"/>
          <w:szCs w:val="22"/>
        </w:rPr>
        <w:t>rciu</w:t>
      </w:r>
      <w:proofErr w:type="spellEnd"/>
      <w:r w:rsidRPr="00417FB0">
        <w:rPr>
          <w:rFonts w:ascii="Helvetica" w:hAnsi="Helvetica" w:cs="Helvetica"/>
          <w:color w:val="000000" w:themeColor="text1"/>
          <w:sz w:val="22"/>
          <w:szCs w:val="22"/>
        </w:rPr>
        <w:t xml:space="preserve">, R.G., Snyder, A.F., </w:t>
      </w:r>
      <w:proofErr w:type="spellStart"/>
      <w:r w:rsidRPr="00417FB0">
        <w:rPr>
          <w:rFonts w:ascii="Helvetica" w:hAnsi="Helvetica" w:cs="Helvetica"/>
          <w:color w:val="000000" w:themeColor="text1"/>
          <w:sz w:val="22"/>
          <w:szCs w:val="22"/>
        </w:rPr>
        <w:t>Febo</w:t>
      </w:r>
      <w:proofErr w:type="spellEnd"/>
      <w:r w:rsidRPr="00417FB0">
        <w:rPr>
          <w:rFonts w:ascii="Helvetica" w:hAnsi="Helvetica" w:cs="Helvetica"/>
          <w:color w:val="000000" w:themeColor="text1"/>
          <w:sz w:val="22"/>
          <w:szCs w:val="22"/>
        </w:rPr>
        <w:t xml:space="preserve">, M., </w:t>
      </w:r>
      <w:proofErr w:type="spellStart"/>
      <w:r w:rsidRPr="00417FB0">
        <w:rPr>
          <w:rFonts w:ascii="Helvetica" w:hAnsi="Helvetica" w:cs="Helvetica"/>
          <w:color w:val="000000" w:themeColor="text1"/>
          <w:sz w:val="22"/>
          <w:szCs w:val="22"/>
        </w:rPr>
        <w:t>Golde</w:t>
      </w:r>
      <w:proofErr w:type="spellEnd"/>
      <w:r w:rsidRPr="00417FB0">
        <w:rPr>
          <w:rFonts w:ascii="Helvetica" w:hAnsi="Helvetica" w:cs="Helvetica"/>
          <w:color w:val="000000" w:themeColor="text1"/>
          <w:sz w:val="22"/>
          <w:szCs w:val="22"/>
        </w:rPr>
        <w:t xml:space="preserve">, T.E., Okun, M.S., Vaillancourt, D.E. (2014).  Increased extracellular </w:t>
      </w:r>
      <w:proofErr w:type="gramStart"/>
      <w:r w:rsidRPr="00417FB0">
        <w:rPr>
          <w:rFonts w:ascii="Helvetica" w:hAnsi="Helvetica" w:cs="Helvetica"/>
          <w:color w:val="000000" w:themeColor="text1"/>
          <w:sz w:val="22"/>
          <w:szCs w:val="22"/>
        </w:rPr>
        <w:t>free-water</w:t>
      </w:r>
      <w:proofErr w:type="gramEnd"/>
      <w:r w:rsidRPr="00417FB0">
        <w:rPr>
          <w:rFonts w:ascii="Helvetica" w:hAnsi="Helvetica" w:cs="Helvetica"/>
          <w:color w:val="000000" w:themeColor="text1"/>
          <w:sz w:val="22"/>
          <w:szCs w:val="22"/>
        </w:rPr>
        <w:t xml:space="preserve"> in the substantia nigra of Parkinson’s disease.</w:t>
      </w:r>
      <w:r w:rsidR="007E69E4" w:rsidRPr="00417FB0">
        <w:rPr>
          <w:rFonts w:ascii="Helvetica" w:hAnsi="Helvetica" w:cs="Helvetica"/>
          <w:color w:val="000000" w:themeColor="text1"/>
          <w:sz w:val="22"/>
          <w:szCs w:val="22"/>
        </w:rPr>
        <w:t xml:space="preserve">  </w:t>
      </w:r>
      <w:r w:rsidR="007E69E4" w:rsidRPr="00417FB0">
        <w:rPr>
          <w:rFonts w:ascii="Helvetica" w:hAnsi="Helvetica" w:cs="Helvetica"/>
          <w:sz w:val="22"/>
          <w:szCs w:val="22"/>
        </w:rPr>
        <w:t xml:space="preserve">Society for Neuroscience, Washington, </w:t>
      </w:r>
      <w:r w:rsidR="007E69E4" w:rsidRPr="00417FB0">
        <w:rPr>
          <w:rFonts w:ascii="Helvetica" w:hAnsi="Helvetica" w:cs="Helvetica"/>
          <w:color w:val="000000" w:themeColor="text1"/>
          <w:sz w:val="22"/>
          <w:szCs w:val="22"/>
        </w:rPr>
        <w:t>DC.</w:t>
      </w:r>
    </w:p>
    <w:p w14:paraId="55C0C433" w14:textId="77777777" w:rsidR="00830A5E" w:rsidRPr="00417FB0" w:rsidRDefault="00830A5E" w:rsidP="00C70023">
      <w:pPr>
        <w:pStyle w:val="PlainText"/>
        <w:ind w:left="720"/>
        <w:rPr>
          <w:rFonts w:ascii="Helvetica" w:hAnsi="Helvetica" w:cs="Helvetica"/>
          <w:color w:val="000000" w:themeColor="text1"/>
          <w:szCs w:val="22"/>
        </w:rPr>
      </w:pPr>
    </w:p>
    <w:p w14:paraId="35E60600" w14:textId="121D2A00" w:rsidR="003769C6" w:rsidRPr="00417FB0" w:rsidRDefault="003769C6" w:rsidP="00C70023">
      <w:pPr>
        <w:pStyle w:val="PlainText"/>
        <w:numPr>
          <w:ilvl w:val="0"/>
          <w:numId w:val="23"/>
        </w:numPr>
        <w:rPr>
          <w:rFonts w:ascii="Helvetica" w:hAnsi="Helvetica" w:cs="Helvetica"/>
          <w:szCs w:val="22"/>
        </w:rPr>
      </w:pPr>
      <w:r w:rsidRPr="00417FB0">
        <w:rPr>
          <w:rFonts w:ascii="Helvetica" w:hAnsi="Helvetica" w:cs="Helvetica"/>
          <w:color w:val="000000" w:themeColor="text1"/>
          <w:szCs w:val="22"/>
        </w:rPr>
        <w:t xml:space="preserve">R. G. </w:t>
      </w:r>
      <w:proofErr w:type="spellStart"/>
      <w:r w:rsidRPr="00417FB0">
        <w:rPr>
          <w:rFonts w:ascii="Helvetica" w:hAnsi="Helvetica" w:cs="Helvetica"/>
          <w:color w:val="000000" w:themeColor="text1"/>
          <w:szCs w:val="22"/>
        </w:rPr>
        <w:t>Burciu</w:t>
      </w:r>
      <w:proofErr w:type="spellEnd"/>
      <w:r w:rsidRPr="00417FB0">
        <w:rPr>
          <w:rFonts w:ascii="Helvetica" w:hAnsi="Helvetica" w:cs="Helvetica"/>
          <w:color w:val="000000" w:themeColor="text1"/>
          <w:szCs w:val="22"/>
        </w:rPr>
        <w:t xml:space="preserve">, P. Shukla, E. Ofori, A. F. Snyder, P. J. </w:t>
      </w:r>
      <w:proofErr w:type="spellStart"/>
      <w:r w:rsidRPr="00417FB0">
        <w:rPr>
          <w:rFonts w:ascii="Helvetica" w:hAnsi="Helvetica" w:cs="Helvetica"/>
          <w:color w:val="000000" w:themeColor="text1"/>
          <w:szCs w:val="22"/>
        </w:rPr>
        <w:t>Planetta</w:t>
      </w:r>
      <w:proofErr w:type="spellEnd"/>
      <w:r w:rsidRPr="00417FB0">
        <w:rPr>
          <w:rFonts w:ascii="Helvetica" w:hAnsi="Helvetica" w:cs="Helvetica"/>
          <w:color w:val="000000" w:themeColor="text1"/>
          <w:szCs w:val="22"/>
        </w:rPr>
        <w:t xml:space="preserve">, C. J. Hass, M. S. Okun, N. R. McFarland, D. E. Vaillancourt.  Functional and macrostructural </w:t>
      </w:r>
      <w:r w:rsidRPr="00417FB0">
        <w:rPr>
          <w:rFonts w:ascii="Helvetica" w:hAnsi="Helvetica" w:cs="Helvetica"/>
          <w:szCs w:val="22"/>
        </w:rPr>
        <w:t>anatomy of progressive supranuclear palsy and Parkinson's disease.  18th International Congress of Parkinson's Disease and Movement Disorders</w:t>
      </w:r>
      <w:r w:rsidR="00A65B50" w:rsidRPr="00417FB0">
        <w:rPr>
          <w:rFonts w:ascii="Helvetica" w:hAnsi="Helvetica" w:cs="Helvetica"/>
          <w:szCs w:val="22"/>
        </w:rPr>
        <w:t>, (</w:t>
      </w:r>
      <w:r w:rsidRPr="00417FB0">
        <w:rPr>
          <w:rFonts w:ascii="Helvetica" w:hAnsi="Helvetica" w:cs="Helvetica"/>
          <w:szCs w:val="22"/>
        </w:rPr>
        <w:t>2014</w:t>
      </w:r>
      <w:r w:rsidR="00A65B50" w:rsidRPr="00417FB0">
        <w:rPr>
          <w:rFonts w:ascii="Helvetica" w:hAnsi="Helvetica" w:cs="Helvetica"/>
          <w:szCs w:val="22"/>
        </w:rPr>
        <w:t xml:space="preserve">), </w:t>
      </w:r>
      <w:r w:rsidRPr="00417FB0">
        <w:rPr>
          <w:rFonts w:ascii="Helvetica" w:hAnsi="Helvetica" w:cs="Helvetica"/>
          <w:szCs w:val="22"/>
        </w:rPr>
        <w:t>Stockholm, Sweden.</w:t>
      </w:r>
    </w:p>
    <w:p w14:paraId="5480F960" w14:textId="77777777" w:rsidR="003769C6" w:rsidRPr="00417FB0" w:rsidRDefault="003769C6" w:rsidP="003769C6">
      <w:pPr>
        <w:pStyle w:val="PlainText"/>
        <w:ind w:left="720"/>
        <w:rPr>
          <w:rFonts w:ascii="Helvetica" w:hAnsi="Helvetica" w:cs="Helvetica"/>
          <w:szCs w:val="22"/>
        </w:rPr>
      </w:pPr>
    </w:p>
    <w:p w14:paraId="72EBCDBC" w14:textId="03E10B82" w:rsidR="003769C6" w:rsidRPr="00417FB0" w:rsidRDefault="003769C6" w:rsidP="003769C6">
      <w:pPr>
        <w:pStyle w:val="PlainText"/>
        <w:numPr>
          <w:ilvl w:val="0"/>
          <w:numId w:val="23"/>
        </w:numPr>
        <w:rPr>
          <w:rFonts w:ascii="Helvetica" w:hAnsi="Helvetica" w:cs="Helvetica"/>
          <w:szCs w:val="22"/>
        </w:rPr>
      </w:pPr>
      <w:r w:rsidRPr="00417FB0">
        <w:rPr>
          <w:rFonts w:ascii="Helvetica" w:hAnsi="Helvetica" w:cs="Helvetica"/>
          <w:szCs w:val="22"/>
        </w:rPr>
        <w:t xml:space="preserve">P. J. </w:t>
      </w:r>
      <w:proofErr w:type="spellStart"/>
      <w:r w:rsidRPr="00417FB0">
        <w:rPr>
          <w:rFonts w:ascii="Helvetica" w:hAnsi="Helvetica" w:cs="Helvetica"/>
          <w:szCs w:val="22"/>
        </w:rPr>
        <w:t>Planetta</w:t>
      </w:r>
      <w:proofErr w:type="spellEnd"/>
      <w:r w:rsidRPr="00417FB0">
        <w:rPr>
          <w:rFonts w:ascii="Helvetica" w:hAnsi="Helvetica" w:cs="Helvetica"/>
          <w:szCs w:val="22"/>
        </w:rPr>
        <w:t xml:space="preserve">, A. S. </w:t>
      </w:r>
      <w:proofErr w:type="spellStart"/>
      <w:r w:rsidRPr="00417FB0">
        <w:rPr>
          <w:rFonts w:ascii="Helvetica" w:hAnsi="Helvetica" w:cs="Helvetica"/>
          <w:szCs w:val="22"/>
        </w:rPr>
        <w:t>Kurani</w:t>
      </w:r>
      <w:proofErr w:type="spellEnd"/>
      <w:r w:rsidRPr="00417FB0">
        <w:rPr>
          <w:rFonts w:ascii="Helvetica" w:hAnsi="Helvetica" w:cs="Helvetica"/>
          <w:szCs w:val="22"/>
        </w:rPr>
        <w:t xml:space="preserve">, P. Shukla, R. G. </w:t>
      </w:r>
      <w:proofErr w:type="spellStart"/>
      <w:r w:rsidRPr="00417FB0">
        <w:rPr>
          <w:rFonts w:ascii="Helvetica" w:hAnsi="Helvetica" w:cs="Helvetica"/>
          <w:szCs w:val="22"/>
        </w:rPr>
        <w:t>Burciu</w:t>
      </w:r>
      <w:proofErr w:type="spellEnd"/>
      <w:r w:rsidRPr="00417FB0">
        <w:rPr>
          <w:rFonts w:ascii="Helvetica" w:hAnsi="Helvetica" w:cs="Helvetica"/>
          <w:szCs w:val="22"/>
        </w:rPr>
        <w:t xml:space="preserve">, J. </w:t>
      </w:r>
      <w:proofErr w:type="spellStart"/>
      <w:r w:rsidRPr="00417FB0">
        <w:rPr>
          <w:rFonts w:ascii="Helvetica" w:hAnsi="Helvetica" w:cs="Helvetica"/>
          <w:szCs w:val="22"/>
        </w:rPr>
        <w:t>Prodoehl</w:t>
      </w:r>
      <w:proofErr w:type="spellEnd"/>
      <w:r w:rsidRPr="00417FB0">
        <w:rPr>
          <w:rFonts w:ascii="Helvetica" w:hAnsi="Helvetica" w:cs="Helvetica"/>
          <w:szCs w:val="22"/>
        </w:rPr>
        <w:t xml:space="preserve">, D. M. </w:t>
      </w:r>
      <w:proofErr w:type="spellStart"/>
      <w:r w:rsidRPr="00417FB0">
        <w:rPr>
          <w:rFonts w:ascii="Helvetica" w:hAnsi="Helvetica" w:cs="Helvetica"/>
          <w:szCs w:val="22"/>
        </w:rPr>
        <w:t>Corcos</w:t>
      </w:r>
      <w:proofErr w:type="spellEnd"/>
      <w:r w:rsidRPr="00417FB0">
        <w:rPr>
          <w:rFonts w:ascii="Helvetica" w:hAnsi="Helvetica" w:cs="Helvetica"/>
          <w:szCs w:val="22"/>
        </w:rPr>
        <w:t xml:space="preserve">, C. L. </w:t>
      </w:r>
      <w:proofErr w:type="spellStart"/>
      <w:r w:rsidRPr="00417FB0">
        <w:rPr>
          <w:rFonts w:ascii="Helvetica" w:hAnsi="Helvetica" w:cs="Helvetica"/>
          <w:szCs w:val="22"/>
        </w:rPr>
        <w:t>Comella</w:t>
      </w:r>
      <w:proofErr w:type="spellEnd"/>
      <w:r w:rsidRPr="00417FB0">
        <w:rPr>
          <w:rFonts w:ascii="Helvetica" w:hAnsi="Helvetica" w:cs="Helvetica"/>
          <w:szCs w:val="22"/>
        </w:rPr>
        <w:t xml:space="preserve">, N. R. McFarland, M. S. Okun, D. E. Vaillancourt.  Functional and structural MRI in Parkinson's disease and multiple system atrophy.  </w:t>
      </w:r>
      <w:r w:rsidR="00A65B50" w:rsidRPr="00417FB0">
        <w:rPr>
          <w:rFonts w:ascii="Helvetica" w:hAnsi="Helvetica" w:cs="Helvetica"/>
          <w:szCs w:val="22"/>
        </w:rPr>
        <w:t>18th International Congress of Parkinson's Disease and Movement Disorders, (2014), Stockholm, Sweden.</w:t>
      </w:r>
    </w:p>
    <w:p w14:paraId="5B409AC8" w14:textId="77777777" w:rsidR="003769C6" w:rsidRPr="00417FB0" w:rsidRDefault="003769C6" w:rsidP="003769C6">
      <w:pPr>
        <w:pStyle w:val="PlainText"/>
        <w:ind w:left="720"/>
        <w:rPr>
          <w:rFonts w:ascii="Helvetica" w:hAnsi="Helvetica" w:cs="Helvetica"/>
          <w:b/>
          <w:szCs w:val="22"/>
        </w:rPr>
      </w:pPr>
    </w:p>
    <w:p w14:paraId="7BE4EADD" w14:textId="6B8334F8" w:rsidR="003769C6" w:rsidRPr="00417FB0" w:rsidRDefault="003769C6" w:rsidP="003769C6">
      <w:pPr>
        <w:pStyle w:val="PlainText"/>
        <w:numPr>
          <w:ilvl w:val="0"/>
          <w:numId w:val="23"/>
        </w:numPr>
        <w:rPr>
          <w:rFonts w:ascii="Helvetica" w:hAnsi="Helvetica" w:cs="Helvetica"/>
          <w:szCs w:val="22"/>
        </w:rPr>
      </w:pPr>
      <w:r w:rsidRPr="00417FB0">
        <w:rPr>
          <w:rFonts w:ascii="Helvetica" w:hAnsi="Helvetica" w:cs="Helvetica"/>
          <w:szCs w:val="22"/>
        </w:rPr>
        <w:t xml:space="preserve">K. A. Neely, A. S. </w:t>
      </w:r>
      <w:proofErr w:type="spellStart"/>
      <w:r w:rsidRPr="00417FB0">
        <w:rPr>
          <w:rFonts w:ascii="Helvetica" w:hAnsi="Helvetica" w:cs="Helvetica"/>
          <w:szCs w:val="22"/>
        </w:rPr>
        <w:t>Kurani</w:t>
      </w:r>
      <w:proofErr w:type="spellEnd"/>
      <w:r w:rsidRPr="00417FB0">
        <w:rPr>
          <w:rFonts w:ascii="Helvetica" w:hAnsi="Helvetica" w:cs="Helvetica"/>
          <w:szCs w:val="22"/>
        </w:rPr>
        <w:t xml:space="preserve">, P. Shukla, R. G. </w:t>
      </w:r>
      <w:proofErr w:type="spellStart"/>
      <w:r w:rsidRPr="00417FB0">
        <w:rPr>
          <w:rFonts w:ascii="Helvetica" w:hAnsi="Helvetica" w:cs="Helvetica"/>
          <w:szCs w:val="22"/>
        </w:rPr>
        <w:t>Burciu</w:t>
      </w:r>
      <w:proofErr w:type="spellEnd"/>
      <w:r w:rsidRPr="00417FB0">
        <w:rPr>
          <w:rFonts w:ascii="Helvetica" w:hAnsi="Helvetica" w:cs="Helvetica"/>
          <w:szCs w:val="22"/>
        </w:rPr>
        <w:t xml:space="preserve">, A. W. Shukla, J. G. Goldman, D. M. </w:t>
      </w:r>
      <w:proofErr w:type="spellStart"/>
      <w:r w:rsidRPr="00417FB0">
        <w:rPr>
          <w:rFonts w:ascii="Helvetica" w:hAnsi="Helvetica" w:cs="Helvetica"/>
          <w:szCs w:val="22"/>
        </w:rPr>
        <w:t>Corcos</w:t>
      </w:r>
      <w:proofErr w:type="spellEnd"/>
      <w:r w:rsidRPr="00417FB0">
        <w:rPr>
          <w:rFonts w:ascii="Helvetica" w:hAnsi="Helvetica" w:cs="Helvetica"/>
          <w:szCs w:val="22"/>
        </w:rPr>
        <w:t>, M. S. Okun, D. E. Vaillancourt.  Increased motor variability in essential tremor and abnormal brain activity in the cerebellar-</w:t>
      </w:r>
      <w:proofErr w:type="spellStart"/>
      <w:r w:rsidRPr="00417FB0">
        <w:rPr>
          <w:rFonts w:ascii="Helvetica" w:hAnsi="Helvetica" w:cs="Helvetica"/>
          <w:szCs w:val="22"/>
        </w:rPr>
        <w:t>thalamo</w:t>
      </w:r>
      <w:proofErr w:type="spellEnd"/>
      <w:r w:rsidRPr="00417FB0">
        <w:rPr>
          <w:rFonts w:ascii="Helvetica" w:hAnsi="Helvetica" w:cs="Helvetica"/>
          <w:szCs w:val="22"/>
        </w:rPr>
        <w:t xml:space="preserve">-cortical circuit.  </w:t>
      </w:r>
      <w:r w:rsidR="00A65B50" w:rsidRPr="00417FB0">
        <w:rPr>
          <w:rFonts w:ascii="Helvetica" w:hAnsi="Helvetica" w:cs="Helvetica"/>
          <w:szCs w:val="22"/>
        </w:rPr>
        <w:t>18th International Congress of Parkinson's Disease and Movement Disorders, (2014), Stockholm, Sweden.</w:t>
      </w:r>
    </w:p>
    <w:p w14:paraId="6A5AC59F" w14:textId="77777777" w:rsidR="00A65B50" w:rsidRPr="00417FB0" w:rsidRDefault="00A65B50" w:rsidP="00A65B50">
      <w:pPr>
        <w:pStyle w:val="PlainText"/>
        <w:rPr>
          <w:rFonts w:ascii="Helvetica" w:hAnsi="Helvetica" w:cs="Helvetica"/>
          <w:szCs w:val="22"/>
        </w:rPr>
      </w:pPr>
    </w:p>
    <w:p w14:paraId="3C6DC3B5" w14:textId="427130B6" w:rsidR="001C584B" w:rsidRPr="00417FB0" w:rsidRDefault="001C584B" w:rsidP="001C584B">
      <w:pPr>
        <w:pStyle w:val="ListParagraph"/>
        <w:numPr>
          <w:ilvl w:val="0"/>
          <w:numId w:val="23"/>
        </w:numPr>
        <w:rPr>
          <w:rFonts w:ascii="Helvetica" w:hAnsi="Helvetica" w:cs="Helvetica"/>
          <w:sz w:val="22"/>
          <w:szCs w:val="22"/>
        </w:rPr>
      </w:pPr>
      <w:proofErr w:type="spellStart"/>
      <w:r w:rsidRPr="00417FB0">
        <w:rPr>
          <w:rFonts w:ascii="Helvetica" w:hAnsi="Helvetica" w:cs="Helvetica"/>
          <w:sz w:val="22"/>
          <w:szCs w:val="22"/>
          <w:lang w:val="x-none"/>
        </w:rPr>
        <w:t>Morishita</w:t>
      </w:r>
      <w:proofErr w:type="spellEnd"/>
      <w:r w:rsidRPr="00417FB0">
        <w:rPr>
          <w:rFonts w:ascii="Helvetica" w:hAnsi="Helvetica" w:cs="Helvetica"/>
          <w:sz w:val="22"/>
          <w:szCs w:val="22"/>
          <w:lang w:val="x-none"/>
        </w:rPr>
        <w:t>,</w:t>
      </w:r>
      <w:r w:rsidRPr="00417FB0">
        <w:rPr>
          <w:rFonts w:ascii="Helvetica" w:hAnsi="Helvetica" w:cs="Helvetica"/>
          <w:sz w:val="22"/>
          <w:szCs w:val="22"/>
        </w:rPr>
        <w:t xml:space="preserve"> T., </w:t>
      </w:r>
      <w:r w:rsidRPr="00417FB0">
        <w:rPr>
          <w:rFonts w:ascii="Helvetica" w:hAnsi="Helvetica" w:cs="Helvetica"/>
          <w:sz w:val="22"/>
          <w:szCs w:val="22"/>
          <w:lang w:val="x-none"/>
        </w:rPr>
        <w:t xml:space="preserve">Okun, </w:t>
      </w:r>
      <w:r w:rsidRPr="00417FB0">
        <w:rPr>
          <w:rFonts w:ascii="Helvetica" w:hAnsi="Helvetica" w:cs="Helvetica"/>
          <w:sz w:val="22"/>
          <w:szCs w:val="22"/>
        </w:rPr>
        <w:t xml:space="preserve">M.S., Archer, D.B., Coombes, S.A., Hassan, </w:t>
      </w:r>
      <w:r w:rsidRPr="00417FB0">
        <w:rPr>
          <w:rFonts w:ascii="Helvetica" w:hAnsi="Helvetica" w:cs="Helvetica"/>
          <w:caps/>
          <w:sz w:val="22"/>
          <w:szCs w:val="22"/>
        </w:rPr>
        <w:t>A.</w:t>
      </w:r>
      <w:r w:rsidRPr="00417FB0">
        <w:rPr>
          <w:rFonts w:ascii="Helvetica" w:hAnsi="Helvetica" w:cs="Helvetica"/>
          <w:sz w:val="22"/>
          <w:szCs w:val="22"/>
        </w:rPr>
        <w:t xml:space="preserve">, </w:t>
      </w:r>
      <w:proofErr w:type="spellStart"/>
      <w:r w:rsidRPr="00417FB0">
        <w:rPr>
          <w:rFonts w:ascii="Helvetica" w:hAnsi="Helvetica" w:cs="Helvetica"/>
          <w:sz w:val="22"/>
          <w:szCs w:val="22"/>
        </w:rPr>
        <w:t>Haq</w:t>
      </w:r>
      <w:proofErr w:type="spellEnd"/>
      <w:r w:rsidRPr="00417FB0">
        <w:rPr>
          <w:rFonts w:ascii="Helvetica" w:hAnsi="Helvetica" w:cs="Helvetica"/>
          <w:sz w:val="22"/>
          <w:szCs w:val="22"/>
        </w:rPr>
        <w:t xml:space="preserve">, I.U., </w:t>
      </w:r>
      <w:r w:rsidRPr="00417FB0">
        <w:rPr>
          <w:rFonts w:ascii="Helvetica" w:hAnsi="Helvetica" w:cs="Helvetica"/>
          <w:sz w:val="22"/>
          <w:szCs w:val="22"/>
          <w:lang w:val="x-none"/>
        </w:rPr>
        <w:t>Foote,</w:t>
      </w:r>
      <w:r w:rsidRPr="00417FB0">
        <w:rPr>
          <w:rFonts w:ascii="Helvetica" w:hAnsi="Helvetica" w:cs="Helvetica"/>
          <w:sz w:val="22"/>
          <w:szCs w:val="22"/>
        </w:rPr>
        <w:t xml:space="preserve"> K.D., </w:t>
      </w:r>
      <w:r w:rsidRPr="00417FB0">
        <w:rPr>
          <w:rFonts w:ascii="Helvetica" w:hAnsi="Helvetica" w:cs="Helvetica"/>
          <w:sz w:val="22"/>
          <w:szCs w:val="22"/>
          <w:lang w:val="x-none"/>
        </w:rPr>
        <w:t xml:space="preserve">Vaillancourt, </w:t>
      </w:r>
      <w:proofErr w:type="gramStart"/>
      <w:r w:rsidRPr="00417FB0">
        <w:rPr>
          <w:rFonts w:ascii="Helvetica" w:hAnsi="Helvetica" w:cs="Helvetica"/>
          <w:sz w:val="22"/>
          <w:szCs w:val="22"/>
        </w:rPr>
        <w:t>D.E..</w:t>
      </w:r>
      <w:proofErr w:type="gramEnd"/>
      <w:r w:rsidRPr="00417FB0">
        <w:rPr>
          <w:rFonts w:ascii="Helvetica" w:hAnsi="Helvetica" w:cs="Helvetica"/>
          <w:sz w:val="22"/>
          <w:szCs w:val="22"/>
        </w:rPr>
        <w:t xml:space="preserve">  Smile Without Mirth Induced by Deep Brain Stimulation: A Diffusion Tractography Study.  American Academy of Neurology, (2013), Philadelphia, PA.  </w:t>
      </w:r>
    </w:p>
    <w:p w14:paraId="3BE6FBB5" w14:textId="77777777" w:rsidR="001C584B" w:rsidRPr="00417FB0" w:rsidRDefault="001C584B" w:rsidP="001C584B">
      <w:pPr>
        <w:pStyle w:val="ListParagraph"/>
        <w:autoSpaceDE w:val="0"/>
        <w:autoSpaceDN w:val="0"/>
        <w:rPr>
          <w:rFonts w:ascii="Helvetica" w:hAnsi="Helvetica" w:cs="Helvetica"/>
          <w:sz w:val="22"/>
          <w:szCs w:val="22"/>
        </w:rPr>
      </w:pPr>
    </w:p>
    <w:p w14:paraId="2C8C1248" w14:textId="7FCFF6F5" w:rsidR="000C520A" w:rsidRPr="00417FB0" w:rsidRDefault="000C520A" w:rsidP="000C520A">
      <w:pPr>
        <w:pStyle w:val="ListParagraph"/>
        <w:numPr>
          <w:ilvl w:val="0"/>
          <w:numId w:val="23"/>
        </w:numPr>
        <w:autoSpaceDE w:val="0"/>
        <w:autoSpaceDN w:val="0"/>
        <w:rPr>
          <w:rFonts w:ascii="Helvetica" w:hAnsi="Helvetica" w:cs="Helvetica"/>
          <w:sz w:val="22"/>
          <w:szCs w:val="22"/>
        </w:rPr>
      </w:pPr>
      <w:r w:rsidRPr="00417FB0">
        <w:rPr>
          <w:rFonts w:ascii="Helvetica" w:hAnsi="Helvetica" w:cs="Helvetica"/>
          <w:sz w:val="22"/>
          <w:szCs w:val="22"/>
        </w:rPr>
        <w:t xml:space="preserve">Kwon, M., Chen, Y-T., Snyder, A., Alford, A.A., Solis, D.W., </w:t>
      </w:r>
      <w:proofErr w:type="spellStart"/>
      <w:r w:rsidRPr="00417FB0">
        <w:rPr>
          <w:rFonts w:ascii="Helvetica" w:hAnsi="Helvetica" w:cs="Helvetica"/>
          <w:sz w:val="22"/>
          <w:szCs w:val="22"/>
        </w:rPr>
        <w:t>Geevarughese</w:t>
      </w:r>
      <w:proofErr w:type="spellEnd"/>
      <w:r w:rsidRPr="00417FB0">
        <w:rPr>
          <w:rFonts w:ascii="Helvetica" w:hAnsi="Helvetica" w:cs="Helvetica"/>
          <w:sz w:val="22"/>
          <w:szCs w:val="22"/>
        </w:rPr>
        <w:t xml:space="preserve">, S.S., Vaillancourt, D.E., </w:t>
      </w:r>
      <w:proofErr w:type="spellStart"/>
      <w:r w:rsidRPr="00417FB0">
        <w:rPr>
          <w:rFonts w:ascii="Helvetica" w:hAnsi="Helvetica" w:cs="Helvetica"/>
          <w:sz w:val="22"/>
          <w:szCs w:val="22"/>
        </w:rPr>
        <w:t>Subramony</w:t>
      </w:r>
      <w:proofErr w:type="spellEnd"/>
      <w:r w:rsidRPr="00417FB0">
        <w:rPr>
          <w:rFonts w:ascii="Helvetica" w:hAnsi="Helvetica" w:cs="Helvetica"/>
          <w:sz w:val="22"/>
          <w:szCs w:val="22"/>
        </w:rPr>
        <w:t>, S.H., Christou E.A.  Spinocerebellar ataxia patients exhibit altered activation of tibialis anterior motor units and impaired ankle force control.  Society for Neuroscience, (2013), San Diego, CA.</w:t>
      </w:r>
    </w:p>
    <w:p w14:paraId="39B97E8B" w14:textId="77777777" w:rsidR="000C520A" w:rsidRPr="00417FB0" w:rsidRDefault="000C520A" w:rsidP="000C520A">
      <w:pPr>
        <w:pStyle w:val="ListParagraph"/>
        <w:autoSpaceDE w:val="0"/>
        <w:autoSpaceDN w:val="0"/>
        <w:rPr>
          <w:rFonts w:ascii="Helvetica" w:hAnsi="Helvetica" w:cs="Helvetica"/>
          <w:sz w:val="22"/>
          <w:szCs w:val="22"/>
        </w:rPr>
      </w:pPr>
    </w:p>
    <w:p w14:paraId="181CAC5C" w14:textId="77777777" w:rsidR="007326BC" w:rsidRPr="00417FB0" w:rsidRDefault="007326BC" w:rsidP="007326BC">
      <w:pPr>
        <w:pStyle w:val="ListParagraph"/>
        <w:numPr>
          <w:ilvl w:val="0"/>
          <w:numId w:val="23"/>
        </w:numPr>
        <w:autoSpaceDE w:val="0"/>
        <w:autoSpaceDN w:val="0"/>
        <w:rPr>
          <w:rFonts w:ascii="Helvetica" w:hAnsi="Helvetica" w:cs="Helvetica"/>
          <w:sz w:val="22"/>
          <w:szCs w:val="22"/>
        </w:rPr>
      </w:pPr>
      <w:r w:rsidRPr="00417FB0">
        <w:rPr>
          <w:rFonts w:ascii="Helvetica" w:hAnsi="Helvetica" w:cs="Helvetica"/>
          <w:sz w:val="22"/>
          <w:szCs w:val="22"/>
        </w:rPr>
        <w:t xml:space="preserve">Chen, Y-T., Kwon, M., Zaidi, Z., Alford, A., </w:t>
      </w:r>
      <w:proofErr w:type="spellStart"/>
      <w:r w:rsidRPr="00417FB0">
        <w:rPr>
          <w:rFonts w:ascii="Helvetica" w:hAnsi="Helvetica" w:cs="Helvetica"/>
          <w:sz w:val="22"/>
          <w:szCs w:val="22"/>
        </w:rPr>
        <w:t>Synder</w:t>
      </w:r>
      <w:proofErr w:type="spellEnd"/>
      <w:r w:rsidRPr="00417FB0">
        <w:rPr>
          <w:rFonts w:ascii="Helvetica" w:hAnsi="Helvetica" w:cs="Helvetica"/>
          <w:sz w:val="22"/>
          <w:szCs w:val="22"/>
        </w:rPr>
        <w:t xml:space="preserve">, A., </w:t>
      </w:r>
      <w:proofErr w:type="spellStart"/>
      <w:r w:rsidRPr="00417FB0">
        <w:rPr>
          <w:rFonts w:ascii="Helvetica" w:hAnsi="Helvetica" w:cs="Helvetica"/>
          <w:sz w:val="22"/>
          <w:szCs w:val="22"/>
        </w:rPr>
        <w:t>Subramony</w:t>
      </w:r>
      <w:proofErr w:type="spellEnd"/>
      <w:r w:rsidRPr="00417FB0">
        <w:rPr>
          <w:rFonts w:ascii="Helvetica" w:hAnsi="Helvetica" w:cs="Helvetica"/>
          <w:sz w:val="22"/>
          <w:szCs w:val="22"/>
        </w:rPr>
        <w:t>, S.H., Vaillancourt D.E., Christou, E.A. Force but not time control is impaired in patients with spinocerebellar ataxia during fast ankle goal-directed contractions.  Society for Neuroscience, (2013), San Diego, CA.</w:t>
      </w:r>
    </w:p>
    <w:p w14:paraId="3F8D9460" w14:textId="35D3C440" w:rsidR="007326BC" w:rsidRPr="00417FB0" w:rsidRDefault="007326BC" w:rsidP="000C520A">
      <w:pPr>
        <w:autoSpaceDE w:val="0"/>
        <w:autoSpaceDN w:val="0"/>
        <w:rPr>
          <w:rFonts w:ascii="Helvetica" w:hAnsi="Helvetica" w:cs="Helvetica"/>
          <w:sz w:val="22"/>
          <w:szCs w:val="22"/>
        </w:rPr>
      </w:pPr>
    </w:p>
    <w:p w14:paraId="58575A3F" w14:textId="5A7B04E1" w:rsidR="007326BC" w:rsidRPr="00417FB0" w:rsidRDefault="007326BC" w:rsidP="007326BC">
      <w:pPr>
        <w:pStyle w:val="ListParagraph"/>
        <w:numPr>
          <w:ilvl w:val="0"/>
          <w:numId w:val="23"/>
        </w:numPr>
        <w:autoSpaceDE w:val="0"/>
        <w:autoSpaceDN w:val="0"/>
        <w:rPr>
          <w:rFonts w:ascii="Helvetica" w:hAnsi="Helvetica" w:cs="Helvetica"/>
          <w:sz w:val="22"/>
          <w:szCs w:val="22"/>
        </w:rPr>
      </w:pPr>
      <w:r w:rsidRPr="00417FB0">
        <w:rPr>
          <w:rFonts w:ascii="Helvetica" w:hAnsi="Helvetica" w:cs="Helvetica"/>
          <w:sz w:val="22"/>
          <w:szCs w:val="22"/>
        </w:rPr>
        <w:t>Mosconi, M.W., Vaillancourt, D.E., Mohanty, S., Schmitt, L., Greene, R., Sweeney, J.A. Sensory and motor mechanisms underlying impaired fine motor coordination in autism spectrum disorder (ASD).  Society for Neuroscience, (2013), San Diego, CA.</w:t>
      </w:r>
    </w:p>
    <w:p w14:paraId="3C7715D6" w14:textId="77777777" w:rsidR="007326BC" w:rsidRPr="00417FB0" w:rsidRDefault="007326BC" w:rsidP="007326BC">
      <w:pPr>
        <w:pStyle w:val="ListParagraph"/>
        <w:autoSpaceDE w:val="0"/>
        <w:autoSpaceDN w:val="0"/>
        <w:rPr>
          <w:rFonts w:ascii="Helvetica" w:hAnsi="Helvetica" w:cs="Helvetica"/>
          <w:sz w:val="22"/>
          <w:szCs w:val="22"/>
        </w:rPr>
      </w:pPr>
    </w:p>
    <w:p w14:paraId="40AD2869" w14:textId="29D7D6C7" w:rsidR="007326BC" w:rsidRPr="00417FB0" w:rsidRDefault="007326BC" w:rsidP="007326BC">
      <w:pPr>
        <w:pStyle w:val="ListParagraph"/>
        <w:numPr>
          <w:ilvl w:val="0"/>
          <w:numId w:val="23"/>
        </w:numPr>
        <w:autoSpaceDE w:val="0"/>
        <w:autoSpaceDN w:val="0"/>
        <w:rPr>
          <w:rFonts w:ascii="Helvetica" w:hAnsi="Helvetica" w:cs="Helvetica"/>
          <w:sz w:val="22"/>
          <w:szCs w:val="22"/>
        </w:rPr>
      </w:pPr>
      <w:proofErr w:type="spellStart"/>
      <w:r w:rsidRPr="00417FB0">
        <w:rPr>
          <w:rFonts w:ascii="Helvetica" w:hAnsi="Helvetica" w:cs="Helvetica"/>
          <w:sz w:val="22"/>
          <w:szCs w:val="22"/>
        </w:rPr>
        <w:t>Planetta</w:t>
      </w:r>
      <w:proofErr w:type="spellEnd"/>
      <w:r w:rsidRPr="00417FB0">
        <w:rPr>
          <w:rFonts w:ascii="Helvetica" w:hAnsi="Helvetica" w:cs="Helvetica"/>
          <w:sz w:val="22"/>
          <w:szCs w:val="22"/>
        </w:rPr>
        <w:t xml:space="preserve">, P.J., Shukla, P., </w:t>
      </w:r>
      <w:proofErr w:type="spellStart"/>
      <w:r w:rsidRPr="00417FB0">
        <w:rPr>
          <w:rFonts w:ascii="Helvetica" w:hAnsi="Helvetica" w:cs="Helvetica"/>
          <w:sz w:val="22"/>
          <w:szCs w:val="22"/>
        </w:rPr>
        <w:t>Kurani</w:t>
      </w:r>
      <w:proofErr w:type="spellEnd"/>
      <w:r w:rsidRPr="00417FB0">
        <w:rPr>
          <w:rFonts w:ascii="Helvetica" w:hAnsi="Helvetica" w:cs="Helvetica"/>
          <w:sz w:val="22"/>
          <w:szCs w:val="22"/>
        </w:rPr>
        <w:t xml:space="preserve">, A.S., </w:t>
      </w:r>
      <w:proofErr w:type="spellStart"/>
      <w:r w:rsidRPr="00417FB0">
        <w:rPr>
          <w:rFonts w:ascii="Helvetica" w:hAnsi="Helvetica" w:cs="Helvetica"/>
          <w:sz w:val="22"/>
          <w:szCs w:val="22"/>
        </w:rPr>
        <w:t>Corcos</w:t>
      </w:r>
      <w:proofErr w:type="spellEnd"/>
      <w:r w:rsidRPr="00417FB0">
        <w:rPr>
          <w:rFonts w:ascii="Helvetica" w:hAnsi="Helvetica" w:cs="Helvetica"/>
          <w:sz w:val="22"/>
          <w:szCs w:val="22"/>
        </w:rPr>
        <w:t xml:space="preserve">, D.M., </w:t>
      </w:r>
      <w:proofErr w:type="spellStart"/>
      <w:r w:rsidRPr="00417FB0">
        <w:rPr>
          <w:rFonts w:ascii="Helvetica" w:hAnsi="Helvetica" w:cs="Helvetica"/>
          <w:sz w:val="22"/>
          <w:szCs w:val="22"/>
        </w:rPr>
        <w:t>Comella</w:t>
      </w:r>
      <w:proofErr w:type="spellEnd"/>
      <w:r w:rsidRPr="00417FB0">
        <w:rPr>
          <w:rFonts w:ascii="Helvetica" w:hAnsi="Helvetica" w:cs="Helvetica"/>
          <w:sz w:val="22"/>
          <w:szCs w:val="22"/>
        </w:rPr>
        <w:t>, C.L., McFarland N.R., Okun, M.S., Vaillancourt, D.E.  Functional and structural neuroimaging of Parkinson’s disease and the parkinsonian variant of multiple system atrophy.  Society for Neuroscience, (2013), San Diego, CA.</w:t>
      </w:r>
    </w:p>
    <w:p w14:paraId="37C4773F" w14:textId="77777777" w:rsidR="007326BC" w:rsidRPr="00417FB0" w:rsidRDefault="007326BC" w:rsidP="007326BC">
      <w:pPr>
        <w:pStyle w:val="ListParagraph"/>
        <w:autoSpaceDE w:val="0"/>
        <w:autoSpaceDN w:val="0"/>
        <w:rPr>
          <w:rFonts w:ascii="Helvetica" w:hAnsi="Helvetica" w:cs="Helvetica"/>
          <w:sz w:val="22"/>
          <w:szCs w:val="22"/>
        </w:rPr>
      </w:pPr>
    </w:p>
    <w:p w14:paraId="054961AB" w14:textId="5825A8AA" w:rsidR="007326BC" w:rsidRPr="00417FB0" w:rsidRDefault="007326BC" w:rsidP="00A312A8">
      <w:pPr>
        <w:pStyle w:val="ListParagraph"/>
        <w:numPr>
          <w:ilvl w:val="0"/>
          <w:numId w:val="23"/>
        </w:numPr>
        <w:autoSpaceDE w:val="0"/>
        <w:autoSpaceDN w:val="0"/>
        <w:rPr>
          <w:rFonts w:ascii="Helvetica" w:hAnsi="Helvetica" w:cs="Helvetica"/>
          <w:sz w:val="22"/>
          <w:szCs w:val="22"/>
        </w:rPr>
      </w:pPr>
      <w:proofErr w:type="spellStart"/>
      <w:r w:rsidRPr="00417FB0">
        <w:rPr>
          <w:rFonts w:ascii="Helvetica" w:hAnsi="Helvetica" w:cs="Helvetica"/>
          <w:sz w:val="22"/>
          <w:szCs w:val="22"/>
        </w:rPr>
        <w:t>Kurani</w:t>
      </w:r>
      <w:proofErr w:type="spellEnd"/>
      <w:r w:rsidRPr="00417FB0">
        <w:rPr>
          <w:rFonts w:ascii="Helvetica" w:hAnsi="Helvetica" w:cs="Helvetica"/>
          <w:sz w:val="22"/>
          <w:szCs w:val="22"/>
        </w:rPr>
        <w:t xml:space="preserve">, A.S., Seidler, R.D., </w:t>
      </w:r>
      <w:proofErr w:type="spellStart"/>
      <w:r w:rsidRPr="00417FB0">
        <w:rPr>
          <w:rFonts w:ascii="Helvetica" w:hAnsi="Helvetica" w:cs="Helvetica"/>
          <w:sz w:val="22"/>
          <w:szCs w:val="22"/>
        </w:rPr>
        <w:t>Comella</w:t>
      </w:r>
      <w:proofErr w:type="spellEnd"/>
      <w:r w:rsidRPr="00417FB0">
        <w:rPr>
          <w:rFonts w:ascii="Helvetica" w:hAnsi="Helvetica" w:cs="Helvetica"/>
          <w:sz w:val="22"/>
          <w:szCs w:val="22"/>
        </w:rPr>
        <w:t xml:space="preserve">, C.M., </w:t>
      </w:r>
      <w:proofErr w:type="spellStart"/>
      <w:r w:rsidRPr="00417FB0">
        <w:rPr>
          <w:rFonts w:ascii="Helvetica" w:hAnsi="Helvetica" w:cs="Helvetica"/>
          <w:sz w:val="22"/>
          <w:szCs w:val="22"/>
        </w:rPr>
        <w:t>Corcos</w:t>
      </w:r>
      <w:proofErr w:type="spellEnd"/>
      <w:r w:rsidRPr="00417FB0">
        <w:rPr>
          <w:rFonts w:ascii="Helvetica" w:hAnsi="Helvetica" w:cs="Helvetica"/>
          <w:sz w:val="22"/>
          <w:szCs w:val="22"/>
        </w:rPr>
        <w:t xml:space="preserve">, D.M., Okun, M.S., McFarland, N.R., Vaillancourt, </w:t>
      </w:r>
      <w:proofErr w:type="gramStart"/>
      <w:r w:rsidRPr="00417FB0">
        <w:rPr>
          <w:rFonts w:ascii="Helvetica" w:hAnsi="Helvetica" w:cs="Helvetica"/>
          <w:sz w:val="22"/>
          <w:szCs w:val="22"/>
        </w:rPr>
        <w:t>D.E..</w:t>
      </w:r>
      <w:proofErr w:type="gramEnd"/>
      <w:r w:rsidRPr="00417FB0">
        <w:rPr>
          <w:rFonts w:ascii="Helvetica" w:hAnsi="Helvetica" w:cs="Helvetica"/>
          <w:sz w:val="22"/>
          <w:szCs w:val="22"/>
        </w:rPr>
        <w:t xml:space="preserve">  STN-Cortex functional connectivity in de novo and moderate pd.  Society for Neuroscience, (2013), San Diego, CA.</w:t>
      </w:r>
    </w:p>
    <w:p w14:paraId="5CC9B62A" w14:textId="77777777" w:rsidR="007326BC" w:rsidRPr="00417FB0" w:rsidRDefault="007326BC" w:rsidP="007326BC">
      <w:pPr>
        <w:pStyle w:val="ListParagraph"/>
        <w:autoSpaceDE w:val="0"/>
        <w:autoSpaceDN w:val="0"/>
        <w:rPr>
          <w:rFonts w:ascii="Helvetica" w:hAnsi="Helvetica" w:cs="Helvetica"/>
          <w:sz w:val="22"/>
          <w:szCs w:val="22"/>
        </w:rPr>
      </w:pPr>
    </w:p>
    <w:p w14:paraId="0F29098D" w14:textId="17AA2F6B" w:rsidR="007326BC" w:rsidRPr="00417FB0" w:rsidRDefault="007326BC" w:rsidP="00A312A8">
      <w:pPr>
        <w:pStyle w:val="ListParagraph"/>
        <w:numPr>
          <w:ilvl w:val="0"/>
          <w:numId w:val="23"/>
        </w:numPr>
        <w:autoSpaceDE w:val="0"/>
        <w:autoSpaceDN w:val="0"/>
        <w:rPr>
          <w:rFonts w:ascii="Helvetica" w:hAnsi="Helvetica" w:cs="Helvetica"/>
          <w:sz w:val="22"/>
          <w:szCs w:val="22"/>
        </w:rPr>
      </w:pPr>
      <w:r w:rsidRPr="00417FB0">
        <w:rPr>
          <w:rFonts w:ascii="Helvetica" w:hAnsi="Helvetica" w:cs="Helvetica"/>
          <w:sz w:val="22"/>
          <w:szCs w:val="22"/>
        </w:rPr>
        <w:t>Mohanty, S. Vaillancourt, D.E., Coombes, S.A., Schmitt, L., Sweeney, J.A., Mosconi, M.W. Atypical brain function underlying sensorimotor impairments in autism spectrum disorder (ASD).  Society for Neuroscience, (2013), San Diego, CA.</w:t>
      </w:r>
    </w:p>
    <w:p w14:paraId="1789AC78" w14:textId="77777777" w:rsidR="007326BC" w:rsidRPr="00417FB0" w:rsidRDefault="007326BC" w:rsidP="007326BC">
      <w:pPr>
        <w:pStyle w:val="ListParagraph"/>
        <w:autoSpaceDE w:val="0"/>
        <w:autoSpaceDN w:val="0"/>
        <w:rPr>
          <w:rFonts w:ascii="Helvetica" w:hAnsi="Helvetica" w:cs="Helvetica"/>
          <w:sz w:val="22"/>
          <w:szCs w:val="22"/>
        </w:rPr>
      </w:pPr>
    </w:p>
    <w:p w14:paraId="082E42F8" w14:textId="39A5227E" w:rsidR="00A312A8" w:rsidRPr="00417FB0" w:rsidRDefault="00A312A8" w:rsidP="00A312A8">
      <w:pPr>
        <w:pStyle w:val="ListParagraph"/>
        <w:numPr>
          <w:ilvl w:val="0"/>
          <w:numId w:val="23"/>
        </w:numPr>
        <w:autoSpaceDE w:val="0"/>
        <w:autoSpaceDN w:val="0"/>
        <w:rPr>
          <w:rFonts w:ascii="Helvetica" w:hAnsi="Helvetica" w:cs="Helvetica"/>
          <w:sz w:val="22"/>
          <w:szCs w:val="22"/>
        </w:rPr>
      </w:pPr>
      <w:r w:rsidRPr="00417FB0">
        <w:rPr>
          <w:rFonts w:ascii="Helvetica" w:hAnsi="Helvetica" w:cs="Helvetica"/>
          <w:bCs/>
          <w:sz w:val="22"/>
          <w:szCs w:val="22"/>
        </w:rPr>
        <w:t>Mosconi M</w:t>
      </w:r>
      <w:r w:rsidR="006B0FBE" w:rsidRPr="00417FB0">
        <w:rPr>
          <w:rFonts w:ascii="Helvetica" w:hAnsi="Helvetica" w:cs="Helvetica"/>
          <w:bCs/>
          <w:sz w:val="22"/>
          <w:szCs w:val="22"/>
        </w:rPr>
        <w:t>.</w:t>
      </w:r>
      <w:r w:rsidRPr="00417FB0">
        <w:rPr>
          <w:rFonts w:ascii="Helvetica" w:hAnsi="Helvetica" w:cs="Helvetica"/>
          <w:bCs/>
          <w:sz w:val="22"/>
          <w:szCs w:val="22"/>
        </w:rPr>
        <w:t>W</w:t>
      </w:r>
      <w:r w:rsidR="006B0FBE" w:rsidRPr="00417FB0">
        <w:rPr>
          <w:rFonts w:ascii="Helvetica" w:hAnsi="Helvetica" w:cs="Helvetica"/>
          <w:bCs/>
          <w:sz w:val="22"/>
          <w:szCs w:val="22"/>
        </w:rPr>
        <w:t>.</w:t>
      </w:r>
      <w:r w:rsidRPr="00417FB0">
        <w:rPr>
          <w:rFonts w:ascii="Helvetica" w:hAnsi="Helvetica" w:cs="Helvetica"/>
          <w:b/>
          <w:bCs/>
          <w:sz w:val="22"/>
          <w:szCs w:val="22"/>
        </w:rPr>
        <w:t xml:space="preserve">, </w:t>
      </w:r>
      <w:r w:rsidRPr="00417FB0">
        <w:rPr>
          <w:rFonts w:ascii="Helvetica" w:hAnsi="Helvetica" w:cs="Helvetica"/>
          <w:sz w:val="22"/>
          <w:szCs w:val="22"/>
        </w:rPr>
        <w:t>Mohanty S</w:t>
      </w:r>
      <w:r w:rsidR="006B0FBE" w:rsidRPr="00417FB0">
        <w:rPr>
          <w:rFonts w:ascii="Helvetica" w:hAnsi="Helvetica" w:cs="Helvetica"/>
          <w:sz w:val="22"/>
          <w:szCs w:val="22"/>
        </w:rPr>
        <w:t>.</w:t>
      </w:r>
      <w:r w:rsidRPr="00417FB0">
        <w:rPr>
          <w:rFonts w:ascii="Helvetica" w:hAnsi="Helvetica" w:cs="Helvetica"/>
          <w:sz w:val="22"/>
          <w:szCs w:val="22"/>
        </w:rPr>
        <w:t>, Schmitt L</w:t>
      </w:r>
      <w:r w:rsidR="006B0FBE" w:rsidRPr="00417FB0">
        <w:rPr>
          <w:rFonts w:ascii="Helvetica" w:hAnsi="Helvetica" w:cs="Helvetica"/>
          <w:sz w:val="22"/>
          <w:szCs w:val="22"/>
        </w:rPr>
        <w:t>.</w:t>
      </w:r>
      <w:r w:rsidRPr="00417FB0">
        <w:rPr>
          <w:rFonts w:ascii="Helvetica" w:hAnsi="Helvetica" w:cs="Helvetica"/>
          <w:sz w:val="22"/>
          <w:szCs w:val="22"/>
        </w:rPr>
        <w:t>, Greene R</w:t>
      </w:r>
      <w:r w:rsidR="006B0FBE" w:rsidRPr="00417FB0">
        <w:rPr>
          <w:rFonts w:ascii="Helvetica" w:hAnsi="Helvetica" w:cs="Helvetica"/>
          <w:sz w:val="22"/>
          <w:szCs w:val="22"/>
        </w:rPr>
        <w:t>.</w:t>
      </w:r>
      <w:r w:rsidRPr="00417FB0">
        <w:rPr>
          <w:rFonts w:ascii="Helvetica" w:hAnsi="Helvetica" w:cs="Helvetica"/>
          <w:sz w:val="22"/>
          <w:szCs w:val="22"/>
        </w:rPr>
        <w:t>, Vaillancourt D</w:t>
      </w:r>
      <w:r w:rsidR="006B0FBE" w:rsidRPr="00417FB0">
        <w:rPr>
          <w:rFonts w:ascii="Helvetica" w:hAnsi="Helvetica" w:cs="Helvetica"/>
          <w:sz w:val="22"/>
          <w:szCs w:val="22"/>
        </w:rPr>
        <w:t>.</w:t>
      </w:r>
      <w:r w:rsidRPr="00417FB0">
        <w:rPr>
          <w:rFonts w:ascii="Helvetica" w:hAnsi="Helvetica" w:cs="Helvetica"/>
          <w:sz w:val="22"/>
          <w:szCs w:val="22"/>
        </w:rPr>
        <w:t>E</w:t>
      </w:r>
      <w:r w:rsidR="006B0FBE" w:rsidRPr="00417FB0">
        <w:rPr>
          <w:rFonts w:ascii="Helvetica" w:hAnsi="Helvetica" w:cs="Helvetica"/>
          <w:sz w:val="22"/>
          <w:szCs w:val="22"/>
        </w:rPr>
        <w:t>.</w:t>
      </w:r>
      <w:r w:rsidRPr="00417FB0">
        <w:rPr>
          <w:rFonts w:ascii="Helvetica" w:hAnsi="Helvetica" w:cs="Helvetica"/>
          <w:sz w:val="22"/>
          <w:szCs w:val="22"/>
        </w:rPr>
        <w:t>, Sweeney J</w:t>
      </w:r>
      <w:r w:rsidR="006B0FBE" w:rsidRPr="00417FB0">
        <w:rPr>
          <w:rFonts w:ascii="Helvetica" w:hAnsi="Helvetica" w:cs="Helvetica"/>
          <w:sz w:val="22"/>
          <w:szCs w:val="22"/>
        </w:rPr>
        <w:t>.</w:t>
      </w:r>
      <w:r w:rsidRPr="00417FB0">
        <w:rPr>
          <w:rFonts w:ascii="Helvetica" w:hAnsi="Helvetica" w:cs="Helvetica"/>
          <w:sz w:val="22"/>
          <w:szCs w:val="22"/>
        </w:rPr>
        <w:t>A. Feedforward and feedback control abnormalities during precision grasping implicate cerebellar dysfunction in autism spectrum disorder. American College of Neuropsychopharmacology (</w:t>
      </w:r>
      <w:proofErr w:type="spellStart"/>
      <w:r w:rsidRPr="00417FB0">
        <w:rPr>
          <w:rFonts w:ascii="Helvetica" w:hAnsi="Helvetica" w:cs="Helvetica"/>
          <w:sz w:val="22"/>
          <w:szCs w:val="22"/>
        </w:rPr>
        <w:t>A</w:t>
      </w:r>
      <w:r w:rsidR="007326BC" w:rsidRPr="00417FB0">
        <w:rPr>
          <w:rFonts w:ascii="Helvetica" w:hAnsi="Helvetica" w:cs="Helvetica"/>
          <w:sz w:val="22"/>
          <w:szCs w:val="22"/>
        </w:rPr>
        <w:t>sfn</w:t>
      </w:r>
      <w:r w:rsidRPr="00417FB0">
        <w:rPr>
          <w:rFonts w:ascii="Helvetica" w:hAnsi="Helvetica" w:cs="Helvetica"/>
          <w:sz w:val="22"/>
          <w:szCs w:val="22"/>
        </w:rPr>
        <w:t>CNP</w:t>
      </w:r>
      <w:proofErr w:type="spellEnd"/>
      <w:r w:rsidRPr="00417FB0">
        <w:rPr>
          <w:rFonts w:ascii="Helvetica" w:hAnsi="Helvetica" w:cs="Helvetica"/>
          <w:sz w:val="22"/>
          <w:szCs w:val="22"/>
        </w:rPr>
        <w:t>), (2013, December).  Hollywood, FL.</w:t>
      </w:r>
    </w:p>
    <w:p w14:paraId="1B2A1FEF" w14:textId="77777777" w:rsidR="00A312A8" w:rsidRPr="00417FB0" w:rsidRDefault="00A312A8" w:rsidP="00A312A8">
      <w:pPr>
        <w:pStyle w:val="NoSpacing"/>
        <w:ind w:left="720"/>
        <w:rPr>
          <w:rStyle w:val="normalchar1"/>
          <w:rFonts w:ascii="Helvetica" w:hAnsi="Helvetica" w:cs="Helvetica"/>
        </w:rPr>
      </w:pPr>
    </w:p>
    <w:p w14:paraId="3C9462A9" w14:textId="3D9C3919" w:rsidR="0022418B" w:rsidRPr="00417FB0" w:rsidRDefault="0022418B" w:rsidP="0022418B">
      <w:pPr>
        <w:pStyle w:val="NoSpacing"/>
        <w:numPr>
          <w:ilvl w:val="0"/>
          <w:numId w:val="23"/>
        </w:numPr>
        <w:tabs>
          <w:tab w:val="clear" w:pos="720"/>
        </w:tabs>
        <w:rPr>
          <w:rStyle w:val="normalchar1"/>
          <w:rFonts w:ascii="Helvetica" w:hAnsi="Helvetica" w:cs="Helvetica"/>
        </w:rPr>
      </w:pPr>
      <w:proofErr w:type="spellStart"/>
      <w:r w:rsidRPr="00417FB0">
        <w:rPr>
          <w:rStyle w:val="normalchar1"/>
          <w:rFonts w:ascii="Helvetica" w:hAnsi="Helvetica" w:cs="Helvetica"/>
          <w:color w:val="000000" w:themeColor="text1"/>
        </w:rPr>
        <w:t>Prodoehl</w:t>
      </w:r>
      <w:proofErr w:type="spellEnd"/>
      <w:r w:rsidRPr="00417FB0">
        <w:rPr>
          <w:rStyle w:val="normalchar1"/>
          <w:rFonts w:ascii="Helvetica" w:hAnsi="Helvetica" w:cs="Helvetica"/>
          <w:color w:val="000000" w:themeColor="text1"/>
        </w:rPr>
        <w:t>, J., Rafferty</w:t>
      </w:r>
      <w:r w:rsidRPr="00417FB0">
        <w:rPr>
          <w:rStyle w:val="normalchar1"/>
          <w:rFonts w:ascii="Helvetica" w:hAnsi="Helvetica" w:cs="Helvetica"/>
          <w:color w:val="000000" w:themeColor="text1"/>
          <w:szCs w:val="24"/>
        </w:rPr>
        <w:t xml:space="preserve">, M., David, F.J., Poon, C., Vaillancourt, D.E., </w:t>
      </w:r>
      <w:proofErr w:type="spellStart"/>
      <w:r w:rsidRPr="00417FB0">
        <w:rPr>
          <w:rStyle w:val="normalchar1"/>
          <w:rFonts w:ascii="Helvetica" w:hAnsi="Helvetica" w:cs="Helvetica"/>
          <w:color w:val="000000" w:themeColor="text1"/>
          <w:szCs w:val="24"/>
        </w:rPr>
        <w:t>Comella</w:t>
      </w:r>
      <w:proofErr w:type="spellEnd"/>
      <w:r w:rsidRPr="00417FB0">
        <w:rPr>
          <w:rStyle w:val="normalchar1"/>
          <w:rFonts w:ascii="Helvetica" w:hAnsi="Helvetica" w:cs="Helvetica"/>
          <w:color w:val="000000" w:themeColor="text1"/>
          <w:szCs w:val="24"/>
        </w:rPr>
        <w:t xml:space="preserve">, C.L., </w:t>
      </w:r>
      <w:proofErr w:type="spellStart"/>
      <w:r w:rsidRPr="00417FB0">
        <w:rPr>
          <w:rStyle w:val="normalchar1"/>
          <w:rFonts w:ascii="Helvetica" w:hAnsi="Helvetica" w:cs="Helvetica"/>
          <w:color w:val="000000" w:themeColor="text1"/>
          <w:szCs w:val="24"/>
        </w:rPr>
        <w:t>Leurgans</w:t>
      </w:r>
      <w:proofErr w:type="spellEnd"/>
      <w:r w:rsidRPr="00417FB0">
        <w:rPr>
          <w:rStyle w:val="normalchar1"/>
          <w:rFonts w:ascii="Helvetica" w:hAnsi="Helvetica" w:cs="Helvetica"/>
          <w:color w:val="000000" w:themeColor="text1"/>
          <w:szCs w:val="24"/>
        </w:rPr>
        <w:t xml:space="preserve">, S., </w:t>
      </w:r>
      <w:proofErr w:type="spellStart"/>
      <w:r w:rsidRPr="00417FB0">
        <w:rPr>
          <w:rStyle w:val="normalchar1"/>
          <w:rFonts w:ascii="Helvetica" w:hAnsi="Helvetica" w:cs="Helvetica"/>
          <w:color w:val="000000" w:themeColor="text1"/>
          <w:szCs w:val="24"/>
        </w:rPr>
        <w:t>Kohrt</w:t>
      </w:r>
      <w:proofErr w:type="spellEnd"/>
      <w:r w:rsidRPr="00417FB0">
        <w:rPr>
          <w:rStyle w:val="normalchar1"/>
          <w:rFonts w:ascii="Helvetica" w:hAnsi="Helvetica" w:cs="Helvetica"/>
          <w:color w:val="000000" w:themeColor="text1"/>
          <w:szCs w:val="24"/>
        </w:rPr>
        <w:t xml:space="preserve">, W.M., </w:t>
      </w:r>
      <w:proofErr w:type="spellStart"/>
      <w:r w:rsidRPr="00417FB0">
        <w:rPr>
          <w:rStyle w:val="normalchar1"/>
          <w:rFonts w:ascii="Helvetica" w:hAnsi="Helvetica" w:cs="Helvetica"/>
          <w:color w:val="000000" w:themeColor="text1"/>
          <w:szCs w:val="24"/>
        </w:rPr>
        <w:t>Corcos</w:t>
      </w:r>
      <w:proofErr w:type="spellEnd"/>
      <w:r w:rsidRPr="00417FB0">
        <w:rPr>
          <w:rStyle w:val="normalchar1"/>
          <w:rFonts w:ascii="Helvetica" w:hAnsi="Helvetica" w:cs="Helvetica"/>
          <w:color w:val="000000" w:themeColor="text1"/>
          <w:szCs w:val="24"/>
        </w:rPr>
        <w:t xml:space="preserve">, D.M., Robichaud, J.A.  Long-Term Exercise Improves Physical Function in Parkinson’s Disease: A Two-Year Randomized Controlled Trial.  </w:t>
      </w:r>
      <w:r w:rsidRPr="00417FB0">
        <w:rPr>
          <w:rStyle w:val="normalchar1"/>
          <w:rFonts w:ascii="Helvetica" w:hAnsi="Helvetica" w:cs="Helvetica"/>
          <w:color w:val="000000" w:themeColor="text1"/>
        </w:rPr>
        <w:t>Combined Sections Meeting, APTA (2014), Las Vegas, NV.</w:t>
      </w:r>
    </w:p>
    <w:p w14:paraId="5398CB46" w14:textId="77777777" w:rsidR="0022418B" w:rsidRPr="00417FB0" w:rsidRDefault="0022418B" w:rsidP="0022418B">
      <w:pPr>
        <w:pStyle w:val="ListParagraph"/>
        <w:spacing w:line="276" w:lineRule="auto"/>
        <w:jc w:val="both"/>
        <w:rPr>
          <w:rFonts w:ascii="Helvetica" w:hAnsi="Helvetica" w:cs="Helvetica"/>
          <w:sz w:val="22"/>
          <w:szCs w:val="22"/>
          <w:u w:val="single"/>
        </w:rPr>
      </w:pPr>
    </w:p>
    <w:p w14:paraId="03AFF8A2" w14:textId="33314064" w:rsidR="0022418B" w:rsidRPr="00417FB0" w:rsidRDefault="0022418B" w:rsidP="00671F20">
      <w:pPr>
        <w:pStyle w:val="ListParagraph"/>
        <w:numPr>
          <w:ilvl w:val="0"/>
          <w:numId w:val="23"/>
        </w:numPr>
        <w:jc w:val="both"/>
        <w:rPr>
          <w:rFonts w:ascii="Helvetica" w:hAnsi="Helvetica" w:cs="Helvetica"/>
          <w:sz w:val="22"/>
          <w:szCs w:val="22"/>
          <w:u w:val="single"/>
        </w:rPr>
      </w:pPr>
      <w:r w:rsidRPr="00417FB0">
        <w:rPr>
          <w:rFonts w:ascii="Helvetica" w:hAnsi="Helvetica" w:cs="Helvetica"/>
          <w:sz w:val="22"/>
          <w:szCs w:val="22"/>
        </w:rPr>
        <w:t>Neely</w:t>
      </w:r>
      <w:r w:rsidR="00FA435E" w:rsidRPr="00417FB0">
        <w:rPr>
          <w:rFonts w:ascii="Helvetica" w:hAnsi="Helvetica" w:cs="Helvetica"/>
          <w:sz w:val="22"/>
          <w:szCs w:val="22"/>
        </w:rPr>
        <w:t>,</w:t>
      </w:r>
      <w:r w:rsidRPr="00417FB0">
        <w:rPr>
          <w:rFonts w:ascii="Helvetica" w:hAnsi="Helvetica" w:cs="Helvetica"/>
          <w:sz w:val="22"/>
          <w:szCs w:val="22"/>
        </w:rPr>
        <w:t xml:space="preserve"> K</w:t>
      </w:r>
      <w:r w:rsidR="00FA435E" w:rsidRPr="00417FB0">
        <w:rPr>
          <w:rFonts w:ascii="Helvetica" w:hAnsi="Helvetica" w:cs="Helvetica"/>
          <w:sz w:val="22"/>
          <w:szCs w:val="22"/>
        </w:rPr>
        <w:t>.</w:t>
      </w:r>
      <w:r w:rsidRPr="00417FB0">
        <w:rPr>
          <w:rFonts w:ascii="Helvetica" w:hAnsi="Helvetica" w:cs="Helvetica"/>
          <w:sz w:val="22"/>
          <w:szCs w:val="22"/>
        </w:rPr>
        <w:t>A</w:t>
      </w:r>
      <w:r w:rsidR="00FA435E" w:rsidRPr="00417FB0">
        <w:rPr>
          <w:rFonts w:ascii="Helvetica" w:hAnsi="Helvetica" w:cs="Helvetica"/>
          <w:sz w:val="22"/>
          <w:szCs w:val="22"/>
        </w:rPr>
        <w:t>.</w:t>
      </w:r>
      <w:r w:rsidRPr="00417FB0">
        <w:rPr>
          <w:rFonts w:ascii="Helvetica" w:hAnsi="Helvetica" w:cs="Helvetica"/>
          <w:sz w:val="22"/>
          <w:szCs w:val="22"/>
        </w:rPr>
        <w:t>, Shukla</w:t>
      </w:r>
      <w:r w:rsidR="00FA435E" w:rsidRPr="00417FB0">
        <w:rPr>
          <w:rFonts w:ascii="Helvetica" w:hAnsi="Helvetica" w:cs="Helvetica"/>
          <w:sz w:val="22"/>
          <w:szCs w:val="22"/>
        </w:rPr>
        <w:t>,</w:t>
      </w:r>
      <w:r w:rsidRPr="00417FB0">
        <w:rPr>
          <w:rFonts w:ascii="Helvetica" w:hAnsi="Helvetica" w:cs="Helvetica"/>
          <w:sz w:val="22"/>
          <w:szCs w:val="22"/>
        </w:rPr>
        <w:t xml:space="preserve"> P</w:t>
      </w:r>
      <w:r w:rsidR="00FA435E" w:rsidRPr="00417FB0">
        <w:rPr>
          <w:rFonts w:ascii="Helvetica" w:hAnsi="Helvetica" w:cs="Helvetica"/>
          <w:sz w:val="22"/>
          <w:szCs w:val="22"/>
        </w:rPr>
        <w:t>.</w:t>
      </w:r>
      <w:r w:rsidRPr="00417FB0">
        <w:rPr>
          <w:rFonts w:ascii="Helvetica" w:hAnsi="Helvetica" w:cs="Helvetica"/>
          <w:sz w:val="22"/>
          <w:szCs w:val="22"/>
        </w:rPr>
        <w:t>, Shukla Wagle</w:t>
      </w:r>
      <w:r w:rsidR="00FA435E" w:rsidRPr="00417FB0">
        <w:rPr>
          <w:rFonts w:ascii="Helvetica" w:hAnsi="Helvetica" w:cs="Helvetica"/>
          <w:sz w:val="22"/>
          <w:szCs w:val="22"/>
        </w:rPr>
        <w:t>,</w:t>
      </w:r>
      <w:r w:rsidRPr="00417FB0">
        <w:rPr>
          <w:rFonts w:ascii="Helvetica" w:hAnsi="Helvetica" w:cs="Helvetica"/>
          <w:sz w:val="22"/>
          <w:szCs w:val="22"/>
        </w:rPr>
        <w:t xml:space="preserve"> A</w:t>
      </w:r>
      <w:r w:rsidR="00FA435E" w:rsidRPr="00417FB0">
        <w:rPr>
          <w:rFonts w:ascii="Helvetica" w:hAnsi="Helvetica" w:cs="Helvetica"/>
          <w:sz w:val="22"/>
          <w:szCs w:val="22"/>
        </w:rPr>
        <w:t>.</w:t>
      </w:r>
      <w:r w:rsidRPr="00417FB0">
        <w:rPr>
          <w:rFonts w:ascii="Helvetica" w:hAnsi="Helvetica" w:cs="Helvetica"/>
          <w:sz w:val="22"/>
          <w:szCs w:val="22"/>
        </w:rPr>
        <w:t xml:space="preserve">, </w:t>
      </w:r>
      <w:proofErr w:type="spellStart"/>
      <w:r w:rsidRPr="00417FB0">
        <w:rPr>
          <w:rFonts w:ascii="Helvetica" w:hAnsi="Helvetica" w:cs="Helvetica"/>
          <w:sz w:val="22"/>
          <w:szCs w:val="22"/>
        </w:rPr>
        <w:t>Comella</w:t>
      </w:r>
      <w:proofErr w:type="spellEnd"/>
      <w:r w:rsidR="00FA435E" w:rsidRPr="00417FB0">
        <w:rPr>
          <w:rFonts w:ascii="Helvetica" w:hAnsi="Helvetica" w:cs="Helvetica"/>
          <w:sz w:val="22"/>
          <w:szCs w:val="22"/>
        </w:rPr>
        <w:t>,</w:t>
      </w:r>
      <w:r w:rsidRPr="00417FB0">
        <w:rPr>
          <w:rFonts w:ascii="Helvetica" w:hAnsi="Helvetica" w:cs="Helvetica"/>
          <w:sz w:val="22"/>
          <w:szCs w:val="22"/>
        </w:rPr>
        <w:t xml:space="preserve"> C</w:t>
      </w:r>
      <w:r w:rsidR="00FA435E" w:rsidRPr="00417FB0">
        <w:rPr>
          <w:rFonts w:ascii="Helvetica" w:hAnsi="Helvetica" w:cs="Helvetica"/>
          <w:sz w:val="22"/>
          <w:szCs w:val="22"/>
        </w:rPr>
        <w:t>.</w:t>
      </w:r>
      <w:r w:rsidRPr="00417FB0">
        <w:rPr>
          <w:rFonts w:ascii="Helvetica" w:hAnsi="Helvetica" w:cs="Helvetica"/>
          <w:sz w:val="22"/>
          <w:szCs w:val="22"/>
        </w:rPr>
        <w:t>L</w:t>
      </w:r>
      <w:r w:rsidR="00FA435E" w:rsidRPr="00417FB0">
        <w:rPr>
          <w:rFonts w:ascii="Helvetica" w:hAnsi="Helvetica" w:cs="Helvetica"/>
          <w:sz w:val="22"/>
          <w:szCs w:val="22"/>
        </w:rPr>
        <w:t>.</w:t>
      </w:r>
      <w:r w:rsidRPr="00417FB0">
        <w:rPr>
          <w:rFonts w:ascii="Helvetica" w:hAnsi="Helvetica" w:cs="Helvetica"/>
          <w:sz w:val="22"/>
          <w:szCs w:val="22"/>
        </w:rPr>
        <w:t>, Goldman</w:t>
      </w:r>
      <w:r w:rsidR="00FA435E" w:rsidRPr="00417FB0">
        <w:rPr>
          <w:rFonts w:ascii="Helvetica" w:hAnsi="Helvetica" w:cs="Helvetica"/>
          <w:sz w:val="22"/>
          <w:szCs w:val="22"/>
        </w:rPr>
        <w:t>,</w:t>
      </w:r>
      <w:r w:rsidRPr="00417FB0">
        <w:rPr>
          <w:rFonts w:ascii="Helvetica" w:hAnsi="Helvetica" w:cs="Helvetica"/>
          <w:sz w:val="22"/>
          <w:szCs w:val="22"/>
        </w:rPr>
        <w:t xml:space="preserve"> J</w:t>
      </w:r>
      <w:r w:rsidR="00FA435E" w:rsidRPr="00417FB0">
        <w:rPr>
          <w:rFonts w:ascii="Helvetica" w:hAnsi="Helvetica" w:cs="Helvetica"/>
          <w:sz w:val="22"/>
          <w:szCs w:val="22"/>
        </w:rPr>
        <w:t>.</w:t>
      </w:r>
      <w:r w:rsidRPr="00417FB0">
        <w:rPr>
          <w:rFonts w:ascii="Helvetica" w:hAnsi="Helvetica" w:cs="Helvetica"/>
          <w:sz w:val="22"/>
          <w:szCs w:val="22"/>
        </w:rPr>
        <w:t xml:space="preserve">, </w:t>
      </w:r>
      <w:proofErr w:type="spellStart"/>
      <w:r w:rsidRPr="00417FB0">
        <w:rPr>
          <w:rFonts w:ascii="Helvetica" w:hAnsi="Helvetica" w:cs="Helvetica"/>
          <w:sz w:val="22"/>
          <w:szCs w:val="22"/>
        </w:rPr>
        <w:t>Corcos</w:t>
      </w:r>
      <w:proofErr w:type="spellEnd"/>
      <w:r w:rsidR="00FA435E" w:rsidRPr="00417FB0">
        <w:rPr>
          <w:rFonts w:ascii="Helvetica" w:hAnsi="Helvetica" w:cs="Helvetica"/>
          <w:sz w:val="22"/>
          <w:szCs w:val="22"/>
        </w:rPr>
        <w:t>,</w:t>
      </w:r>
      <w:r w:rsidRPr="00417FB0">
        <w:rPr>
          <w:rFonts w:ascii="Helvetica" w:hAnsi="Helvetica" w:cs="Helvetica"/>
          <w:sz w:val="22"/>
          <w:szCs w:val="22"/>
        </w:rPr>
        <w:t xml:space="preserve"> D</w:t>
      </w:r>
      <w:r w:rsidR="00FA435E" w:rsidRPr="00417FB0">
        <w:rPr>
          <w:rFonts w:ascii="Helvetica" w:hAnsi="Helvetica" w:cs="Helvetica"/>
          <w:sz w:val="22"/>
          <w:szCs w:val="22"/>
        </w:rPr>
        <w:t>.</w:t>
      </w:r>
      <w:r w:rsidRPr="00417FB0">
        <w:rPr>
          <w:rFonts w:ascii="Helvetica" w:hAnsi="Helvetica" w:cs="Helvetica"/>
          <w:sz w:val="22"/>
          <w:szCs w:val="22"/>
        </w:rPr>
        <w:t>M</w:t>
      </w:r>
      <w:r w:rsidR="00FA435E" w:rsidRPr="00417FB0">
        <w:rPr>
          <w:rFonts w:ascii="Helvetica" w:hAnsi="Helvetica" w:cs="Helvetica"/>
          <w:sz w:val="22"/>
          <w:szCs w:val="22"/>
        </w:rPr>
        <w:t>.</w:t>
      </w:r>
      <w:r w:rsidRPr="00417FB0">
        <w:rPr>
          <w:rFonts w:ascii="Helvetica" w:hAnsi="Helvetica" w:cs="Helvetica"/>
          <w:sz w:val="22"/>
          <w:szCs w:val="22"/>
        </w:rPr>
        <w:t>, Okun</w:t>
      </w:r>
      <w:r w:rsidR="00FA435E" w:rsidRPr="00417FB0">
        <w:rPr>
          <w:rFonts w:ascii="Helvetica" w:hAnsi="Helvetica" w:cs="Helvetica"/>
          <w:sz w:val="22"/>
          <w:szCs w:val="22"/>
        </w:rPr>
        <w:t>,</w:t>
      </w:r>
      <w:r w:rsidRPr="00417FB0">
        <w:rPr>
          <w:rFonts w:ascii="Helvetica" w:hAnsi="Helvetica" w:cs="Helvetica"/>
          <w:sz w:val="22"/>
          <w:szCs w:val="22"/>
        </w:rPr>
        <w:t xml:space="preserve"> M</w:t>
      </w:r>
      <w:r w:rsidR="00FA435E" w:rsidRPr="00417FB0">
        <w:rPr>
          <w:rFonts w:ascii="Helvetica" w:hAnsi="Helvetica" w:cs="Helvetica"/>
          <w:sz w:val="22"/>
          <w:szCs w:val="22"/>
        </w:rPr>
        <w:t>.</w:t>
      </w:r>
      <w:r w:rsidRPr="00417FB0">
        <w:rPr>
          <w:rFonts w:ascii="Helvetica" w:hAnsi="Helvetica" w:cs="Helvetica"/>
          <w:sz w:val="22"/>
          <w:szCs w:val="22"/>
        </w:rPr>
        <w:t>, Vaillancourt</w:t>
      </w:r>
      <w:r w:rsidR="00FA435E" w:rsidRPr="00417FB0">
        <w:rPr>
          <w:rFonts w:ascii="Helvetica" w:hAnsi="Helvetica" w:cs="Helvetica"/>
          <w:sz w:val="22"/>
          <w:szCs w:val="22"/>
        </w:rPr>
        <w:t>,</w:t>
      </w:r>
      <w:r w:rsidRPr="00417FB0">
        <w:rPr>
          <w:rFonts w:ascii="Helvetica" w:hAnsi="Helvetica" w:cs="Helvetica"/>
          <w:sz w:val="22"/>
          <w:szCs w:val="22"/>
        </w:rPr>
        <w:t xml:space="preserve"> D</w:t>
      </w:r>
      <w:r w:rsidR="00FA435E" w:rsidRPr="00417FB0">
        <w:rPr>
          <w:rFonts w:ascii="Helvetica" w:hAnsi="Helvetica" w:cs="Helvetica"/>
          <w:sz w:val="22"/>
          <w:szCs w:val="22"/>
        </w:rPr>
        <w:t>.</w:t>
      </w:r>
      <w:r w:rsidRPr="00417FB0">
        <w:rPr>
          <w:rFonts w:ascii="Helvetica" w:hAnsi="Helvetica" w:cs="Helvetica"/>
          <w:sz w:val="22"/>
          <w:szCs w:val="22"/>
        </w:rPr>
        <w:t>E.  Specific lobules of the cerebellum relate to slow (0-3 Hz) and tremulous (3-8 Hz) oscillations in force output in essential tremor. Annual Meeting of the Society for the Neural Control of Movement (2013), Puerto Rico.</w:t>
      </w:r>
    </w:p>
    <w:p w14:paraId="033308B9" w14:textId="77777777" w:rsidR="0022418B" w:rsidRPr="00417FB0" w:rsidRDefault="0022418B" w:rsidP="00671F20">
      <w:pPr>
        <w:pStyle w:val="NoSpacing"/>
        <w:ind w:left="720"/>
        <w:rPr>
          <w:rStyle w:val="normalchar1"/>
          <w:rFonts w:ascii="Helvetica" w:hAnsi="Helvetica" w:cs="Helvetica"/>
        </w:rPr>
      </w:pPr>
    </w:p>
    <w:p w14:paraId="7C336CD0" w14:textId="77777777" w:rsidR="00B7506A" w:rsidRPr="00417FB0" w:rsidRDefault="00B7506A" w:rsidP="00B7506A">
      <w:pPr>
        <w:numPr>
          <w:ilvl w:val="0"/>
          <w:numId w:val="23"/>
        </w:numPr>
        <w:autoSpaceDE w:val="0"/>
        <w:autoSpaceDN w:val="0"/>
        <w:rPr>
          <w:rFonts w:ascii="Helvetica" w:hAnsi="Helvetica" w:cs="Helvetica"/>
          <w:sz w:val="22"/>
          <w:szCs w:val="22"/>
        </w:rPr>
      </w:pPr>
      <w:proofErr w:type="spellStart"/>
      <w:r w:rsidRPr="00417FB0">
        <w:rPr>
          <w:rFonts w:ascii="Helvetica" w:hAnsi="Helvetica" w:cs="Helvetica"/>
          <w:sz w:val="22"/>
          <w:szCs w:val="22"/>
        </w:rPr>
        <w:lastRenderedPageBreak/>
        <w:t>Prodoehl</w:t>
      </w:r>
      <w:proofErr w:type="spellEnd"/>
      <w:r w:rsidRPr="00417FB0">
        <w:rPr>
          <w:rFonts w:ascii="Helvetica" w:hAnsi="Helvetica" w:cs="Helvetica"/>
          <w:sz w:val="22"/>
          <w:szCs w:val="22"/>
        </w:rPr>
        <w:t>, J., Li, H</w:t>
      </w:r>
      <w:r w:rsidRPr="00417FB0">
        <w:rPr>
          <w:rFonts w:ascii="Helvetica" w:hAnsi="Helvetica" w:cs="Arial"/>
          <w:sz w:val="22"/>
          <w:szCs w:val="22"/>
        </w:rPr>
        <w:t xml:space="preserve">., </w:t>
      </w:r>
      <w:proofErr w:type="spellStart"/>
      <w:r w:rsidRPr="00417FB0">
        <w:rPr>
          <w:rFonts w:ascii="Helvetica" w:hAnsi="Helvetica" w:cs="Arial"/>
          <w:sz w:val="22"/>
          <w:szCs w:val="22"/>
        </w:rPr>
        <w:t>Planetta</w:t>
      </w:r>
      <w:proofErr w:type="spellEnd"/>
      <w:r w:rsidRPr="00417FB0">
        <w:rPr>
          <w:rFonts w:ascii="Helvetica" w:hAnsi="Helvetica" w:cs="Arial"/>
          <w:sz w:val="22"/>
          <w:szCs w:val="22"/>
        </w:rPr>
        <w:t xml:space="preserve">, P.J., Goetz, C.G., Shannon, K.M., </w:t>
      </w:r>
      <w:proofErr w:type="spellStart"/>
      <w:r w:rsidRPr="00417FB0">
        <w:rPr>
          <w:rFonts w:ascii="Helvetica" w:hAnsi="Helvetica" w:cs="Arial"/>
          <w:sz w:val="22"/>
          <w:szCs w:val="22"/>
        </w:rPr>
        <w:t>Comella</w:t>
      </w:r>
      <w:proofErr w:type="spellEnd"/>
      <w:r w:rsidRPr="00417FB0">
        <w:rPr>
          <w:rFonts w:ascii="Helvetica" w:hAnsi="Helvetica" w:cs="Arial"/>
          <w:sz w:val="22"/>
          <w:szCs w:val="22"/>
        </w:rPr>
        <w:t xml:space="preserve">, C.L., Simuni, T., Zhou, X.J., </w:t>
      </w:r>
      <w:proofErr w:type="spellStart"/>
      <w:r w:rsidRPr="00417FB0">
        <w:rPr>
          <w:rFonts w:ascii="Helvetica" w:hAnsi="Helvetica" w:cs="Arial"/>
          <w:sz w:val="22"/>
          <w:szCs w:val="22"/>
        </w:rPr>
        <w:t>Leurgans</w:t>
      </w:r>
      <w:proofErr w:type="spellEnd"/>
      <w:r w:rsidRPr="00417FB0">
        <w:rPr>
          <w:rFonts w:ascii="Helvetica" w:hAnsi="Helvetica" w:cs="Arial"/>
          <w:sz w:val="22"/>
          <w:szCs w:val="22"/>
        </w:rPr>
        <w:t xml:space="preserve">, S., </w:t>
      </w:r>
      <w:proofErr w:type="spellStart"/>
      <w:r w:rsidRPr="00417FB0">
        <w:rPr>
          <w:rFonts w:ascii="Helvetica" w:hAnsi="Helvetica" w:cs="Arial"/>
          <w:sz w:val="22"/>
          <w:szCs w:val="22"/>
        </w:rPr>
        <w:t>Corcos</w:t>
      </w:r>
      <w:proofErr w:type="spellEnd"/>
      <w:r w:rsidRPr="00417FB0">
        <w:rPr>
          <w:rFonts w:ascii="Helvetica" w:hAnsi="Helvetica" w:cs="Arial"/>
          <w:sz w:val="22"/>
          <w:szCs w:val="22"/>
        </w:rPr>
        <w:t xml:space="preserve">, D.M., Vaillancourt, D.E.  Multi-target diffusion tensor imaging of parkinsonism and essential tremor.  </w:t>
      </w:r>
      <w:r w:rsidRPr="00417FB0">
        <w:rPr>
          <w:rFonts w:ascii="Helvetica" w:hAnsi="Helvetica" w:cs="Helvetica"/>
          <w:sz w:val="22"/>
          <w:szCs w:val="22"/>
        </w:rPr>
        <w:t xml:space="preserve">Society for Neuroscience (2012), New Orleans.  </w:t>
      </w:r>
    </w:p>
    <w:p w14:paraId="5BE253E8" w14:textId="77777777" w:rsidR="00B7506A" w:rsidRPr="00417FB0" w:rsidRDefault="00B7506A" w:rsidP="00B7506A">
      <w:pPr>
        <w:ind w:left="720"/>
        <w:rPr>
          <w:rFonts w:ascii="Helvetica" w:hAnsi="Helvetica" w:cs="Arial"/>
          <w:sz w:val="22"/>
          <w:szCs w:val="22"/>
          <w:u w:val="single"/>
        </w:rPr>
      </w:pPr>
    </w:p>
    <w:p w14:paraId="14B9DE4D" w14:textId="77777777" w:rsidR="00B7506A" w:rsidRPr="00417FB0" w:rsidRDefault="00B7506A" w:rsidP="00B7506A">
      <w:pPr>
        <w:numPr>
          <w:ilvl w:val="0"/>
          <w:numId w:val="23"/>
        </w:numPr>
        <w:autoSpaceDE w:val="0"/>
        <w:autoSpaceDN w:val="0"/>
        <w:rPr>
          <w:rFonts w:ascii="Helvetica" w:hAnsi="Helvetica" w:cs="Helvetica"/>
          <w:sz w:val="22"/>
          <w:szCs w:val="22"/>
        </w:rPr>
      </w:pPr>
      <w:r w:rsidRPr="00417FB0">
        <w:rPr>
          <w:rFonts w:ascii="Helvetica" w:hAnsi="Helvetica" w:cs="Arial"/>
          <w:sz w:val="22"/>
          <w:szCs w:val="22"/>
        </w:rPr>
        <w:t xml:space="preserve">Vaillancourt, D.E., Poon, C., Coombes, S.A., </w:t>
      </w:r>
      <w:proofErr w:type="spellStart"/>
      <w:r w:rsidRPr="00417FB0">
        <w:rPr>
          <w:rFonts w:ascii="Helvetica" w:hAnsi="Helvetica" w:cs="Arial"/>
          <w:sz w:val="22"/>
          <w:szCs w:val="22"/>
        </w:rPr>
        <w:t>Corcos</w:t>
      </w:r>
      <w:proofErr w:type="spellEnd"/>
      <w:r w:rsidRPr="00417FB0">
        <w:rPr>
          <w:rFonts w:ascii="Helvetica" w:hAnsi="Helvetica" w:cs="Arial"/>
          <w:sz w:val="22"/>
          <w:szCs w:val="22"/>
        </w:rPr>
        <w:t>, D.M., Christou, E.A.</w:t>
      </w:r>
      <w:r w:rsidRPr="00417FB0">
        <w:rPr>
          <w:rFonts w:ascii="Helvetica" w:hAnsi="Helvetica" w:cs="Helvetica"/>
          <w:sz w:val="22"/>
          <w:szCs w:val="22"/>
        </w:rPr>
        <w:t xml:space="preserve">  </w:t>
      </w:r>
      <w:r w:rsidRPr="00417FB0">
        <w:rPr>
          <w:rFonts w:ascii="Helvetica" w:hAnsi="Helvetica" w:cs="Arial"/>
          <w:sz w:val="22"/>
          <w:szCs w:val="22"/>
        </w:rPr>
        <w:t xml:space="preserve">Acute adaptation to enhanced visual feedback causes transient shifts in brain activity in parietal-frontal circuits that relate to motor performance.  </w:t>
      </w:r>
      <w:r w:rsidRPr="00417FB0">
        <w:rPr>
          <w:rFonts w:ascii="Helvetica" w:hAnsi="Helvetica" w:cs="Helvetica"/>
          <w:sz w:val="22"/>
          <w:szCs w:val="22"/>
        </w:rPr>
        <w:t xml:space="preserve">Society for Neuroscience (2012), New Orleans.  </w:t>
      </w:r>
    </w:p>
    <w:p w14:paraId="3991DC7B" w14:textId="77777777" w:rsidR="00B7506A" w:rsidRPr="00417FB0" w:rsidRDefault="00B7506A" w:rsidP="00B7506A">
      <w:pPr>
        <w:autoSpaceDE w:val="0"/>
        <w:autoSpaceDN w:val="0"/>
        <w:ind w:left="720"/>
        <w:rPr>
          <w:rFonts w:ascii="Helvetica" w:hAnsi="Helvetica" w:cs="Helvetica"/>
          <w:sz w:val="22"/>
          <w:szCs w:val="22"/>
        </w:rPr>
      </w:pPr>
    </w:p>
    <w:p w14:paraId="2BC4307A" w14:textId="74C17D38" w:rsidR="00B7506A" w:rsidRPr="00417FB0" w:rsidRDefault="00B7506A" w:rsidP="00892C03">
      <w:pPr>
        <w:numPr>
          <w:ilvl w:val="0"/>
          <w:numId w:val="23"/>
        </w:numPr>
        <w:autoSpaceDE w:val="0"/>
        <w:autoSpaceDN w:val="0"/>
        <w:rPr>
          <w:rFonts w:ascii="Helvetica" w:hAnsi="Helvetica" w:cs="Helvetica"/>
          <w:sz w:val="22"/>
          <w:szCs w:val="22"/>
        </w:rPr>
      </w:pPr>
      <w:proofErr w:type="spellStart"/>
      <w:r w:rsidRPr="00417FB0">
        <w:rPr>
          <w:rFonts w:ascii="Helvetica" w:hAnsi="Helvetica" w:cs="Helvetica"/>
          <w:sz w:val="22"/>
          <w:szCs w:val="22"/>
        </w:rPr>
        <w:t>Alibiglou</w:t>
      </w:r>
      <w:proofErr w:type="spellEnd"/>
      <w:r w:rsidRPr="00417FB0">
        <w:rPr>
          <w:rFonts w:ascii="Helvetica" w:hAnsi="Helvetica" w:cs="Helvetica"/>
          <w:sz w:val="22"/>
          <w:szCs w:val="22"/>
        </w:rPr>
        <w:t xml:space="preserve">, L., </w:t>
      </w:r>
      <w:proofErr w:type="spellStart"/>
      <w:r w:rsidRPr="00417FB0">
        <w:rPr>
          <w:rFonts w:ascii="Helvetica" w:hAnsi="Helvetica" w:cs="Helvetica"/>
          <w:sz w:val="22"/>
          <w:szCs w:val="22"/>
        </w:rPr>
        <w:t>Videnovic</w:t>
      </w:r>
      <w:proofErr w:type="spellEnd"/>
      <w:r w:rsidRPr="00417FB0">
        <w:rPr>
          <w:rFonts w:ascii="Helvetica" w:hAnsi="Helvetica" w:cs="Helvetica"/>
          <w:sz w:val="22"/>
          <w:szCs w:val="22"/>
        </w:rPr>
        <w:t xml:space="preserve">, A., </w:t>
      </w:r>
      <w:proofErr w:type="spellStart"/>
      <w:r w:rsidRPr="00417FB0">
        <w:rPr>
          <w:rFonts w:ascii="Helvetica" w:hAnsi="Helvetica" w:cs="Helvetica"/>
          <w:sz w:val="22"/>
          <w:szCs w:val="22"/>
        </w:rPr>
        <w:t>Planetta</w:t>
      </w:r>
      <w:proofErr w:type="spellEnd"/>
      <w:r w:rsidRPr="00417FB0">
        <w:rPr>
          <w:rFonts w:ascii="Helvetica" w:hAnsi="Helvetica" w:cs="Helvetica"/>
          <w:sz w:val="22"/>
          <w:szCs w:val="22"/>
        </w:rPr>
        <w:t>, P.J., Vaillancourt, D.E., Marlin, C., &amp; Mackinnon, C.D. Anticip</w:t>
      </w:r>
      <w:r w:rsidR="007F2C30" w:rsidRPr="00417FB0">
        <w:rPr>
          <w:rFonts w:ascii="Helvetica" w:hAnsi="Helvetica" w:cs="Helvetica"/>
          <w:sz w:val="22"/>
          <w:szCs w:val="22"/>
        </w:rPr>
        <w:t>a</w:t>
      </w:r>
      <w:r w:rsidRPr="00417FB0">
        <w:rPr>
          <w:rFonts w:ascii="Helvetica" w:hAnsi="Helvetica" w:cs="Helvetica"/>
          <w:sz w:val="22"/>
          <w:szCs w:val="22"/>
        </w:rPr>
        <w:t xml:space="preserve">tory postural adjustments in REM sleep behavior disorder and Parkinson’s disease with and without freezing of gait.  Society for Neuroscience (2012), New Orleans.  </w:t>
      </w:r>
    </w:p>
    <w:p w14:paraId="20849156" w14:textId="77777777" w:rsidR="00B7506A" w:rsidRPr="00417FB0" w:rsidRDefault="00B7506A" w:rsidP="00B7506A">
      <w:pPr>
        <w:autoSpaceDE w:val="0"/>
        <w:autoSpaceDN w:val="0"/>
        <w:ind w:left="720"/>
        <w:rPr>
          <w:rFonts w:ascii="Helvetica" w:hAnsi="Helvetica" w:cs="Helvetica"/>
          <w:sz w:val="22"/>
          <w:szCs w:val="22"/>
        </w:rPr>
      </w:pPr>
    </w:p>
    <w:p w14:paraId="18C861FE" w14:textId="77777777" w:rsidR="00892C03" w:rsidRPr="00417FB0" w:rsidRDefault="00892C03" w:rsidP="00892C03">
      <w:pPr>
        <w:numPr>
          <w:ilvl w:val="0"/>
          <w:numId w:val="23"/>
        </w:numPr>
        <w:autoSpaceDE w:val="0"/>
        <w:autoSpaceDN w:val="0"/>
        <w:rPr>
          <w:rFonts w:ascii="Helvetica" w:hAnsi="Helvetica" w:cs="Helvetica"/>
          <w:sz w:val="22"/>
          <w:szCs w:val="22"/>
        </w:rPr>
      </w:pPr>
      <w:proofErr w:type="spellStart"/>
      <w:r w:rsidRPr="00417FB0">
        <w:rPr>
          <w:rFonts w:ascii="Helvetica" w:hAnsi="Helvetica" w:cs="Helvetica"/>
          <w:sz w:val="22"/>
          <w:szCs w:val="22"/>
        </w:rPr>
        <w:t>Planetta</w:t>
      </w:r>
      <w:proofErr w:type="spellEnd"/>
      <w:r w:rsidRPr="00417FB0">
        <w:rPr>
          <w:rFonts w:ascii="Helvetica" w:hAnsi="Helvetica" w:cs="Helvetica"/>
          <w:sz w:val="22"/>
          <w:szCs w:val="22"/>
        </w:rPr>
        <w:t xml:space="preserve">, P.J., Schulze, E.T., Geary, E.K., Goldman, J.G., </w:t>
      </w:r>
      <w:proofErr w:type="spellStart"/>
      <w:r w:rsidRPr="00417FB0">
        <w:rPr>
          <w:rFonts w:ascii="Helvetica" w:hAnsi="Helvetica" w:cs="Helvetica"/>
          <w:sz w:val="22"/>
          <w:szCs w:val="22"/>
        </w:rPr>
        <w:t>Corcos</w:t>
      </w:r>
      <w:proofErr w:type="spellEnd"/>
      <w:r w:rsidRPr="00417FB0">
        <w:rPr>
          <w:rFonts w:ascii="Helvetica" w:hAnsi="Helvetica" w:cs="Helvetica"/>
          <w:sz w:val="22"/>
          <w:szCs w:val="22"/>
        </w:rPr>
        <w:t>, D.M., Little, D.M., Vaillancourt, D.E.  Thalamic projection fiber integrity in de novo Parkinson’s disease.  American Society of Biomechanics (2012), Gainesville, FL.</w:t>
      </w:r>
    </w:p>
    <w:p w14:paraId="5A640744" w14:textId="77777777" w:rsidR="00892C03" w:rsidRPr="00417FB0" w:rsidRDefault="00892C03" w:rsidP="00892C03">
      <w:pPr>
        <w:autoSpaceDE w:val="0"/>
        <w:autoSpaceDN w:val="0"/>
        <w:ind w:left="720"/>
        <w:rPr>
          <w:rFonts w:ascii="Helvetica" w:hAnsi="Helvetica" w:cs="Helvetica"/>
          <w:sz w:val="22"/>
          <w:szCs w:val="22"/>
        </w:rPr>
      </w:pPr>
    </w:p>
    <w:p w14:paraId="4A77AC2C" w14:textId="77777777" w:rsidR="00C7163C" w:rsidRPr="00417FB0" w:rsidRDefault="00C7163C" w:rsidP="00C7163C">
      <w:pPr>
        <w:numPr>
          <w:ilvl w:val="0"/>
          <w:numId w:val="23"/>
        </w:numPr>
        <w:autoSpaceDE w:val="0"/>
        <w:autoSpaceDN w:val="0"/>
        <w:rPr>
          <w:rFonts w:ascii="Helvetica" w:hAnsi="Helvetica" w:cs="Helvetica"/>
          <w:sz w:val="22"/>
          <w:szCs w:val="22"/>
        </w:rPr>
      </w:pPr>
      <w:r w:rsidRPr="00417FB0">
        <w:rPr>
          <w:rFonts w:ascii="Helvetica" w:hAnsi="Helvetica" w:cs="Helvetica"/>
          <w:sz w:val="22"/>
          <w:szCs w:val="22"/>
        </w:rPr>
        <w:t>Fox, E.J., Baweja, H.S., Kim, C., Vaillancourt, D.E., Christou, E.A.  The effects of visual feedback and aging on force oscillations within 0-1Hz.  American Society of Biomechanics (2012), Gainesville, FL.</w:t>
      </w:r>
    </w:p>
    <w:p w14:paraId="6C14E01C" w14:textId="77777777" w:rsidR="00C7163C" w:rsidRPr="00417FB0" w:rsidRDefault="00C7163C" w:rsidP="00C7163C">
      <w:pPr>
        <w:autoSpaceDE w:val="0"/>
        <w:autoSpaceDN w:val="0"/>
        <w:ind w:left="720"/>
        <w:rPr>
          <w:rFonts w:ascii="Helvetica" w:hAnsi="Helvetica" w:cs="Helvetica"/>
          <w:sz w:val="22"/>
          <w:szCs w:val="22"/>
        </w:rPr>
      </w:pPr>
    </w:p>
    <w:p w14:paraId="77E680FD" w14:textId="77777777" w:rsidR="00B855B2" w:rsidRPr="00417FB0" w:rsidRDefault="00B855B2" w:rsidP="00FC0408">
      <w:pPr>
        <w:numPr>
          <w:ilvl w:val="0"/>
          <w:numId w:val="23"/>
        </w:numPr>
        <w:autoSpaceDE w:val="0"/>
        <w:autoSpaceDN w:val="0"/>
        <w:rPr>
          <w:rFonts w:ascii="Helvetica" w:hAnsi="Helvetica" w:cs="Helvetica"/>
          <w:sz w:val="22"/>
          <w:szCs w:val="22"/>
        </w:rPr>
      </w:pPr>
      <w:r w:rsidRPr="00417FB0">
        <w:rPr>
          <w:rFonts w:ascii="Helvetica" w:hAnsi="Helvetica" w:cs="Helvetica"/>
          <w:sz w:val="22"/>
          <w:szCs w:val="22"/>
        </w:rPr>
        <w:t xml:space="preserve">Neely, K.A., </w:t>
      </w:r>
      <w:proofErr w:type="spellStart"/>
      <w:r w:rsidRPr="00417FB0">
        <w:rPr>
          <w:rFonts w:ascii="Helvetica" w:hAnsi="Helvetica" w:cs="Helvetica"/>
          <w:sz w:val="22"/>
          <w:szCs w:val="22"/>
        </w:rPr>
        <w:t>Planetta</w:t>
      </w:r>
      <w:proofErr w:type="spellEnd"/>
      <w:r w:rsidRPr="00417FB0">
        <w:rPr>
          <w:rFonts w:ascii="Helvetica" w:hAnsi="Helvetica" w:cs="Helvetica"/>
          <w:sz w:val="22"/>
          <w:szCs w:val="22"/>
        </w:rPr>
        <w:t xml:space="preserve">, P.J., </w:t>
      </w:r>
      <w:proofErr w:type="spellStart"/>
      <w:r w:rsidRPr="00417FB0">
        <w:rPr>
          <w:rFonts w:ascii="Helvetica" w:hAnsi="Helvetica" w:cs="Helvetica"/>
          <w:sz w:val="22"/>
          <w:szCs w:val="22"/>
        </w:rPr>
        <w:t>Prodoehl</w:t>
      </w:r>
      <w:proofErr w:type="spellEnd"/>
      <w:r w:rsidRPr="00417FB0">
        <w:rPr>
          <w:rFonts w:ascii="Helvetica" w:hAnsi="Helvetica" w:cs="Helvetica"/>
          <w:sz w:val="22"/>
          <w:szCs w:val="22"/>
        </w:rPr>
        <w:t xml:space="preserve">, J., </w:t>
      </w:r>
      <w:proofErr w:type="spellStart"/>
      <w:r w:rsidRPr="00417FB0">
        <w:rPr>
          <w:rFonts w:ascii="Helvetica" w:hAnsi="Helvetica" w:cs="Helvetica"/>
          <w:sz w:val="22"/>
          <w:szCs w:val="22"/>
        </w:rPr>
        <w:t>Corcos</w:t>
      </w:r>
      <w:proofErr w:type="spellEnd"/>
      <w:r w:rsidRPr="00417FB0">
        <w:rPr>
          <w:rFonts w:ascii="Helvetica" w:hAnsi="Helvetica" w:cs="Helvetica"/>
          <w:sz w:val="22"/>
          <w:szCs w:val="22"/>
        </w:rPr>
        <w:t xml:space="preserve">, D.M., </w:t>
      </w:r>
      <w:proofErr w:type="spellStart"/>
      <w:r w:rsidRPr="00417FB0">
        <w:rPr>
          <w:rFonts w:ascii="Helvetica" w:hAnsi="Helvetica" w:cs="Helvetica"/>
          <w:sz w:val="22"/>
          <w:szCs w:val="22"/>
        </w:rPr>
        <w:t>Comella</w:t>
      </w:r>
      <w:proofErr w:type="spellEnd"/>
      <w:r w:rsidRPr="00417FB0">
        <w:rPr>
          <w:rFonts w:ascii="Helvetica" w:hAnsi="Helvetica" w:cs="Helvetica"/>
          <w:sz w:val="22"/>
          <w:szCs w:val="22"/>
        </w:rPr>
        <w:t>, C.L., Goetz, C.G., Shannon, K.L., Vaillancourt, D.E.  Distinct features of grip force characterize Parkinson’s disease and atypical parkinsonian disorders.  American Society of Biomechanics (2012), Gainesville, FL.</w:t>
      </w:r>
    </w:p>
    <w:p w14:paraId="60EF5CA0" w14:textId="77777777" w:rsidR="00AF5278" w:rsidRPr="00417FB0" w:rsidRDefault="00AF5278" w:rsidP="00AF5278">
      <w:pPr>
        <w:autoSpaceDE w:val="0"/>
        <w:autoSpaceDN w:val="0"/>
        <w:rPr>
          <w:rFonts w:ascii="Helvetica" w:hAnsi="Helvetica" w:cs="Helvetica"/>
          <w:sz w:val="22"/>
          <w:szCs w:val="22"/>
        </w:rPr>
      </w:pPr>
    </w:p>
    <w:p w14:paraId="59C1438F" w14:textId="77777777" w:rsidR="00882BF6" w:rsidRPr="00417FB0" w:rsidRDefault="00882BF6" w:rsidP="00FC0408">
      <w:pPr>
        <w:numPr>
          <w:ilvl w:val="0"/>
          <w:numId w:val="23"/>
        </w:numPr>
        <w:autoSpaceDE w:val="0"/>
        <w:autoSpaceDN w:val="0"/>
        <w:rPr>
          <w:rFonts w:ascii="Helvetica" w:hAnsi="Helvetica" w:cs="Helvetica"/>
          <w:sz w:val="22"/>
          <w:szCs w:val="22"/>
        </w:rPr>
      </w:pPr>
      <w:proofErr w:type="spellStart"/>
      <w:r w:rsidRPr="00417FB0">
        <w:rPr>
          <w:rFonts w:ascii="Helvetica" w:hAnsi="Helvetica" w:cs="Helvetica"/>
          <w:sz w:val="22"/>
          <w:szCs w:val="22"/>
        </w:rPr>
        <w:t>Alibiglou</w:t>
      </w:r>
      <w:proofErr w:type="spellEnd"/>
      <w:r w:rsidRPr="00417FB0">
        <w:rPr>
          <w:rFonts w:ascii="Helvetica" w:hAnsi="Helvetica" w:cs="Helvetica"/>
          <w:sz w:val="22"/>
          <w:szCs w:val="22"/>
        </w:rPr>
        <w:t xml:space="preserve">, L., Marlin, C., </w:t>
      </w:r>
      <w:proofErr w:type="spellStart"/>
      <w:r w:rsidRPr="00417FB0">
        <w:rPr>
          <w:rFonts w:ascii="Helvetica" w:hAnsi="Helvetica" w:cs="Helvetica"/>
          <w:sz w:val="22"/>
          <w:szCs w:val="22"/>
        </w:rPr>
        <w:t>Videnovic</w:t>
      </w:r>
      <w:proofErr w:type="spellEnd"/>
      <w:r w:rsidRPr="00417FB0">
        <w:rPr>
          <w:rFonts w:ascii="Helvetica" w:hAnsi="Helvetica" w:cs="Helvetica"/>
          <w:sz w:val="22"/>
          <w:szCs w:val="22"/>
        </w:rPr>
        <w:t xml:space="preserve">, A., </w:t>
      </w:r>
      <w:proofErr w:type="spellStart"/>
      <w:r w:rsidRPr="00417FB0">
        <w:rPr>
          <w:rFonts w:ascii="Helvetica" w:hAnsi="Helvetica" w:cs="Helvetica"/>
          <w:sz w:val="22"/>
          <w:szCs w:val="22"/>
        </w:rPr>
        <w:t>Planetta</w:t>
      </w:r>
      <w:proofErr w:type="spellEnd"/>
      <w:r w:rsidRPr="00417FB0">
        <w:rPr>
          <w:rFonts w:ascii="Helvetica" w:hAnsi="Helvetica" w:cs="Helvetica"/>
          <w:sz w:val="22"/>
          <w:szCs w:val="22"/>
        </w:rPr>
        <w:t>, P.J., Vaillancourt, D.E., &amp; Mackinnon, C.D. Gait initiation in REM sleep behavior disorder and Parkinson’s disease with freezing of gait.  Movement Disorders Society (2012), Dublin, Ireland.</w:t>
      </w:r>
    </w:p>
    <w:p w14:paraId="6649B231" w14:textId="77777777" w:rsidR="00B855B2" w:rsidRPr="00417FB0" w:rsidRDefault="00B855B2" w:rsidP="00B855B2">
      <w:pPr>
        <w:autoSpaceDE w:val="0"/>
        <w:autoSpaceDN w:val="0"/>
        <w:ind w:left="720"/>
        <w:rPr>
          <w:rFonts w:ascii="Helvetica" w:hAnsi="Helvetica" w:cs="Helvetica"/>
          <w:sz w:val="22"/>
          <w:szCs w:val="22"/>
        </w:rPr>
      </w:pPr>
    </w:p>
    <w:p w14:paraId="3445FB8F" w14:textId="77777777" w:rsidR="00882BF6" w:rsidRPr="00417FB0" w:rsidRDefault="00B855B2" w:rsidP="00882BF6">
      <w:pPr>
        <w:numPr>
          <w:ilvl w:val="0"/>
          <w:numId w:val="23"/>
        </w:numPr>
        <w:autoSpaceDE w:val="0"/>
        <w:autoSpaceDN w:val="0"/>
        <w:rPr>
          <w:rFonts w:ascii="Helvetica" w:hAnsi="Helvetica" w:cs="Helvetica"/>
          <w:sz w:val="22"/>
          <w:szCs w:val="22"/>
        </w:rPr>
      </w:pPr>
      <w:r w:rsidRPr="00417FB0">
        <w:rPr>
          <w:rFonts w:ascii="Helvetica" w:hAnsi="Helvetica" w:cs="Helvetica"/>
          <w:sz w:val="22"/>
          <w:szCs w:val="22"/>
        </w:rPr>
        <w:t xml:space="preserve">Neely, K.A., </w:t>
      </w:r>
      <w:proofErr w:type="spellStart"/>
      <w:r w:rsidRPr="00417FB0">
        <w:rPr>
          <w:rFonts w:ascii="Helvetica" w:hAnsi="Helvetica" w:cs="Helvetica"/>
          <w:sz w:val="22"/>
          <w:szCs w:val="22"/>
        </w:rPr>
        <w:t>Planetta</w:t>
      </w:r>
      <w:proofErr w:type="spellEnd"/>
      <w:r w:rsidRPr="00417FB0">
        <w:rPr>
          <w:rFonts w:ascii="Helvetica" w:hAnsi="Helvetica" w:cs="Helvetica"/>
          <w:sz w:val="22"/>
          <w:szCs w:val="22"/>
        </w:rPr>
        <w:t xml:space="preserve">, P.J., </w:t>
      </w:r>
      <w:proofErr w:type="spellStart"/>
      <w:r w:rsidRPr="00417FB0">
        <w:rPr>
          <w:rFonts w:ascii="Helvetica" w:hAnsi="Helvetica" w:cs="Helvetica"/>
          <w:sz w:val="22"/>
          <w:szCs w:val="22"/>
        </w:rPr>
        <w:t>Prodoehl</w:t>
      </w:r>
      <w:proofErr w:type="spellEnd"/>
      <w:r w:rsidRPr="00417FB0">
        <w:rPr>
          <w:rFonts w:ascii="Helvetica" w:hAnsi="Helvetica" w:cs="Helvetica"/>
          <w:sz w:val="22"/>
          <w:szCs w:val="22"/>
        </w:rPr>
        <w:t xml:space="preserve">, J., </w:t>
      </w:r>
      <w:proofErr w:type="spellStart"/>
      <w:r w:rsidRPr="00417FB0">
        <w:rPr>
          <w:rFonts w:ascii="Helvetica" w:hAnsi="Helvetica" w:cs="Helvetica"/>
          <w:sz w:val="22"/>
          <w:szCs w:val="22"/>
        </w:rPr>
        <w:t>Corcos</w:t>
      </w:r>
      <w:proofErr w:type="spellEnd"/>
      <w:r w:rsidRPr="00417FB0">
        <w:rPr>
          <w:rFonts w:ascii="Helvetica" w:hAnsi="Helvetica" w:cs="Helvetica"/>
          <w:sz w:val="22"/>
          <w:szCs w:val="22"/>
        </w:rPr>
        <w:t xml:space="preserve">, D.M., </w:t>
      </w:r>
      <w:proofErr w:type="spellStart"/>
      <w:r w:rsidRPr="00417FB0">
        <w:rPr>
          <w:rFonts w:ascii="Helvetica" w:hAnsi="Helvetica" w:cs="Helvetica"/>
          <w:sz w:val="22"/>
          <w:szCs w:val="22"/>
        </w:rPr>
        <w:t>Comella</w:t>
      </w:r>
      <w:proofErr w:type="spellEnd"/>
      <w:r w:rsidRPr="00417FB0">
        <w:rPr>
          <w:rFonts w:ascii="Helvetica" w:hAnsi="Helvetica" w:cs="Helvetica"/>
          <w:sz w:val="22"/>
          <w:szCs w:val="22"/>
        </w:rPr>
        <w:t>, C.L., Goetz, C.G., Shannon, K.L., Vaillancourt, D.E.  Distinct features of grip force characterize Parkinson’s disease and atypical parkinsonian disorders.  Movement Disorders Society (2012), Dublin, Ireland.</w:t>
      </w:r>
    </w:p>
    <w:p w14:paraId="7BD07D27" w14:textId="77777777" w:rsidR="00152A92" w:rsidRPr="00417FB0" w:rsidRDefault="00152A92" w:rsidP="00152A92">
      <w:pPr>
        <w:pStyle w:val="ListParagraph"/>
        <w:rPr>
          <w:rFonts w:ascii="Helvetica" w:hAnsi="Helvetica" w:cs="Helvetica"/>
          <w:sz w:val="22"/>
          <w:szCs w:val="22"/>
        </w:rPr>
      </w:pPr>
    </w:p>
    <w:p w14:paraId="085E4A11" w14:textId="77777777" w:rsidR="00152A92" w:rsidRPr="00417FB0" w:rsidRDefault="00152A92" w:rsidP="00152A92">
      <w:pPr>
        <w:numPr>
          <w:ilvl w:val="0"/>
          <w:numId w:val="23"/>
        </w:numPr>
        <w:autoSpaceDE w:val="0"/>
        <w:autoSpaceDN w:val="0"/>
        <w:rPr>
          <w:rFonts w:ascii="Helvetica" w:hAnsi="Helvetica" w:cs="Helvetica"/>
          <w:sz w:val="22"/>
          <w:szCs w:val="22"/>
        </w:rPr>
      </w:pPr>
      <w:proofErr w:type="spellStart"/>
      <w:r w:rsidRPr="00417FB0">
        <w:rPr>
          <w:rFonts w:ascii="Helvetica" w:hAnsi="Helvetica" w:cs="Helvetica"/>
          <w:sz w:val="22"/>
          <w:szCs w:val="22"/>
        </w:rPr>
        <w:t>Planetta</w:t>
      </w:r>
      <w:proofErr w:type="spellEnd"/>
      <w:r w:rsidRPr="00417FB0">
        <w:rPr>
          <w:rFonts w:ascii="Helvetica" w:hAnsi="Helvetica" w:cs="Helvetica"/>
          <w:sz w:val="22"/>
          <w:szCs w:val="22"/>
        </w:rPr>
        <w:t xml:space="preserve">, P.J., Schulze, E.T., Geary, E.K., Goldman, J.G., </w:t>
      </w:r>
      <w:proofErr w:type="spellStart"/>
      <w:r w:rsidRPr="00417FB0">
        <w:rPr>
          <w:rFonts w:ascii="Helvetica" w:hAnsi="Helvetica" w:cs="Helvetica"/>
          <w:sz w:val="22"/>
          <w:szCs w:val="22"/>
        </w:rPr>
        <w:t>Corcos</w:t>
      </w:r>
      <w:proofErr w:type="spellEnd"/>
      <w:r w:rsidRPr="00417FB0">
        <w:rPr>
          <w:rFonts w:ascii="Helvetica" w:hAnsi="Helvetica" w:cs="Helvetica"/>
          <w:sz w:val="22"/>
          <w:szCs w:val="22"/>
        </w:rPr>
        <w:t>, D.M., Little, D.M., Vaillancourt, D.E.  Thalamic projection fiber integrity in de novo Parkinson’s disease.  Movement Disorders Society (2012), Dublin, Ireland.</w:t>
      </w:r>
    </w:p>
    <w:p w14:paraId="244C1C42" w14:textId="77777777" w:rsidR="00152A92" w:rsidRPr="00417FB0" w:rsidRDefault="00152A92" w:rsidP="00152A92">
      <w:pPr>
        <w:pStyle w:val="ListParagraph"/>
        <w:rPr>
          <w:rFonts w:ascii="Helvetica" w:hAnsi="Helvetica" w:cs="Helvetica"/>
          <w:sz w:val="22"/>
          <w:szCs w:val="22"/>
        </w:rPr>
      </w:pPr>
    </w:p>
    <w:p w14:paraId="16E4DEA7" w14:textId="77777777" w:rsidR="00152A92" w:rsidRPr="00417FB0" w:rsidRDefault="00152A92" w:rsidP="00152A92">
      <w:pPr>
        <w:numPr>
          <w:ilvl w:val="0"/>
          <w:numId w:val="23"/>
        </w:numPr>
        <w:autoSpaceDE w:val="0"/>
        <w:autoSpaceDN w:val="0"/>
        <w:rPr>
          <w:rFonts w:ascii="Helvetica" w:hAnsi="Helvetica" w:cs="Helvetica"/>
          <w:sz w:val="22"/>
          <w:szCs w:val="22"/>
        </w:rPr>
      </w:pPr>
      <w:proofErr w:type="spellStart"/>
      <w:r w:rsidRPr="00417FB0">
        <w:rPr>
          <w:rFonts w:ascii="Helvetica" w:hAnsi="Helvetica" w:cs="Helvetica"/>
          <w:sz w:val="22"/>
          <w:szCs w:val="22"/>
        </w:rPr>
        <w:t>Videnovic</w:t>
      </w:r>
      <w:proofErr w:type="spellEnd"/>
      <w:r w:rsidRPr="00417FB0">
        <w:rPr>
          <w:rFonts w:ascii="Helvetica" w:hAnsi="Helvetica" w:cs="Helvetica"/>
          <w:sz w:val="22"/>
          <w:szCs w:val="22"/>
        </w:rPr>
        <w:t xml:space="preserve">, A., Marlin, C., </w:t>
      </w:r>
      <w:proofErr w:type="spellStart"/>
      <w:r w:rsidRPr="00417FB0">
        <w:rPr>
          <w:rFonts w:ascii="Helvetica" w:hAnsi="Helvetica" w:cs="Helvetica"/>
          <w:sz w:val="22"/>
          <w:szCs w:val="22"/>
        </w:rPr>
        <w:t>Alibiglou</w:t>
      </w:r>
      <w:proofErr w:type="spellEnd"/>
      <w:r w:rsidRPr="00417FB0">
        <w:rPr>
          <w:rFonts w:ascii="Helvetica" w:hAnsi="Helvetica" w:cs="Helvetica"/>
          <w:sz w:val="22"/>
          <w:szCs w:val="22"/>
        </w:rPr>
        <w:t xml:space="preserve">, L., </w:t>
      </w:r>
      <w:proofErr w:type="spellStart"/>
      <w:r w:rsidRPr="00417FB0">
        <w:rPr>
          <w:rFonts w:ascii="Helvetica" w:hAnsi="Helvetica" w:cs="Helvetica"/>
          <w:sz w:val="22"/>
          <w:szCs w:val="22"/>
        </w:rPr>
        <w:t>Planetta</w:t>
      </w:r>
      <w:proofErr w:type="spellEnd"/>
      <w:r w:rsidRPr="00417FB0">
        <w:rPr>
          <w:rFonts w:ascii="Helvetica" w:hAnsi="Helvetica" w:cs="Helvetica"/>
          <w:sz w:val="22"/>
          <w:szCs w:val="22"/>
        </w:rPr>
        <w:t>, P.J., Vaillancourt, D.E., &amp; Mackinnon, C.D. Gait initiation in REM sleep behavior disorder and Parkinson’s disease with freezing of gait.  Movement Disorders Society (2012), Dublin, Ireland.</w:t>
      </w:r>
    </w:p>
    <w:p w14:paraId="653E7BDD" w14:textId="77777777" w:rsidR="00060DEE" w:rsidRPr="00417FB0" w:rsidRDefault="00060DEE" w:rsidP="00060DEE">
      <w:pPr>
        <w:pStyle w:val="ListParagraph"/>
        <w:rPr>
          <w:rFonts w:ascii="Helvetica" w:hAnsi="Helvetica" w:cs="Helvetica"/>
          <w:sz w:val="22"/>
          <w:szCs w:val="22"/>
        </w:rPr>
      </w:pPr>
    </w:p>
    <w:p w14:paraId="2922CD44" w14:textId="77777777" w:rsidR="00060DEE" w:rsidRPr="00417FB0" w:rsidRDefault="00060DEE" w:rsidP="00060DEE">
      <w:pPr>
        <w:pStyle w:val="PlainText"/>
        <w:numPr>
          <w:ilvl w:val="0"/>
          <w:numId w:val="23"/>
        </w:numPr>
        <w:rPr>
          <w:rFonts w:ascii="Helvetica" w:hAnsi="Helvetica" w:cs="Helvetica"/>
          <w:szCs w:val="22"/>
        </w:rPr>
      </w:pPr>
      <w:proofErr w:type="spellStart"/>
      <w:r w:rsidRPr="00417FB0">
        <w:rPr>
          <w:rFonts w:ascii="Helvetica" w:hAnsi="Helvetica" w:cs="Helvetica"/>
          <w:szCs w:val="22"/>
        </w:rPr>
        <w:t>Corcos</w:t>
      </w:r>
      <w:proofErr w:type="spellEnd"/>
      <w:r w:rsidRPr="00417FB0">
        <w:rPr>
          <w:rFonts w:ascii="Helvetica" w:hAnsi="Helvetica" w:cs="Helvetica"/>
          <w:szCs w:val="22"/>
        </w:rPr>
        <w:t xml:space="preserve">, D.M., Robichaud, J. A., David, F. J., Vaillancourt, D. E., Poon, C., </w:t>
      </w:r>
      <w:proofErr w:type="spellStart"/>
      <w:r w:rsidRPr="00417FB0">
        <w:rPr>
          <w:rFonts w:ascii="Helvetica" w:hAnsi="Helvetica" w:cs="Helvetica"/>
          <w:szCs w:val="22"/>
        </w:rPr>
        <w:t>Comella</w:t>
      </w:r>
      <w:proofErr w:type="spellEnd"/>
      <w:r w:rsidRPr="00417FB0">
        <w:rPr>
          <w:rFonts w:ascii="Helvetica" w:hAnsi="Helvetica" w:cs="Helvetica"/>
          <w:szCs w:val="22"/>
        </w:rPr>
        <w:t xml:space="preserve">, C. L., </w:t>
      </w:r>
      <w:proofErr w:type="spellStart"/>
      <w:r w:rsidRPr="00417FB0">
        <w:rPr>
          <w:rFonts w:ascii="Helvetica" w:hAnsi="Helvetica" w:cs="Helvetica"/>
          <w:szCs w:val="22"/>
        </w:rPr>
        <w:t>Kohrt</w:t>
      </w:r>
      <w:proofErr w:type="spellEnd"/>
      <w:r w:rsidRPr="00417FB0">
        <w:rPr>
          <w:rFonts w:ascii="Helvetica" w:hAnsi="Helvetica" w:cs="Helvetica"/>
          <w:szCs w:val="22"/>
        </w:rPr>
        <w:t xml:space="preserve">, W. M., &amp; </w:t>
      </w:r>
      <w:proofErr w:type="spellStart"/>
      <w:r w:rsidRPr="00417FB0">
        <w:rPr>
          <w:rFonts w:ascii="Helvetica" w:hAnsi="Helvetica" w:cs="Helvetica"/>
          <w:szCs w:val="22"/>
        </w:rPr>
        <w:t>Leurgans</w:t>
      </w:r>
      <w:proofErr w:type="spellEnd"/>
      <w:r w:rsidRPr="00417FB0">
        <w:rPr>
          <w:rFonts w:ascii="Helvetica" w:hAnsi="Helvetica" w:cs="Helvetica"/>
          <w:szCs w:val="22"/>
        </w:rPr>
        <w:t xml:space="preserve">, S. E. (2012). </w:t>
      </w:r>
      <w:r w:rsidR="00DA6C31" w:rsidRPr="00417FB0">
        <w:rPr>
          <w:rFonts w:ascii="Helvetica" w:hAnsi="Helvetica" w:cs="Helvetica"/>
          <w:szCs w:val="22"/>
        </w:rPr>
        <w:t xml:space="preserve">24 months of exercise improves the motor </w:t>
      </w:r>
      <w:r w:rsidR="00DA6C31" w:rsidRPr="00417FB0">
        <w:rPr>
          <w:rFonts w:ascii="Helvetica" w:hAnsi="Helvetica" w:cs="Helvetica"/>
          <w:szCs w:val="22"/>
        </w:rPr>
        <w:lastRenderedPageBreak/>
        <w:t xml:space="preserve">symptoms of Parkinson’s disease.  </w:t>
      </w:r>
      <w:r w:rsidR="00DA2349" w:rsidRPr="00417FB0">
        <w:rPr>
          <w:rFonts w:ascii="Helvetica" w:hAnsi="Helvetica" w:cs="Helvetica"/>
          <w:szCs w:val="22"/>
        </w:rPr>
        <w:t xml:space="preserve">American Academy of Neurology, </w:t>
      </w:r>
      <w:r w:rsidR="00DA6C31" w:rsidRPr="00417FB0">
        <w:rPr>
          <w:rFonts w:ascii="Helvetica" w:hAnsi="Helvetica" w:cs="Helvetica"/>
          <w:szCs w:val="22"/>
        </w:rPr>
        <w:t xml:space="preserve">Movement Disorders Society, </w:t>
      </w:r>
      <w:r w:rsidR="00DA2349" w:rsidRPr="00417FB0">
        <w:rPr>
          <w:rFonts w:ascii="Helvetica" w:hAnsi="Helvetica" w:cs="Helvetica"/>
          <w:szCs w:val="22"/>
        </w:rPr>
        <w:t>New Orleans, LA</w:t>
      </w:r>
      <w:r w:rsidR="00DA6C31" w:rsidRPr="00417FB0">
        <w:rPr>
          <w:rFonts w:ascii="Helvetica" w:hAnsi="Helvetica" w:cs="Helvetica"/>
          <w:szCs w:val="22"/>
        </w:rPr>
        <w:t>.</w:t>
      </w:r>
    </w:p>
    <w:p w14:paraId="37296679" w14:textId="77777777" w:rsidR="006A0785" w:rsidRPr="00417FB0" w:rsidRDefault="006A0785" w:rsidP="006A0785">
      <w:pPr>
        <w:pStyle w:val="ListParagraph"/>
        <w:rPr>
          <w:rFonts w:ascii="Helvetica" w:hAnsi="Helvetica" w:cs="Helvetica"/>
          <w:sz w:val="22"/>
          <w:szCs w:val="22"/>
        </w:rPr>
      </w:pPr>
    </w:p>
    <w:p w14:paraId="4A4CEF59" w14:textId="77777777" w:rsidR="00060DEE" w:rsidRPr="00417FB0" w:rsidRDefault="00982868" w:rsidP="00982868">
      <w:pPr>
        <w:numPr>
          <w:ilvl w:val="0"/>
          <w:numId w:val="23"/>
        </w:numPr>
        <w:autoSpaceDE w:val="0"/>
        <w:autoSpaceDN w:val="0"/>
        <w:rPr>
          <w:rFonts w:ascii="Helvetica" w:hAnsi="Helvetica" w:cs="Helvetica"/>
          <w:sz w:val="22"/>
          <w:szCs w:val="22"/>
        </w:rPr>
      </w:pPr>
      <w:r w:rsidRPr="00417FB0">
        <w:rPr>
          <w:rFonts w:ascii="Helvetica" w:hAnsi="Helvetica" w:cs="Helvetica"/>
          <w:sz w:val="22"/>
          <w:szCs w:val="22"/>
        </w:rPr>
        <w:t xml:space="preserve">Robichaud, J. A., David, F. J., Poon, C., Rafferty, M., Vaillancourt, D. E., </w:t>
      </w:r>
      <w:proofErr w:type="spellStart"/>
      <w:r w:rsidRPr="00417FB0">
        <w:rPr>
          <w:rFonts w:ascii="Helvetica" w:hAnsi="Helvetica" w:cs="Helvetica"/>
          <w:sz w:val="22"/>
          <w:szCs w:val="22"/>
        </w:rPr>
        <w:t>Comella</w:t>
      </w:r>
      <w:proofErr w:type="spellEnd"/>
      <w:r w:rsidRPr="00417FB0">
        <w:rPr>
          <w:rFonts w:ascii="Helvetica" w:hAnsi="Helvetica" w:cs="Helvetica"/>
          <w:sz w:val="22"/>
          <w:szCs w:val="22"/>
        </w:rPr>
        <w:t xml:space="preserve">, C. L., </w:t>
      </w:r>
      <w:proofErr w:type="spellStart"/>
      <w:r w:rsidRPr="00417FB0">
        <w:rPr>
          <w:rFonts w:ascii="Helvetica" w:hAnsi="Helvetica" w:cs="Helvetica"/>
          <w:sz w:val="22"/>
          <w:szCs w:val="22"/>
        </w:rPr>
        <w:t>Leurgans</w:t>
      </w:r>
      <w:proofErr w:type="spellEnd"/>
      <w:r w:rsidRPr="00417FB0">
        <w:rPr>
          <w:rFonts w:ascii="Helvetica" w:hAnsi="Helvetica" w:cs="Helvetica"/>
          <w:sz w:val="22"/>
          <w:szCs w:val="22"/>
        </w:rPr>
        <w:t xml:space="preserve">, S. E., </w:t>
      </w:r>
      <w:proofErr w:type="spellStart"/>
      <w:r w:rsidRPr="00417FB0">
        <w:rPr>
          <w:rFonts w:ascii="Helvetica" w:hAnsi="Helvetica" w:cs="Helvetica"/>
          <w:sz w:val="22"/>
          <w:szCs w:val="22"/>
        </w:rPr>
        <w:t>Kohrt</w:t>
      </w:r>
      <w:proofErr w:type="spellEnd"/>
      <w:r w:rsidRPr="00417FB0">
        <w:rPr>
          <w:rFonts w:ascii="Helvetica" w:hAnsi="Helvetica" w:cs="Helvetica"/>
          <w:sz w:val="22"/>
          <w:szCs w:val="22"/>
        </w:rPr>
        <w:t xml:space="preserve">, W. M., &amp; </w:t>
      </w:r>
      <w:proofErr w:type="spellStart"/>
      <w:r w:rsidRPr="00417FB0">
        <w:rPr>
          <w:rFonts w:ascii="Helvetica" w:hAnsi="Helvetica" w:cs="Helvetica"/>
          <w:sz w:val="22"/>
          <w:szCs w:val="22"/>
        </w:rPr>
        <w:t>Corcos</w:t>
      </w:r>
      <w:proofErr w:type="spellEnd"/>
      <w:r w:rsidRPr="00417FB0">
        <w:rPr>
          <w:rFonts w:ascii="Helvetica" w:hAnsi="Helvetica" w:cs="Helvetica"/>
          <w:sz w:val="22"/>
          <w:szCs w:val="22"/>
        </w:rPr>
        <w:t>, D. M.  Long-term progressive exercise improves bradykinesia and muscle weakness in Parkinson’s disease.  Movement Disorders Society (2012), Dublin, Ireland.</w:t>
      </w:r>
    </w:p>
    <w:p w14:paraId="0486F670" w14:textId="77777777" w:rsidR="00CD5B31" w:rsidRPr="00417FB0" w:rsidRDefault="00CD5B31" w:rsidP="00CD5B31">
      <w:pPr>
        <w:pStyle w:val="ListParagraph"/>
        <w:rPr>
          <w:rFonts w:ascii="Helvetica" w:hAnsi="Helvetica" w:cs="Helvetica"/>
          <w:sz w:val="22"/>
          <w:szCs w:val="22"/>
        </w:rPr>
      </w:pPr>
    </w:p>
    <w:p w14:paraId="48A8D6A4" w14:textId="77777777" w:rsidR="00CD5B31" w:rsidRPr="00417FB0" w:rsidRDefault="00CD5B31" w:rsidP="00CD5B31">
      <w:pPr>
        <w:numPr>
          <w:ilvl w:val="0"/>
          <w:numId w:val="23"/>
        </w:numPr>
        <w:autoSpaceDE w:val="0"/>
        <w:autoSpaceDN w:val="0"/>
        <w:rPr>
          <w:rFonts w:ascii="Helvetica" w:hAnsi="Helvetica" w:cs="Helvetica"/>
          <w:sz w:val="22"/>
          <w:szCs w:val="22"/>
        </w:rPr>
      </w:pPr>
      <w:r w:rsidRPr="00417FB0">
        <w:rPr>
          <w:rFonts w:ascii="Helvetica" w:hAnsi="Helvetica" w:cs="Helvetica"/>
          <w:sz w:val="22"/>
          <w:szCs w:val="22"/>
        </w:rPr>
        <w:t xml:space="preserve">Rafferty, M., Robichaud, J. A., David, F. J., Poon, C., Vaillancourt, D. E., </w:t>
      </w:r>
      <w:proofErr w:type="spellStart"/>
      <w:r w:rsidRPr="00417FB0">
        <w:rPr>
          <w:rFonts w:ascii="Helvetica" w:hAnsi="Helvetica" w:cs="Helvetica"/>
          <w:sz w:val="22"/>
          <w:szCs w:val="22"/>
        </w:rPr>
        <w:t>Comella</w:t>
      </w:r>
      <w:proofErr w:type="spellEnd"/>
      <w:r w:rsidRPr="00417FB0">
        <w:rPr>
          <w:rFonts w:ascii="Helvetica" w:hAnsi="Helvetica" w:cs="Helvetica"/>
          <w:sz w:val="22"/>
          <w:szCs w:val="22"/>
        </w:rPr>
        <w:t xml:space="preserve">, C. L., </w:t>
      </w:r>
      <w:proofErr w:type="spellStart"/>
      <w:r w:rsidRPr="00417FB0">
        <w:rPr>
          <w:rFonts w:ascii="Helvetica" w:hAnsi="Helvetica" w:cs="Helvetica"/>
          <w:sz w:val="22"/>
          <w:szCs w:val="22"/>
        </w:rPr>
        <w:t>Leurgans</w:t>
      </w:r>
      <w:proofErr w:type="spellEnd"/>
      <w:r w:rsidRPr="00417FB0">
        <w:rPr>
          <w:rFonts w:ascii="Helvetica" w:hAnsi="Helvetica" w:cs="Helvetica"/>
          <w:sz w:val="22"/>
          <w:szCs w:val="22"/>
        </w:rPr>
        <w:t xml:space="preserve">, S. E., </w:t>
      </w:r>
      <w:proofErr w:type="spellStart"/>
      <w:r w:rsidRPr="00417FB0">
        <w:rPr>
          <w:rFonts w:ascii="Helvetica" w:hAnsi="Helvetica" w:cs="Helvetica"/>
          <w:sz w:val="22"/>
          <w:szCs w:val="22"/>
        </w:rPr>
        <w:t>Kohrt</w:t>
      </w:r>
      <w:proofErr w:type="spellEnd"/>
      <w:r w:rsidRPr="00417FB0">
        <w:rPr>
          <w:rFonts w:ascii="Helvetica" w:hAnsi="Helvetica" w:cs="Helvetica"/>
          <w:sz w:val="22"/>
          <w:szCs w:val="22"/>
        </w:rPr>
        <w:t xml:space="preserve">, W. M., &amp; </w:t>
      </w:r>
      <w:proofErr w:type="spellStart"/>
      <w:r w:rsidRPr="00417FB0">
        <w:rPr>
          <w:rFonts w:ascii="Helvetica" w:hAnsi="Helvetica" w:cs="Helvetica"/>
          <w:sz w:val="22"/>
          <w:szCs w:val="22"/>
        </w:rPr>
        <w:t>Corcos</w:t>
      </w:r>
      <w:proofErr w:type="spellEnd"/>
      <w:r w:rsidRPr="00417FB0">
        <w:rPr>
          <w:rFonts w:ascii="Helvetica" w:hAnsi="Helvetica" w:cs="Helvetica"/>
          <w:sz w:val="22"/>
          <w:szCs w:val="22"/>
        </w:rPr>
        <w:t>, D. M.  Long-term exercise improves and maintains physical function in people with Parkinson’s disease.  Movement Disorders Society (2012), Dublin, Ireland.</w:t>
      </w:r>
    </w:p>
    <w:p w14:paraId="103F3503" w14:textId="77777777" w:rsidR="00B855B2" w:rsidRPr="00417FB0" w:rsidRDefault="00B855B2" w:rsidP="00B855B2">
      <w:pPr>
        <w:autoSpaceDE w:val="0"/>
        <w:autoSpaceDN w:val="0"/>
        <w:rPr>
          <w:rFonts w:ascii="Helvetica" w:hAnsi="Helvetica" w:cs="Helvetica"/>
          <w:sz w:val="22"/>
          <w:szCs w:val="22"/>
        </w:rPr>
      </w:pPr>
    </w:p>
    <w:p w14:paraId="63E168FD" w14:textId="77777777" w:rsidR="00A1459C" w:rsidRPr="00417FB0" w:rsidRDefault="00A1459C" w:rsidP="00A1459C">
      <w:pPr>
        <w:pStyle w:val="PlainText"/>
        <w:numPr>
          <w:ilvl w:val="0"/>
          <w:numId w:val="23"/>
        </w:numPr>
        <w:rPr>
          <w:rFonts w:ascii="Helvetica" w:hAnsi="Helvetica" w:cs="Helvetica"/>
        </w:rPr>
      </w:pPr>
      <w:r w:rsidRPr="00417FB0">
        <w:rPr>
          <w:rFonts w:ascii="Helvetica" w:hAnsi="Helvetica" w:cs="Helvetica"/>
        </w:rPr>
        <w:t xml:space="preserve">David, F. J., Robichaud, J. A., </w:t>
      </w:r>
      <w:proofErr w:type="spellStart"/>
      <w:r w:rsidRPr="00417FB0">
        <w:rPr>
          <w:rFonts w:ascii="Helvetica" w:hAnsi="Helvetica" w:cs="Helvetica"/>
        </w:rPr>
        <w:t>Leurgans</w:t>
      </w:r>
      <w:proofErr w:type="spellEnd"/>
      <w:r w:rsidRPr="00417FB0">
        <w:rPr>
          <w:rFonts w:ascii="Helvetica" w:hAnsi="Helvetica" w:cs="Helvetica"/>
        </w:rPr>
        <w:t xml:space="preserve">, S. E., Vaillancourt, D. E., Poon, C., </w:t>
      </w:r>
      <w:proofErr w:type="spellStart"/>
      <w:r w:rsidRPr="00417FB0">
        <w:rPr>
          <w:rFonts w:ascii="Helvetica" w:hAnsi="Helvetica" w:cs="Helvetica"/>
        </w:rPr>
        <w:t>Kohrt</w:t>
      </w:r>
      <w:proofErr w:type="spellEnd"/>
      <w:r w:rsidRPr="00417FB0">
        <w:rPr>
          <w:rFonts w:ascii="Helvetica" w:hAnsi="Helvetica" w:cs="Helvetica"/>
        </w:rPr>
        <w:t xml:space="preserve">, W. M., </w:t>
      </w:r>
      <w:proofErr w:type="spellStart"/>
      <w:r w:rsidRPr="00417FB0">
        <w:rPr>
          <w:rFonts w:ascii="Helvetica" w:hAnsi="Helvetica" w:cs="Helvetica"/>
        </w:rPr>
        <w:t>Comella</w:t>
      </w:r>
      <w:proofErr w:type="spellEnd"/>
      <w:r w:rsidRPr="00417FB0">
        <w:rPr>
          <w:rFonts w:ascii="Helvetica" w:hAnsi="Helvetica" w:cs="Helvetica"/>
        </w:rPr>
        <w:t xml:space="preserve">, C. L., &amp; </w:t>
      </w:r>
      <w:proofErr w:type="spellStart"/>
      <w:r w:rsidRPr="00417FB0">
        <w:rPr>
          <w:rFonts w:ascii="Helvetica" w:hAnsi="Helvetica" w:cs="Helvetica"/>
        </w:rPr>
        <w:t>Corcos</w:t>
      </w:r>
      <w:proofErr w:type="spellEnd"/>
      <w:r w:rsidRPr="00417FB0">
        <w:rPr>
          <w:rFonts w:ascii="Helvetica" w:hAnsi="Helvetica" w:cs="Helvetica"/>
        </w:rPr>
        <w:t>, D. M. (2012). Progressive resistance exercise improves bradykinesia and muscle activation patterns in Parkinson's disease. The 22nd Annual Meeting of the Society for Neural Control of Movement, Venice, Italy.</w:t>
      </w:r>
    </w:p>
    <w:p w14:paraId="598594E4" w14:textId="77777777" w:rsidR="00A1459C" w:rsidRPr="00417FB0" w:rsidRDefault="00A1459C" w:rsidP="00A1459C">
      <w:pPr>
        <w:pStyle w:val="ListParagraph"/>
        <w:rPr>
          <w:rFonts w:ascii="Helvetica" w:hAnsi="Helvetica" w:cs="Helvetica"/>
          <w:bCs/>
          <w:sz w:val="22"/>
          <w:szCs w:val="22"/>
        </w:rPr>
      </w:pPr>
    </w:p>
    <w:p w14:paraId="74ADC6A4" w14:textId="77777777" w:rsidR="00096285" w:rsidRPr="00417FB0" w:rsidRDefault="00096285" w:rsidP="00060DEE">
      <w:pPr>
        <w:pStyle w:val="ListParagraph"/>
        <w:numPr>
          <w:ilvl w:val="0"/>
          <w:numId w:val="23"/>
        </w:numPr>
        <w:autoSpaceDE w:val="0"/>
        <w:autoSpaceDN w:val="0"/>
        <w:rPr>
          <w:rFonts w:ascii="Helvetica" w:hAnsi="Helvetica" w:cs="Helvetica"/>
          <w:sz w:val="22"/>
          <w:szCs w:val="22"/>
        </w:rPr>
      </w:pPr>
      <w:r w:rsidRPr="00417FB0">
        <w:rPr>
          <w:rFonts w:ascii="Helvetica" w:hAnsi="Helvetica" w:cs="Helvetica"/>
          <w:bCs/>
          <w:sz w:val="22"/>
          <w:szCs w:val="22"/>
        </w:rPr>
        <w:t xml:space="preserve">Mosconi, M.W., Mohanty, S., </w:t>
      </w:r>
      <w:r w:rsidRPr="00417FB0">
        <w:rPr>
          <w:rFonts w:ascii="Helvetica" w:hAnsi="Helvetica" w:cs="Helvetica"/>
          <w:sz w:val="22"/>
          <w:szCs w:val="22"/>
        </w:rPr>
        <w:t>Schmitt, L., Cook, E.H., Vaillancourt, D.E., &amp; Sweeney, J.A.  Motor and sensorimotor functioning in individuals with autism.  American College of Neuropsychopharmacology (ACNP), (4, Dec</w:t>
      </w:r>
      <w:r w:rsidR="00F026C0" w:rsidRPr="00417FB0">
        <w:rPr>
          <w:rFonts w:ascii="Helvetica" w:hAnsi="Helvetica" w:cs="Helvetica"/>
          <w:sz w:val="22"/>
          <w:szCs w:val="22"/>
        </w:rPr>
        <w:t xml:space="preserve"> 2011</w:t>
      </w:r>
      <w:r w:rsidRPr="00417FB0">
        <w:rPr>
          <w:rFonts w:ascii="Helvetica" w:hAnsi="Helvetica" w:cs="Helvetica"/>
          <w:sz w:val="22"/>
          <w:szCs w:val="22"/>
        </w:rPr>
        <w:t>), Hawaii, HA.</w:t>
      </w:r>
    </w:p>
    <w:p w14:paraId="49AA7D49" w14:textId="77777777" w:rsidR="00096285" w:rsidRPr="00417FB0" w:rsidRDefault="00096285" w:rsidP="00F026C0">
      <w:pPr>
        <w:autoSpaceDE w:val="0"/>
        <w:autoSpaceDN w:val="0"/>
        <w:ind w:left="720"/>
        <w:rPr>
          <w:rFonts w:ascii="Helvetica" w:hAnsi="Helvetica" w:cs="Helvetica"/>
          <w:sz w:val="22"/>
          <w:szCs w:val="22"/>
        </w:rPr>
      </w:pPr>
    </w:p>
    <w:p w14:paraId="2C952F2A" w14:textId="77777777" w:rsidR="00FC0408" w:rsidRPr="00417FB0" w:rsidRDefault="00FC0408" w:rsidP="00060DEE">
      <w:pPr>
        <w:pStyle w:val="ListParagraph"/>
        <w:numPr>
          <w:ilvl w:val="0"/>
          <w:numId w:val="23"/>
        </w:numPr>
        <w:autoSpaceDE w:val="0"/>
        <w:autoSpaceDN w:val="0"/>
        <w:rPr>
          <w:rFonts w:ascii="Helvetica" w:hAnsi="Helvetica" w:cs="Helvetica"/>
          <w:sz w:val="22"/>
          <w:szCs w:val="22"/>
        </w:rPr>
      </w:pPr>
      <w:r w:rsidRPr="00417FB0">
        <w:rPr>
          <w:rFonts w:ascii="Helvetica" w:hAnsi="Helvetica" w:cs="Helvetica"/>
          <w:bCs/>
          <w:sz w:val="22"/>
          <w:szCs w:val="22"/>
        </w:rPr>
        <w:t xml:space="preserve">Mosconi, M.W., </w:t>
      </w:r>
      <w:r w:rsidRPr="00417FB0">
        <w:rPr>
          <w:rFonts w:ascii="Helvetica" w:hAnsi="Helvetica" w:cs="Helvetica"/>
          <w:sz w:val="22"/>
          <w:szCs w:val="22"/>
        </w:rPr>
        <w:t xml:space="preserve">Coombes, S.A., </w:t>
      </w:r>
      <w:proofErr w:type="spellStart"/>
      <w:r w:rsidRPr="00417FB0">
        <w:rPr>
          <w:rFonts w:ascii="Helvetica" w:hAnsi="Helvetica" w:cs="Helvetica"/>
          <w:sz w:val="22"/>
          <w:szCs w:val="22"/>
        </w:rPr>
        <w:t>D’Cruz</w:t>
      </w:r>
      <w:proofErr w:type="spellEnd"/>
      <w:r w:rsidRPr="00417FB0">
        <w:rPr>
          <w:rFonts w:ascii="Helvetica" w:hAnsi="Helvetica" w:cs="Helvetica"/>
          <w:sz w:val="22"/>
          <w:szCs w:val="22"/>
        </w:rPr>
        <w:t xml:space="preserve">, A-M., Schmitt, L., Shrestha, S., Vaillancourt, D.E., &amp; Sweeney, J.A. </w:t>
      </w:r>
      <w:r w:rsidR="00521FC7" w:rsidRPr="00417FB0">
        <w:rPr>
          <w:rFonts w:ascii="Helvetica" w:hAnsi="Helvetica" w:cs="Helvetica"/>
          <w:sz w:val="22"/>
          <w:szCs w:val="22"/>
        </w:rPr>
        <w:t xml:space="preserve"> </w:t>
      </w:r>
      <w:r w:rsidRPr="00417FB0">
        <w:rPr>
          <w:rFonts w:ascii="Helvetica" w:hAnsi="Helvetica" w:cs="Helvetica"/>
          <w:sz w:val="22"/>
          <w:szCs w:val="22"/>
        </w:rPr>
        <w:t>Atypical premotor, parietal, and cerebellar functioning underlies sensorimotor impairment in autism. International Meeting for Autism Research (IMFAR), (2011, May)</w:t>
      </w:r>
      <w:r w:rsidR="00D30172" w:rsidRPr="00417FB0">
        <w:rPr>
          <w:rFonts w:ascii="Helvetica" w:hAnsi="Helvetica" w:cs="Helvetica"/>
          <w:sz w:val="22"/>
          <w:szCs w:val="22"/>
        </w:rPr>
        <w:t xml:space="preserve">, </w:t>
      </w:r>
      <w:r w:rsidRPr="00417FB0">
        <w:rPr>
          <w:rFonts w:ascii="Helvetica" w:hAnsi="Helvetica" w:cs="Helvetica"/>
          <w:sz w:val="22"/>
          <w:szCs w:val="22"/>
        </w:rPr>
        <w:t>San Diego, CA.</w:t>
      </w:r>
    </w:p>
    <w:p w14:paraId="723F2955" w14:textId="77777777" w:rsidR="00FC0408" w:rsidRPr="00417FB0" w:rsidRDefault="00FC0408" w:rsidP="00F026C0">
      <w:pPr>
        <w:autoSpaceDE w:val="0"/>
        <w:autoSpaceDN w:val="0"/>
        <w:ind w:left="720"/>
        <w:rPr>
          <w:rFonts w:ascii="Helvetica" w:hAnsi="Helvetica" w:cs="Helvetica"/>
          <w:sz w:val="22"/>
          <w:szCs w:val="22"/>
        </w:rPr>
      </w:pPr>
    </w:p>
    <w:p w14:paraId="7C21A23A" w14:textId="77777777" w:rsidR="002B18AC" w:rsidRPr="00417FB0" w:rsidRDefault="007A20E1" w:rsidP="00060DEE">
      <w:pPr>
        <w:pStyle w:val="Header"/>
        <w:numPr>
          <w:ilvl w:val="0"/>
          <w:numId w:val="23"/>
        </w:numPr>
        <w:tabs>
          <w:tab w:val="clear" w:pos="4320"/>
          <w:tab w:val="clear" w:pos="8640"/>
        </w:tabs>
        <w:rPr>
          <w:rFonts w:ascii="Helvetica" w:hAnsi="Helvetica" w:cs="Helvetica"/>
          <w:sz w:val="22"/>
          <w:szCs w:val="22"/>
        </w:rPr>
      </w:pPr>
      <w:proofErr w:type="spellStart"/>
      <w:r w:rsidRPr="00417FB0">
        <w:rPr>
          <w:rFonts w:ascii="Helvetica" w:hAnsi="Helvetica" w:cs="Helvetica"/>
          <w:sz w:val="22"/>
          <w:szCs w:val="22"/>
        </w:rPr>
        <w:t>Gitelman</w:t>
      </w:r>
      <w:proofErr w:type="spellEnd"/>
      <w:r w:rsidRPr="00417FB0">
        <w:rPr>
          <w:rFonts w:ascii="Helvetica" w:hAnsi="Helvetica" w:cs="Helvetica"/>
          <w:sz w:val="22"/>
          <w:szCs w:val="22"/>
        </w:rPr>
        <w:t xml:space="preserve">, D.R., Wu, M., Vaillancourt, D.E., </w:t>
      </w:r>
      <w:proofErr w:type="spellStart"/>
      <w:r w:rsidRPr="00417FB0">
        <w:rPr>
          <w:rFonts w:ascii="Helvetica" w:hAnsi="Helvetica" w:cs="Helvetica"/>
          <w:sz w:val="22"/>
          <w:szCs w:val="22"/>
        </w:rPr>
        <w:t>Stell</w:t>
      </w:r>
      <w:proofErr w:type="spellEnd"/>
      <w:r w:rsidRPr="00417FB0">
        <w:rPr>
          <w:rFonts w:ascii="Helvetica" w:hAnsi="Helvetica" w:cs="Helvetica"/>
          <w:sz w:val="22"/>
          <w:szCs w:val="22"/>
        </w:rPr>
        <w:t>, B., Parrish, T.B., Simuni, T.  High resolution diffusion tensor MRI of Parkinson’s disease.  15</w:t>
      </w:r>
      <w:r w:rsidRPr="00417FB0">
        <w:rPr>
          <w:rFonts w:ascii="Helvetica" w:hAnsi="Helvetica" w:cs="Helvetica"/>
          <w:sz w:val="22"/>
          <w:szCs w:val="22"/>
          <w:vertAlign w:val="superscript"/>
        </w:rPr>
        <w:t>th</w:t>
      </w:r>
      <w:r w:rsidRPr="00417FB0">
        <w:rPr>
          <w:rFonts w:ascii="Helvetica" w:hAnsi="Helvetica" w:cs="Helvetica"/>
          <w:sz w:val="22"/>
          <w:szCs w:val="22"/>
        </w:rPr>
        <w:t xml:space="preserve"> International Congress of Parkinson’s Disease and Movement Disorders.  June 5-9, 2011.</w:t>
      </w:r>
    </w:p>
    <w:p w14:paraId="3159911E" w14:textId="77777777" w:rsidR="007A20E1" w:rsidRPr="00417FB0" w:rsidRDefault="007A20E1" w:rsidP="00F026C0">
      <w:pPr>
        <w:pStyle w:val="Header"/>
        <w:tabs>
          <w:tab w:val="clear" w:pos="4320"/>
          <w:tab w:val="clear" w:pos="8640"/>
        </w:tabs>
        <w:rPr>
          <w:rFonts w:ascii="Helvetica" w:hAnsi="Helvetica" w:cs="Helvetica"/>
          <w:sz w:val="22"/>
          <w:szCs w:val="22"/>
        </w:rPr>
      </w:pPr>
    </w:p>
    <w:p w14:paraId="54210417" w14:textId="77777777" w:rsidR="00604B78" w:rsidRPr="00417FB0" w:rsidRDefault="00604B78" w:rsidP="00060DEE">
      <w:pPr>
        <w:pStyle w:val="Header"/>
        <w:numPr>
          <w:ilvl w:val="0"/>
          <w:numId w:val="23"/>
        </w:numPr>
        <w:tabs>
          <w:tab w:val="clear" w:pos="4320"/>
          <w:tab w:val="clear" w:pos="8640"/>
        </w:tabs>
        <w:rPr>
          <w:rFonts w:ascii="Helvetica" w:hAnsi="Helvetica" w:cs="Helvetica"/>
          <w:sz w:val="22"/>
          <w:szCs w:val="22"/>
        </w:rPr>
      </w:pPr>
      <w:r w:rsidRPr="00417FB0">
        <w:rPr>
          <w:rFonts w:ascii="Helvetica" w:hAnsi="Helvetica" w:cs="Helvetica"/>
          <w:sz w:val="22"/>
          <w:szCs w:val="22"/>
        </w:rPr>
        <w:t xml:space="preserve">Poon, C., Robichaud, J.A., </w:t>
      </w:r>
      <w:proofErr w:type="spellStart"/>
      <w:r w:rsidRPr="00417FB0">
        <w:rPr>
          <w:rFonts w:ascii="Helvetica" w:hAnsi="Helvetica" w:cs="Helvetica"/>
          <w:sz w:val="22"/>
          <w:szCs w:val="22"/>
        </w:rPr>
        <w:t>Corcos</w:t>
      </w:r>
      <w:proofErr w:type="spellEnd"/>
      <w:r w:rsidRPr="00417FB0">
        <w:rPr>
          <w:rFonts w:ascii="Helvetica" w:hAnsi="Helvetica" w:cs="Helvetica"/>
          <w:sz w:val="22"/>
          <w:szCs w:val="22"/>
        </w:rPr>
        <w:t>, D.M., Goldman, J.G., Vaillancourt, D.E. Combined measures of movement and force variability distinguish patients with Parkinson’s disease from essential tremor.  15</w:t>
      </w:r>
      <w:r w:rsidRPr="00417FB0">
        <w:rPr>
          <w:rFonts w:ascii="Helvetica" w:hAnsi="Helvetica" w:cs="Helvetica"/>
          <w:sz w:val="22"/>
          <w:szCs w:val="22"/>
          <w:vertAlign w:val="superscript"/>
        </w:rPr>
        <w:t>th</w:t>
      </w:r>
      <w:r w:rsidRPr="00417FB0">
        <w:rPr>
          <w:rFonts w:ascii="Helvetica" w:hAnsi="Helvetica" w:cs="Helvetica"/>
          <w:sz w:val="22"/>
          <w:szCs w:val="22"/>
        </w:rPr>
        <w:t xml:space="preserve"> International Congress of Parkinson’s Disease and Movement Disorders.  June 5-9, 2011.</w:t>
      </w:r>
    </w:p>
    <w:p w14:paraId="11A6B82E" w14:textId="77777777" w:rsidR="00604B78" w:rsidRPr="00417FB0" w:rsidRDefault="00604B78" w:rsidP="00F026C0">
      <w:pPr>
        <w:pStyle w:val="Header"/>
        <w:tabs>
          <w:tab w:val="clear" w:pos="4320"/>
          <w:tab w:val="clear" w:pos="8640"/>
        </w:tabs>
        <w:ind w:left="720"/>
        <w:rPr>
          <w:rFonts w:ascii="Helvetica" w:hAnsi="Helvetica" w:cs="Helvetica"/>
          <w:sz w:val="22"/>
          <w:szCs w:val="22"/>
        </w:rPr>
      </w:pPr>
    </w:p>
    <w:p w14:paraId="43F47DAD" w14:textId="77777777" w:rsidR="00985DA1" w:rsidRPr="00417FB0" w:rsidRDefault="00985DA1" w:rsidP="00060DEE">
      <w:pPr>
        <w:pStyle w:val="Header"/>
        <w:numPr>
          <w:ilvl w:val="0"/>
          <w:numId w:val="23"/>
        </w:numPr>
        <w:tabs>
          <w:tab w:val="clear" w:pos="4320"/>
          <w:tab w:val="clear" w:pos="8640"/>
        </w:tabs>
        <w:rPr>
          <w:rFonts w:ascii="Helvetica" w:hAnsi="Helvetica" w:cs="Helvetica"/>
          <w:sz w:val="22"/>
          <w:szCs w:val="22"/>
        </w:rPr>
      </w:pPr>
      <w:proofErr w:type="spellStart"/>
      <w:r w:rsidRPr="00417FB0">
        <w:rPr>
          <w:rFonts w:ascii="Helvetica" w:hAnsi="Helvetica" w:cs="Helvetica"/>
          <w:sz w:val="22"/>
          <w:szCs w:val="22"/>
        </w:rPr>
        <w:t>Planetta</w:t>
      </w:r>
      <w:proofErr w:type="spellEnd"/>
      <w:r w:rsidRPr="00417FB0">
        <w:rPr>
          <w:rFonts w:ascii="Helvetica" w:hAnsi="Helvetica" w:cs="Helvetica"/>
          <w:sz w:val="22"/>
          <w:szCs w:val="22"/>
        </w:rPr>
        <w:t xml:space="preserve">, P.J., </w:t>
      </w:r>
      <w:proofErr w:type="spellStart"/>
      <w:r w:rsidRPr="00417FB0">
        <w:rPr>
          <w:rFonts w:ascii="Helvetica" w:hAnsi="Helvetica" w:cs="Helvetica"/>
          <w:sz w:val="22"/>
          <w:szCs w:val="22"/>
        </w:rPr>
        <w:t>Kurani</w:t>
      </w:r>
      <w:proofErr w:type="spellEnd"/>
      <w:r w:rsidRPr="00417FB0">
        <w:rPr>
          <w:rFonts w:ascii="Helvetica" w:hAnsi="Helvetica" w:cs="Helvetica"/>
          <w:sz w:val="22"/>
          <w:szCs w:val="22"/>
        </w:rPr>
        <w:t xml:space="preserve">, A.S., </w:t>
      </w:r>
      <w:proofErr w:type="spellStart"/>
      <w:r w:rsidRPr="00417FB0">
        <w:rPr>
          <w:rFonts w:ascii="Helvetica" w:hAnsi="Helvetica" w:cs="Helvetica"/>
          <w:sz w:val="22"/>
          <w:szCs w:val="22"/>
        </w:rPr>
        <w:t>Prodoehl</w:t>
      </w:r>
      <w:proofErr w:type="spellEnd"/>
      <w:r w:rsidRPr="00417FB0">
        <w:rPr>
          <w:rFonts w:ascii="Helvetica" w:hAnsi="Helvetica" w:cs="Helvetica"/>
          <w:sz w:val="22"/>
          <w:szCs w:val="22"/>
        </w:rPr>
        <w:t xml:space="preserve">, J., </w:t>
      </w:r>
      <w:proofErr w:type="spellStart"/>
      <w:r w:rsidRPr="00417FB0">
        <w:rPr>
          <w:rFonts w:ascii="Helvetica" w:hAnsi="Helvetica" w:cs="Helvetica"/>
          <w:sz w:val="22"/>
          <w:szCs w:val="22"/>
        </w:rPr>
        <w:t>Corcos</w:t>
      </w:r>
      <w:proofErr w:type="spellEnd"/>
      <w:r w:rsidRPr="00417FB0">
        <w:rPr>
          <w:rFonts w:ascii="Helvetica" w:hAnsi="Helvetica" w:cs="Helvetica"/>
          <w:sz w:val="22"/>
          <w:szCs w:val="22"/>
        </w:rPr>
        <w:t xml:space="preserve">, D.M., </w:t>
      </w:r>
      <w:proofErr w:type="spellStart"/>
      <w:r w:rsidRPr="00417FB0">
        <w:rPr>
          <w:rFonts w:ascii="Helvetica" w:hAnsi="Helvetica" w:cs="Helvetica"/>
          <w:sz w:val="22"/>
          <w:szCs w:val="22"/>
        </w:rPr>
        <w:t>Comella</w:t>
      </w:r>
      <w:proofErr w:type="spellEnd"/>
      <w:r w:rsidRPr="00417FB0">
        <w:rPr>
          <w:rFonts w:ascii="Helvetica" w:hAnsi="Helvetica" w:cs="Helvetica"/>
          <w:sz w:val="22"/>
          <w:szCs w:val="22"/>
        </w:rPr>
        <w:t>, C., Vaillancourt, D.E.  Prefrontal cortex is hypoactive in left- but not right-side most affected de novo Parkinson’s disease.  15</w:t>
      </w:r>
      <w:r w:rsidRPr="00417FB0">
        <w:rPr>
          <w:rFonts w:ascii="Helvetica" w:hAnsi="Helvetica" w:cs="Helvetica"/>
          <w:sz w:val="22"/>
          <w:szCs w:val="22"/>
          <w:vertAlign w:val="superscript"/>
        </w:rPr>
        <w:t>th</w:t>
      </w:r>
      <w:r w:rsidRPr="00417FB0">
        <w:rPr>
          <w:rFonts w:ascii="Helvetica" w:hAnsi="Helvetica" w:cs="Helvetica"/>
          <w:sz w:val="22"/>
          <w:szCs w:val="22"/>
        </w:rPr>
        <w:t xml:space="preserve"> International Congress of Parkinson’s Disease and Movement Disorders.  June 5-9, 2011.</w:t>
      </w:r>
    </w:p>
    <w:p w14:paraId="15861BD5" w14:textId="77777777" w:rsidR="00985DA1" w:rsidRPr="00417FB0" w:rsidRDefault="00985DA1" w:rsidP="00F026C0">
      <w:pPr>
        <w:pStyle w:val="ListParagraph"/>
        <w:rPr>
          <w:rFonts w:ascii="Helvetica" w:hAnsi="Helvetica" w:cs="Helvetica"/>
          <w:sz w:val="22"/>
          <w:szCs w:val="22"/>
        </w:rPr>
      </w:pPr>
    </w:p>
    <w:p w14:paraId="54E686E1" w14:textId="77777777" w:rsidR="00B80005" w:rsidRPr="00417FB0" w:rsidRDefault="00B80005" w:rsidP="00060DEE">
      <w:pPr>
        <w:pStyle w:val="Header"/>
        <w:numPr>
          <w:ilvl w:val="0"/>
          <w:numId w:val="23"/>
        </w:numPr>
        <w:tabs>
          <w:tab w:val="clear" w:pos="4320"/>
          <w:tab w:val="clear" w:pos="8640"/>
        </w:tabs>
        <w:rPr>
          <w:rFonts w:ascii="Helvetica" w:hAnsi="Helvetica" w:cs="Helvetica"/>
          <w:sz w:val="22"/>
          <w:szCs w:val="22"/>
        </w:rPr>
      </w:pPr>
      <w:proofErr w:type="spellStart"/>
      <w:r w:rsidRPr="00417FB0">
        <w:rPr>
          <w:rFonts w:ascii="Helvetica" w:hAnsi="Helvetica" w:cs="Helvetica"/>
          <w:sz w:val="22"/>
          <w:szCs w:val="22"/>
        </w:rPr>
        <w:t>Olech</w:t>
      </w:r>
      <w:proofErr w:type="spellEnd"/>
      <w:r w:rsidRPr="00417FB0">
        <w:rPr>
          <w:rFonts w:ascii="Helvetica" w:hAnsi="Helvetica" w:cs="Helvetica"/>
          <w:sz w:val="22"/>
          <w:szCs w:val="22"/>
        </w:rPr>
        <w:t xml:space="preserve">, J. R., David, F. J., Robichaud, J. A., </w:t>
      </w:r>
      <w:proofErr w:type="spellStart"/>
      <w:r w:rsidRPr="00417FB0">
        <w:rPr>
          <w:rFonts w:ascii="Helvetica" w:hAnsi="Helvetica" w:cs="Helvetica"/>
          <w:sz w:val="22"/>
          <w:szCs w:val="22"/>
        </w:rPr>
        <w:t>Comella</w:t>
      </w:r>
      <w:proofErr w:type="spellEnd"/>
      <w:r w:rsidRPr="00417FB0">
        <w:rPr>
          <w:rFonts w:ascii="Helvetica" w:hAnsi="Helvetica" w:cs="Helvetica"/>
          <w:sz w:val="22"/>
          <w:szCs w:val="22"/>
        </w:rPr>
        <w:t xml:space="preserve">, C. L., Vaillancourt, D. E., &amp; </w:t>
      </w:r>
      <w:proofErr w:type="spellStart"/>
      <w:r w:rsidRPr="00417FB0">
        <w:rPr>
          <w:rFonts w:ascii="Helvetica" w:hAnsi="Helvetica" w:cs="Helvetica"/>
          <w:sz w:val="22"/>
          <w:szCs w:val="22"/>
        </w:rPr>
        <w:t>Corcos</w:t>
      </w:r>
      <w:proofErr w:type="spellEnd"/>
      <w:r w:rsidRPr="00417FB0">
        <w:rPr>
          <w:rFonts w:ascii="Helvetica" w:hAnsi="Helvetica" w:cs="Helvetica"/>
          <w:sz w:val="22"/>
          <w:szCs w:val="22"/>
        </w:rPr>
        <w:t>, D. M. Six months of exercise improves cognitive function in Parkinson's disease patients. Paper Presented at the 63rd American Academy of Neurology Annual Meeting, Hawaii</w:t>
      </w:r>
      <w:r w:rsidR="00313715" w:rsidRPr="00417FB0">
        <w:rPr>
          <w:rFonts w:ascii="Helvetica" w:hAnsi="Helvetica" w:cs="Helvetica"/>
          <w:sz w:val="22"/>
          <w:szCs w:val="22"/>
        </w:rPr>
        <w:t>, 2011</w:t>
      </w:r>
      <w:r w:rsidRPr="00417FB0">
        <w:rPr>
          <w:rFonts w:ascii="Helvetica" w:hAnsi="Helvetica" w:cs="Helvetica"/>
          <w:sz w:val="22"/>
          <w:szCs w:val="22"/>
        </w:rPr>
        <w:t>.</w:t>
      </w:r>
    </w:p>
    <w:p w14:paraId="2AD1510A" w14:textId="77777777" w:rsidR="00B80005" w:rsidRPr="00417FB0" w:rsidRDefault="00B80005" w:rsidP="00B80005">
      <w:pPr>
        <w:pStyle w:val="Header"/>
        <w:tabs>
          <w:tab w:val="clear" w:pos="4320"/>
          <w:tab w:val="clear" w:pos="8640"/>
        </w:tabs>
        <w:ind w:left="720"/>
        <w:rPr>
          <w:rFonts w:ascii="Helvetica" w:hAnsi="Helvetica" w:cs="Helvetica"/>
          <w:sz w:val="22"/>
          <w:szCs w:val="22"/>
        </w:rPr>
      </w:pPr>
    </w:p>
    <w:p w14:paraId="3B1EA44E" w14:textId="77777777" w:rsidR="00DD2234" w:rsidRPr="00417FB0" w:rsidRDefault="00DD2234" w:rsidP="00DD2234">
      <w:pPr>
        <w:numPr>
          <w:ilvl w:val="0"/>
          <w:numId w:val="23"/>
        </w:numPr>
        <w:autoSpaceDE w:val="0"/>
        <w:autoSpaceDN w:val="0"/>
        <w:rPr>
          <w:rFonts w:ascii="Helvetica" w:hAnsi="Helvetica" w:cs="Helvetica"/>
          <w:sz w:val="22"/>
          <w:szCs w:val="22"/>
        </w:rPr>
      </w:pPr>
      <w:r w:rsidRPr="00417FB0">
        <w:rPr>
          <w:rFonts w:ascii="Helvetica" w:hAnsi="Helvetica" w:cs="Helvetica"/>
          <w:bCs/>
          <w:sz w:val="22"/>
          <w:szCs w:val="22"/>
        </w:rPr>
        <w:t xml:space="preserve">Mosconi, M.W., </w:t>
      </w:r>
      <w:r w:rsidRPr="00417FB0">
        <w:rPr>
          <w:rFonts w:ascii="Helvetica" w:hAnsi="Helvetica" w:cs="Helvetica"/>
          <w:sz w:val="22"/>
          <w:szCs w:val="22"/>
        </w:rPr>
        <w:t xml:space="preserve">Coombes, S.A., Ankeny, L., </w:t>
      </w:r>
      <w:proofErr w:type="spellStart"/>
      <w:r w:rsidRPr="00417FB0">
        <w:rPr>
          <w:rFonts w:ascii="Helvetica" w:hAnsi="Helvetica" w:cs="Helvetica"/>
          <w:sz w:val="22"/>
          <w:szCs w:val="22"/>
        </w:rPr>
        <w:t>D’Cruz</w:t>
      </w:r>
      <w:proofErr w:type="spellEnd"/>
      <w:r w:rsidRPr="00417FB0">
        <w:rPr>
          <w:rFonts w:ascii="Helvetica" w:hAnsi="Helvetica" w:cs="Helvetica"/>
          <w:sz w:val="22"/>
          <w:szCs w:val="22"/>
        </w:rPr>
        <w:t xml:space="preserve">, A-M., Zhang, Z., Schmitt, L., </w:t>
      </w:r>
      <w:proofErr w:type="spellStart"/>
      <w:r w:rsidRPr="00417FB0">
        <w:rPr>
          <w:rFonts w:ascii="Helvetica" w:hAnsi="Helvetica" w:cs="Helvetica"/>
          <w:sz w:val="22"/>
          <w:szCs w:val="22"/>
        </w:rPr>
        <w:t>Khine</w:t>
      </w:r>
      <w:proofErr w:type="spellEnd"/>
      <w:r w:rsidRPr="00417FB0">
        <w:rPr>
          <w:rFonts w:ascii="Helvetica" w:hAnsi="Helvetica" w:cs="Helvetica"/>
          <w:sz w:val="22"/>
          <w:szCs w:val="22"/>
        </w:rPr>
        <w:t xml:space="preserve">, T., Vaillancourt, D.E., Sweeney, J.A. Atypical brain function underlying sensorimotor </w:t>
      </w:r>
      <w:r w:rsidRPr="00417FB0">
        <w:rPr>
          <w:rFonts w:ascii="Helvetica" w:hAnsi="Helvetica" w:cs="Helvetica"/>
          <w:sz w:val="22"/>
          <w:szCs w:val="22"/>
        </w:rPr>
        <w:lastRenderedPageBreak/>
        <w:t xml:space="preserve">alterations in autism. American College of Neuropsychopharmacology (ACNP), (2010, December). Miami, FL. </w:t>
      </w:r>
    </w:p>
    <w:p w14:paraId="21921C9B" w14:textId="77777777" w:rsidR="00DD2234" w:rsidRPr="00417FB0" w:rsidRDefault="00DD2234" w:rsidP="00DD2234">
      <w:pPr>
        <w:pStyle w:val="ListParagraph"/>
        <w:rPr>
          <w:rFonts w:ascii="Helvetica" w:hAnsi="Helvetica" w:cs="Helvetica"/>
          <w:sz w:val="22"/>
          <w:szCs w:val="22"/>
          <w:lang w:val="fr-FR"/>
        </w:rPr>
      </w:pPr>
    </w:p>
    <w:p w14:paraId="7D6018BB" w14:textId="77777777" w:rsidR="003C79DD" w:rsidRPr="00417FB0" w:rsidRDefault="003C79DD" w:rsidP="003C79DD">
      <w:pPr>
        <w:pStyle w:val="Header"/>
        <w:numPr>
          <w:ilvl w:val="0"/>
          <w:numId w:val="23"/>
        </w:numPr>
        <w:tabs>
          <w:tab w:val="clear" w:pos="4320"/>
          <w:tab w:val="clear" w:pos="8640"/>
        </w:tabs>
        <w:rPr>
          <w:rFonts w:ascii="Helvetica" w:hAnsi="Helvetica" w:cs="Helvetica"/>
          <w:sz w:val="22"/>
          <w:szCs w:val="22"/>
        </w:rPr>
      </w:pPr>
      <w:proofErr w:type="spellStart"/>
      <w:r w:rsidRPr="00417FB0">
        <w:rPr>
          <w:rFonts w:ascii="Helvetica" w:hAnsi="Helvetica" w:cs="Helvetica"/>
          <w:sz w:val="22"/>
          <w:szCs w:val="22"/>
          <w:lang w:val="fr-FR"/>
        </w:rPr>
        <w:t>Planetta</w:t>
      </w:r>
      <w:proofErr w:type="spellEnd"/>
      <w:r w:rsidRPr="00417FB0">
        <w:rPr>
          <w:rFonts w:ascii="Helvetica" w:hAnsi="Helvetica" w:cs="Helvetica"/>
          <w:sz w:val="22"/>
          <w:szCs w:val="22"/>
          <w:lang w:val="fr-FR"/>
        </w:rPr>
        <w:t xml:space="preserve">, P.J., </w:t>
      </w:r>
      <w:proofErr w:type="spellStart"/>
      <w:r w:rsidRPr="00417FB0">
        <w:rPr>
          <w:rFonts w:ascii="Helvetica" w:hAnsi="Helvetica" w:cs="Helvetica"/>
          <w:sz w:val="22"/>
          <w:szCs w:val="22"/>
          <w:lang w:val="fr-FR"/>
        </w:rPr>
        <w:t>Prodoehl</w:t>
      </w:r>
      <w:proofErr w:type="spellEnd"/>
      <w:r w:rsidRPr="00417FB0">
        <w:rPr>
          <w:rFonts w:ascii="Helvetica" w:hAnsi="Helvetica" w:cs="Helvetica"/>
          <w:sz w:val="22"/>
          <w:szCs w:val="22"/>
          <w:lang w:val="fr-FR"/>
        </w:rPr>
        <w:t xml:space="preserve">, J., Corcos, D.M., </w:t>
      </w:r>
      <w:proofErr w:type="spellStart"/>
      <w:r w:rsidRPr="00417FB0">
        <w:rPr>
          <w:rFonts w:ascii="Helvetica" w:hAnsi="Helvetica" w:cs="Helvetica"/>
          <w:sz w:val="22"/>
          <w:szCs w:val="22"/>
          <w:lang w:val="fr-FR"/>
        </w:rPr>
        <w:t>Comella</w:t>
      </w:r>
      <w:proofErr w:type="spellEnd"/>
      <w:r w:rsidRPr="00417FB0">
        <w:rPr>
          <w:rFonts w:ascii="Helvetica" w:hAnsi="Helvetica" w:cs="Helvetica"/>
          <w:sz w:val="22"/>
          <w:szCs w:val="22"/>
          <w:lang w:val="fr-FR"/>
        </w:rPr>
        <w:t>, C., &amp; Vaillancourt, D.E. (</w:t>
      </w:r>
      <w:proofErr w:type="spellStart"/>
      <w:r w:rsidRPr="00417FB0">
        <w:rPr>
          <w:rFonts w:ascii="Helvetica" w:hAnsi="Helvetica" w:cs="Helvetica"/>
          <w:sz w:val="22"/>
          <w:szCs w:val="22"/>
          <w:lang w:val="fr-FR"/>
        </w:rPr>
        <w:t>Oct</w:t>
      </w:r>
      <w:proofErr w:type="spellEnd"/>
      <w:r w:rsidRPr="00417FB0">
        <w:rPr>
          <w:rFonts w:ascii="Helvetica" w:hAnsi="Helvetica" w:cs="Helvetica"/>
          <w:sz w:val="22"/>
          <w:szCs w:val="22"/>
          <w:lang w:val="fr-FR"/>
        </w:rPr>
        <w:t xml:space="preserve"> 2010).  </w:t>
      </w:r>
      <w:r w:rsidRPr="00417FB0">
        <w:rPr>
          <w:rFonts w:ascii="Helvetica" w:hAnsi="Helvetica" w:cs="Helvetica"/>
          <w:sz w:val="22"/>
          <w:szCs w:val="22"/>
        </w:rPr>
        <w:t>Early-stage de novo Parkinson’s disease patients show BOLD fMRI activation deficits related to force production but not force selection.  40</w:t>
      </w:r>
      <w:r w:rsidRPr="00417FB0">
        <w:rPr>
          <w:rFonts w:ascii="Helvetica" w:hAnsi="Helvetica" w:cs="Helvetica"/>
          <w:sz w:val="22"/>
          <w:szCs w:val="22"/>
          <w:vertAlign w:val="superscript"/>
        </w:rPr>
        <w:t>th</w:t>
      </w:r>
      <w:r w:rsidRPr="00417FB0">
        <w:rPr>
          <w:rFonts w:ascii="Helvetica" w:hAnsi="Helvetica" w:cs="Helvetica"/>
          <w:sz w:val="22"/>
          <w:szCs w:val="22"/>
        </w:rPr>
        <w:t xml:space="preserve"> Annual Meeting of the Society for Neuroscience, San Diego, CA.</w:t>
      </w:r>
    </w:p>
    <w:p w14:paraId="6AA1C780" w14:textId="77777777" w:rsidR="003C79DD" w:rsidRPr="00417FB0" w:rsidRDefault="003C79DD" w:rsidP="003C79DD">
      <w:pPr>
        <w:pStyle w:val="Header"/>
        <w:tabs>
          <w:tab w:val="clear" w:pos="4320"/>
          <w:tab w:val="clear" w:pos="8640"/>
        </w:tabs>
        <w:ind w:left="360"/>
        <w:rPr>
          <w:rFonts w:ascii="Helvetica" w:hAnsi="Helvetica" w:cs="Helvetica"/>
          <w:sz w:val="22"/>
          <w:szCs w:val="22"/>
        </w:rPr>
      </w:pPr>
    </w:p>
    <w:p w14:paraId="5B6F6638" w14:textId="77777777" w:rsidR="003C79DD" w:rsidRPr="00417FB0" w:rsidRDefault="003C79DD" w:rsidP="003C79DD">
      <w:pPr>
        <w:pStyle w:val="Header"/>
        <w:numPr>
          <w:ilvl w:val="0"/>
          <w:numId w:val="23"/>
        </w:numPr>
        <w:tabs>
          <w:tab w:val="clear" w:pos="4320"/>
          <w:tab w:val="clear" w:pos="8640"/>
        </w:tabs>
        <w:rPr>
          <w:rFonts w:ascii="Helvetica" w:hAnsi="Helvetica" w:cs="Helvetica"/>
          <w:sz w:val="22"/>
          <w:szCs w:val="22"/>
        </w:rPr>
      </w:pPr>
      <w:r w:rsidRPr="00417FB0">
        <w:rPr>
          <w:rFonts w:ascii="Helvetica" w:hAnsi="Helvetica" w:cs="Helvetica"/>
          <w:sz w:val="22"/>
          <w:szCs w:val="22"/>
        </w:rPr>
        <w:t>Poon, C., Chin-</w:t>
      </w:r>
      <w:proofErr w:type="spellStart"/>
      <w:r w:rsidRPr="00417FB0">
        <w:rPr>
          <w:rFonts w:ascii="Helvetica" w:hAnsi="Helvetica" w:cs="Helvetica"/>
          <w:sz w:val="22"/>
          <w:szCs w:val="22"/>
        </w:rPr>
        <w:t>Cottongim</w:t>
      </w:r>
      <w:proofErr w:type="spellEnd"/>
      <w:r w:rsidRPr="00417FB0">
        <w:rPr>
          <w:rFonts w:ascii="Helvetica" w:hAnsi="Helvetica" w:cs="Helvetica"/>
          <w:sz w:val="22"/>
          <w:szCs w:val="22"/>
        </w:rPr>
        <w:t xml:space="preserve">, L., Coombes, S.A., </w:t>
      </w:r>
      <w:proofErr w:type="spellStart"/>
      <w:r w:rsidRPr="00417FB0">
        <w:rPr>
          <w:rFonts w:ascii="Helvetica" w:hAnsi="Helvetica" w:cs="Helvetica"/>
          <w:sz w:val="22"/>
          <w:szCs w:val="22"/>
        </w:rPr>
        <w:t>Corcos</w:t>
      </w:r>
      <w:proofErr w:type="spellEnd"/>
      <w:r w:rsidRPr="00417FB0">
        <w:rPr>
          <w:rFonts w:ascii="Helvetica" w:hAnsi="Helvetica" w:cs="Helvetica"/>
          <w:sz w:val="22"/>
          <w:szCs w:val="22"/>
        </w:rPr>
        <w:t xml:space="preserve">, D.M., &amp; Vaillancourt, D.E. (Oct 2010).  Spatiotemporal dynamics during the transition from a </w:t>
      </w:r>
      <w:proofErr w:type="gramStart"/>
      <w:r w:rsidRPr="00417FB0">
        <w:rPr>
          <w:rFonts w:ascii="Helvetica" w:hAnsi="Helvetica" w:cs="Helvetica"/>
          <w:sz w:val="22"/>
          <w:szCs w:val="22"/>
        </w:rPr>
        <w:t>visually-guided</w:t>
      </w:r>
      <w:proofErr w:type="gramEnd"/>
      <w:r w:rsidRPr="00417FB0">
        <w:rPr>
          <w:rFonts w:ascii="Helvetica" w:hAnsi="Helvetica" w:cs="Helvetica"/>
          <w:sz w:val="22"/>
          <w:szCs w:val="22"/>
        </w:rPr>
        <w:t xml:space="preserve"> to a memory-guided force control task: an EEG-ERP study.  40</w:t>
      </w:r>
      <w:r w:rsidRPr="00417FB0">
        <w:rPr>
          <w:rFonts w:ascii="Helvetica" w:hAnsi="Helvetica" w:cs="Helvetica"/>
          <w:sz w:val="22"/>
          <w:szCs w:val="22"/>
          <w:vertAlign w:val="superscript"/>
        </w:rPr>
        <w:t>th</w:t>
      </w:r>
      <w:r w:rsidRPr="00417FB0">
        <w:rPr>
          <w:rFonts w:ascii="Helvetica" w:hAnsi="Helvetica" w:cs="Helvetica"/>
          <w:sz w:val="22"/>
          <w:szCs w:val="22"/>
        </w:rPr>
        <w:t xml:space="preserve"> Annual Meeting of the Society for Neuroscience, San Diego, CA.</w:t>
      </w:r>
    </w:p>
    <w:p w14:paraId="5BB161B0" w14:textId="77777777" w:rsidR="003C79DD" w:rsidRPr="00417FB0" w:rsidRDefault="003C79DD" w:rsidP="003C79DD">
      <w:pPr>
        <w:pStyle w:val="Header"/>
        <w:tabs>
          <w:tab w:val="clear" w:pos="4320"/>
          <w:tab w:val="clear" w:pos="8640"/>
        </w:tabs>
        <w:ind w:left="360"/>
        <w:rPr>
          <w:rFonts w:ascii="Helvetica" w:hAnsi="Helvetica" w:cs="Helvetica"/>
          <w:sz w:val="22"/>
          <w:szCs w:val="22"/>
        </w:rPr>
      </w:pPr>
    </w:p>
    <w:p w14:paraId="3EFD73A1" w14:textId="77777777" w:rsidR="003C79DD" w:rsidRPr="00417FB0" w:rsidRDefault="003C79DD" w:rsidP="003C79DD">
      <w:pPr>
        <w:pStyle w:val="Header"/>
        <w:numPr>
          <w:ilvl w:val="0"/>
          <w:numId w:val="23"/>
        </w:numPr>
        <w:tabs>
          <w:tab w:val="clear" w:pos="4320"/>
          <w:tab w:val="clear" w:pos="8640"/>
        </w:tabs>
        <w:rPr>
          <w:rFonts w:ascii="Helvetica" w:hAnsi="Helvetica" w:cs="Helvetica"/>
          <w:sz w:val="22"/>
          <w:szCs w:val="22"/>
        </w:rPr>
      </w:pPr>
      <w:r w:rsidRPr="00417FB0">
        <w:rPr>
          <w:rFonts w:ascii="Helvetica" w:hAnsi="Helvetica" w:cs="Helvetica"/>
          <w:sz w:val="22"/>
          <w:szCs w:val="22"/>
        </w:rPr>
        <w:t xml:space="preserve">Sturman, M.M., Vaillancourt, D.E., </w:t>
      </w:r>
      <w:proofErr w:type="spellStart"/>
      <w:r w:rsidRPr="00417FB0">
        <w:rPr>
          <w:rFonts w:ascii="Helvetica" w:hAnsi="Helvetica" w:cs="Helvetica"/>
          <w:sz w:val="22"/>
          <w:szCs w:val="22"/>
        </w:rPr>
        <w:t>Bakay</w:t>
      </w:r>
      <w:proofErr w:type="spellEnd"/>
      <w:r w:rsidRPr="00417FB0">
        <w:rPr>
          <w:rFonts w:ascii="Helvetica" w:hAnsi="Helvetica" w:cs="Helvetica"/>
          <w:sz w:val="22"/>
          <w:szCs w:val="22"/>
        </w:rPr>
        <w:t xml:space="preserve">, R.A., </w:t>
      </w:r>
      <w:proofErr w:type="spellStart"/>
      <w:r w:rsidRPr="00417FB0">
        <w:rPr>
          <w:rFonts w:ascii="Helvetica" w:hAnsi="Helvetica" w:cs="Helvetica"/>
          <w:sz w:val="22"/>
          <w:szCs w:val="22"/>
        </w:rPr>
        <w:t>Verhagen-Metman</w:t>
      </w:r>
      <w:proofErr w:type="spellEnd"/>
      <w:r w:rsidRPr="00417FB0">
        <w:rPr>
          <w:rFonts w:ascii="Helvetica" w:hAnsi="Helvetica" w:cs="Helvetica"/>
          <w:sz w:val="22"/>
          <w:szCs w:val="22"/>
        </w:rPr>
        <w:t xml:space="preserve">, L., &amp; </w:t>
      </w:r>
      <w:proofErr w:type="spellStart"/>
      <w:r w:rsidRPr="00417FB0">
        <w:rPr>
          <w:rFonts w:ascii="Helvetica" w:hAnsi="Helvetica" w:cs="Helvetica"/>
          <w:sz w:val="22"/>
          <w:szCs w:val="22"/>
        </w:rPr>
        <w:t>Corcos</w:t>
      </w:r>
      <w:proofErr w:type="spellEnd"/>
      <w:r w:rsidRPr="00417FB0">
        <w:rPr>
          <w:rFonts w:ascii="Helvetica" w:hAnsi="Helvetica" w:cs="Helvetica"/>
          <w:sz w:val="22"/>
          <w:szCs w:val="22"/>
        </w:rPr>
        <w:t>, D.M. (Oct 2009).  Five years of deep brain stimulation increases muscle strength and increases movement speed in Parkinson’s disease.  39</w:t>
      </w:r>
      <w:r w:rsidRPr="00417FB0">
        <w:rPr>
          <w:rFonts w:ascii="Helvetica" w:hAnsi="Helvetica" w:cs="Helvetica"/>
          <w:sz w:val="22"/>
          <w:szCs w:val="22"/>
          <w:vertAlign w:val="superscript"/>
        </w:rPr>
        <w:t>th</w:t>
      </w:r>
      <w:r w:rsidRPr="00417FB0">
        <w:rPr>
          <w:rFonts w:ascii="Helvetica" w:hAnsi="Helvetica" w:cs="Helvetica"/>
          <w:sz w:val="22"/>
          <w:szCs w:val="22"/>
        </w:rPr>
        <w:t xml:space="preserve"> Annual Meeting of the Society for Neuroscience, Chicago, IL.</w:t>
      </w:r>
    </w:p>
    <w:p w14:paraId="1C49C766" w14:textId="77777777" w:rsidR="003C79DD" w:rsidRPr="00417FB0" w:rsidRDefault="003C79DD" w:rsidP="003C79DD">
      <w:pPr>
        <w:pStyle w:val="Header"/>
        <w:tabs>
          <w:tab w:val="clear" w:pos="4320"/>
          <w:tab w:val="clear" w:pos="8640"/>
        </w:tabs>
        <w:ind w:left="360"/>
        <w:rPr>
          <w:rFonts w:ascii="Helvetica" w:hAnsi="Helvetica" w:cs="Helvetica"/>
          <w:b/>
          <w:sz w:val="22"/>
          <w:szCs w:val="22"/>
          <w:u w:val="single"/>
        </w:rPr>
      </w:pPr>
    </w:p>
    <w:p w14:paraId="55735AB6" w14:textId="77777777" w:rsidR="003C79DD" w:rsidRPr="00417FB0" w:rsidRDefault="003C79DD" w:rsidP="003C79DD">
      <w:pPr>
        <w:pStyle w:val="Header"/>
        <w:numPr>
          <w:ilvl w:val="0"/>
          <w:numId w:val="23"/>
        </w:numPr>
        <w:tabs>
          <w:tab w:val="clear" w:pos="4320"/>
          <w:tab w:val="clear" w:pos="8640"/>
        </w:tabs>
        <w:rPr>
          <w:rFonts w:ascii="Helvetica" w:hAnsi="Helvetica" w:cs="Helvetica"/>
          <w:b/>
          <w:sz w:val="22"/>
          <w:szCs w:val="22"/>
          <w:u w:val="single"/>
        </w:rPr>
      </w:pPr>
      <w:proofErr w:type="spellStart"/>
      <w:r w:rsidRPr="00417FB0">
        <w:rPr>
          <w:rFonts w:ascii="Helvetica" w:hAnsi="Helvetica" w:cs="Helvetica"/>
          <w:sz w:val="22"/>
          <w:szCs w:val="22"/>
          <w:lang w:val="fr-FR"/>
        </w:rPr>
        <w:t>Baweja</w:t>
      </w:r>
      <w:proofErr w:type="spellEnd"/>
      <w:r w:rsidRPr="00417FB0">
        <w:rPr>
          <w:rFonts w:ascii="Helvetica" w:hAnsi="Helvetica" w:cs="Helvetica"/>
          <w:sz w:val="22"/>
          <w:szCs w:val="22"/>
          <w:lang w:val="fr-FR"/>
        </w:rPr>
        <w:t xml:space="preserve">, H.S., Kennedy D.M., Vu, J.L., Vaillancourt, D.E., &amp; </w:t>
      </w:r>
      <w:proofErr w:type="spellStart"/>
      <w:r w:rsidRPr="00417FB0">
        <w:rPr>
          <w:rFonts w:ascii="Helvetica" w:hAnsi="Helvetica" w:cs="Helvetica"/>
          <w:sz w:val="22"/>
          <w:szCs w:val="22"/>
          <w:lang w:val="fr-FR"/>
        </w:rPr>
        <w:t>Christou</w:t>
      </w:r>
      <w:proofErr w:type="spellEnd"/>
      <w:r w:rsidRPr="00417FB0">
        <w:rPr>
          <w:rFonts w:ascii="Helvetica" w:hAnsi="Helvetica" w:cs="Helvetica"/>
          <w:sz w:val="22"/>
          <w:szCs w:val="22"/>
          <w:lang w:val="fr-FR"/>
        </w:rPr>
        <w:t xml:space="preserve">, E.A.  </w:t>
      </w:r>
      <w:r w:rsidRPr="00417FB0">
        <w:rPr>
          <w:rFonts w:ascii="Helvetica" w:hAnsi="Helvetica" w:cs="Helvetica"/>
          <w:sz w:val="22"/>
          <w:szCs w:val="22"/>
        </w:rPr>
        <w:t>(Oct 2009).  Greater amounts of visual feedback alter muscle activity and reduce force variability during constant isometric contractions.  39</w:t>
      </w:r>
      <w:r w:rsidRPr="00417FB0">
        <w:rPr>
          <w:rFonts w:ascii="Helvetica" w:hAnsi="Helvetica" w:cs="Helvetica"/>
          <w:sz w:val="22"/>
          <w:szCs w:val="22"/>
          <w:vertAlign w:val="superscript"/>
        </w:rPr>
        <w:t>th</w:t>
      </w:r>
      <w:r w:rsidRPr="00417FB0">
        <w:rPr>
          <w:rFonts w:ascii="Helvetica" w:hAnsi="Helvetica" w:cs="Helvetica"/>
          <w:sz w:val="22"/>
          <w:szCs w:val="22"/>
        </w:rPr>
        <w:t xml:space="preserve"> Annual Meeting of the Society for Neuroscience, Chicago, IL.</w:t>
      </w:r>
    </w:p>
    <w:p w14:paraId="456BDCF8" w14:textId="77777777" w:rsidR="003C79DD" w:rsidRPr="00417FB0" w:rsidRDefault="003C79DD" w:rsidP="003C79DD">
      <w:pPr>
        <w:rPr>
          <w:rFonts w:ascii="Helvetica" w:hAnsi="Helvetica" w:cs="Helvetica"/>
          <w:color w:val="000000"/>
          <w:sz w:val="22"/>
          <w:szCs w:val="22"/>
        </w:rPr>
      </w:pPr>
    </w:p>
    <w:p w14:paraId="560902AA" w14:textId="77777777" w:rsidR="003C79DD" w:rsidRPr="00417FB0" w:rsidRDefault="003C79DD" w:rsidP="003C79DD">
      <w:pPr>
        <w:pStyle w:val="Header"/>
        <w:numPr>
          <w:ilvl w:val="0"/>
          <w:numId w:val="23"/>
        </w:numPr>
        <w:tabs>
          <w:tab w:val="clear" w:pos="4320"/>
          <w:tab w:val="clear" w:pos="8640"/>
        </w:tabs>
        <w:rPr>
          <w:rFonts w:ascii="Helvetica" w:hAnsi="Helvetica" w:cs="Helvetica"/>
          <w:sz w:val="22"/>
          <w:szCs w:val="22"/>
        </w:rPr>
      </w:pPr>
      <w:r w:rsidRPr="00417FB0">
        <w:rPr>
          <w:rFonts w:ascii="Helvetica" w:hAnsi="Helvetica" w:cs="Helvetica"/>
          <w:sz w:val="22"/>
          <w:szCs w:val="22"/>
          <w:lang w:val="fr-FR"/>
        </w:rPr>
        <w:t xml:space="preserve">Kennedy D.M., </w:t>
      </w:r>
      <w:proofErr w:type="spellStart"/>
      <w:r w:rsidRPr="00417FB0">
        <w:rPr>
          <w:rFonts w:ascii="Helvetica" w:hAnsi="Helvetica" w:cs="Helvetica"/>
          <w:sz w:val="22"/>
          <w:szCs w:val="22"/>
          <w:lang w:val="fr-FR"/>
        </w:rPr>
        <w:t>Baweja</w:t>
      </w:r>
      <w:proofErr w:type="spellEnd"/>
      <w:r w:rsidRPr="00417FB0">
        <w:rPr>
          <w:rFonts w:ascii="Helvetica" w:hAnsi="Helvetica" w:cs="Helvetica"/>
          <w:sz w:val="22"/>
          <w:szCs w:val="22"/>
          <w:lang w:val="fr-FR"/>
        </w:rPr>
        <w:t xml:space="preserve">, H.S., Vaillancourt, D.E., &amp; </w:t>
      </w:r>
      <w:proofErr w:type="spellStart"/>
      <w:r w:rsidRPr="00417FB0">
        <w:rPr>
          <w:rFonts w:ascii="Helvetica" w:hAnsi="Helvetica" w:cs="Helvetica"/>
          <w:sz w:val="22"/>
          <w:szCs w:val="22"/>
          <w:lang w:val="fr-FR"/>
        </w:rPr>
        <w:t>Christou</w:t>
      </w:r>
      <w:proofErr w:type="spellEnd"/>
      <w:r w:rsidRPr="00417FB0">
        <w:rPr>
          <w:rFonts w:ascii="Helvetica" w:hAnsi="Helvetica" w:cs="Helvetica"/>
          <w:sz w:val="22"/>
          <w:szCs w:val="22"/>
          <w:lang w:val="fr-FR"/>
        </w:rPr>
        <w:t xml:space="preserve">, E.A.  </w:t>
      </w:r>
      <w:r w:rsidRPr="00417FB0">
        <w:rPr>
          <w:rFonts w:ascii="Helvetica" w:hAnsi="Helvetica" w:cs="Helvetica"/>
          <w:sz w:val="22"/>
          <w:szCs w:val="22"/>
        </w:rPr>
        <w:t>(Oct 2009).  Time onset and amplitude of force drift varies with force level during low-intensity constant isometric contractions.  39</w:t>
      </w:r>
      <w:r w:rsidRPr="00417FB0">
        <w:rPr>
          <w:rFonts w:ascii="Helvetica" w:hAnsi="Helvetica" w:cs="Helvetica"/>
          <w:sz w:val="22"/>
          <w:szCs w:val="22"/>
          <w:vertAlign w:val="superscript"/>
        </w:rPr>
        <w:t>th</w:t>
      </w:r>
      <w:r w:rsidRPr="00417FB0">
        <w:rPr>
          <w:rFonts w:ascii="Helvetica" w:hAnsi="Helvetica" w:cs="Helvetica"/>
          <w:sz w:val="22"/>
          <w:szCs w:val="22"/>
        </w:rPr>
        <w:t xml:space="preserve"> Annual Meeting of the Society for Neuroscience, Chicago, IL.</w:t>
      </w:r>
    </w:p>
    <w:p w14:paraId="32B8152A" w14:textId="77777777" w:rsidR="003C79DD" w:rsidRPr="00417FB0" w:rsidRDefault="003C79DD" w:rsidP="003C79DD">
      <w:pPr>
        <w:pStyle w:val="Header"/>
        <w:tabs>
          <w:tab w:val="clear" w:pos="4320"/>
          <w:tab w:val="clear" w:pos="8640"/>
        </w:tabs>
        <w:rPr>
          <w:rFonts w:ascii="Helvetica" w:hAnsi="Helvetica" w:cs="Helvetica"/>
          <w:sz w:val="22"/>
          <w:szCs w:val="22"/>
        </w:rPr>
      </w:pPr>
    </w:p>
    <w:p w14:paraId="5B10CB31" w14:textId="77777777" w:rsidR="003C79DD" w:rsidRPr="00417FB0" w:rsidRDefault="003C79DD" w:rsidP="003C79DD">
      <w:pPr>
        <w:pStyle w:val="Header"/>
        <w:numPr>
          <w:ilvl w:val="0"/>
          <w:numId w:val="23"/>
        </w:numPr>
        <w:tabs>
          <w:tab w:val="clear" w:pos="4320"/>
          <w:tab w:val="clear" w:pos="8640"/>
        </w:tabs>
        <w:rPr>
          <w:rFonts w:ascii="Helvetica" w:hAnsi="Helvetica" w:cs="Helvetica"/>
          <w:sz w:val="22"/>
          <w:szCs w:val="22"/>
        </w:rPr>
      </w:pPr>
      <w:r w:rsidRPr="00417FB0">
        <w:rPr>
          <w:rFonts w:ascii="Helvetica" w:hAnsi="Helvetica" w:cs="Helvetica"/>
          <w:sz w:val="22"/>
          <w:szCs w:val="22"/>
        </w:rPr>
        <w:t xml:space="preserve">Coombes, S.A., </w:t>
      </w:r>
      <w:proofErr w:type="spellStart"/>
      <w:r w:rsidRPr="00417FB0">
        <w:rPr>
          <w:rFonts w:ascii="Helvetica" w:hAnsi="Helvetica" w:cs="Helvetica"/>
          <w:sz w:val="22"/>
          <w:szCs w:val="22"/>
        </w:rPr>
        <w:t>Corcos</w:t>
      </w:r>
      <w:proofErr w:type="spellEnd"/>
      <w:r w:rsidRPr="00417FB0">
        <w:rPr>
          <w:rFonts w:ascii="Helvetica" w:hAnsi="Helvetica" w:cs="Helvetica"/>
          <w:sz w:val="22"/>
          <w:szCs w:val="22"/>
        </w:rPr>
        <w:t>, D.M., &amp; Vaillancourt, D.E.  (Oct 2009).  Spatial and temporal properties of visual feedback interact to alter force performance.  39</w:t>
      </w:r>
      <w:r w:rsidRPr="00417FB0">
        <w:rPr>
          <w:rFonts w:ascii="Helvetica" w:hAnsi="Helvetica" w:cs="Helvetica"/>
          <w:sz w:val="22"/>
          <w:szCs w:val="22"/>
          <w:vertAlign w:val="superscript"/>
        </w:rPr>
        <w:t>th</w:t>
      </w:r>
      <w:r w:rsidRPr="00417FB0">
        <w:rPr>
          <w:rFonts w:ascii="Helvetica" w:hAnsi="Helvetica" w:cs="Helvetica"/>
          <w:sz w:val="22"/>
          <w:szCs w:val="22"/>
        </w:rPr>
        <w:t xml:space="preserve"> Annual Meeting of the Society for Neuroscience, Chicago, IL.</w:t>
      </w:r>
    </w:p>
    <w:p w14:paraId="2E4FF5F6" w14:textId="77777777" w:rsidR="003C79DD" w:rsidRPr="00417FB0" w:rsidRDefault="003C79DD" w:rsidP="003C79DD">
      <w:pPr>
        <w:pStyle w:val="Header"/>
        <w:tabs>
          <w:tab w:val="clear" w:pos="4320"/>
          <w:tab w:val="clear" w:pos="8640"/>
        </w:tabs>
        <w:rPr>
          <w:rFonts w:ascii="Helvetica" w:hAnsi="Helvetica" w:cs="Helvetica"/>
          <w:sz w:val="22"/>
          <w:szCs w:val="22"/>
        </w:rPr>
      </w:pPr>
    </w:p>
    <w:p w14:paraId="4C9BAC11" w14:textId="77777777" w:rsidR="003C79DD" w:rsidRPr="00417FB0" w:rsidRDefault="003C79DD" w:rsidP="003C79DD">
      <w:pPr>
        <w:pStyle w:val="Header"/>
        <w:numPr>
          <w:ilvl w:val="0"/>
          <w:numId w:val="23"/>
        </w:numPr>
        <w:tabs>
          <w:tab w:val="clear" w:pos="4320"/>
          <w:tab w:val="clear" w:pos="8640"/>
        </w:tabs>
        <w:rPr>
          <w:rFonts w:ascii="Helvetica" w:hAnsi="Helvetica" w:cs="Helvetica"/>
          <w:sz w:val="22"/>
          <w:szCs w:val="22"/>
        </w:rPr>
      </w:pPr>
      <w:proofErr w:type="spellStart"/>
      <w:r w:rsidRPr="00417FB0">
        <w:rPr>
          <w:rFonts w:ascii="Helvetica" w:hAnsi="Helvetica" w:cs="Helvetica"/>
          <w:sz w:val="22"/>
          <w:szCs w:val="22"/>
        </w:rPr>
        <w:t>Prodoehl</w:t>
      </w:r>
      <w:proofErr w:type="spellEnd"/>
      <w:r w:rsidRPr="00417FB0">
        <w:rPr>
          <w:rFonts w:ascii="Helvetica" w:hAnsi="Helvetica" w:cs="Helvetica"/>
          <w:sz w:val="22"/>
          <w:szCs w:val="22"/>
        </w:rPr>
        <w:t xml:space="preserve">, J., </w:t>
      </w:r>
      <w:proofErr w:type="spellStart"/>
      <w:r w:rsidRPr="00417FB0">
        <w:rPr>
          <w:rFonts w:ascii="Helvetica" w:hAnsi="Helvetica" w:cs="Helvetica"/>
          <w:sz w:val="22"/>
          <w:szCs w:val="22"/>
        </w:rPr>
        <w:t>Spraker</w:t>
      </w:r>
      <w:proofErr w:type="spellEnd"/>
      <w:r w:rsidRPr="00417FB0">
        <w:rPr>
          <w:rFonts w:ascii="Helvetica" w:hAnsi="Helvetica" w:cs="Helvetica"/>
          <w:sz w:val="22"/>
          <w:szCs w:val="22"/>
        </w:rPr>
        <w:t xml:space="preserve">, M.B., </w:t>
      </w:r>
      <w:proofErr w:type="spellStart"/>
      <w:r w:rsidRPr="00417FB0">
        <w:rPr>
          <w:rFonts w:ascii="Helvetica" w:hAnsi="Helvetica" w:cs="Helvetica"/>
          <w:sz w:val="22"/>
          <w:szCs w:val="22"/>
        </w:rPr>
        <w:t>Corcos</w:t>
      </w:r>
      <w:proofErr w:type="spellEnd"/>
      <w:r w:rsidRPr="00417FB0">
        <w:rPr>
          <w:rFonts w:ascii="Helvetica" w:hAnsi="Helvetica" w:cs="Helvetica"/>
          <w:sz w:val="22"/>
          <w:szCs w:val="22"/>
        </w:rPr>
        <w:t xml:space="preserve">, D.M., </w:t>
      </w:r>
      <w:proofErr w:type="spellStart"/>
      <w:r w:rsidRPr="00417FB0">
        <w:rPr>
          <w:rFonts w:ascii="Helvetica" w:hAnsi="Helvetica" w:cs="Helvetica"/>
          <w:sz w:val="22"/>
          <w:szCs w:val="22"/>
        </w:rPr>
        <w:t>Comella</w:t>
      </w:r>
      <w:proofErr w:type="spellEnd"/>
      <w:r w:rsidRPr="00417FB0">
        <w:rPr>
          <w:rFonts w:ascii="Helvetica" w:hAnsi="Helvetica" w:cs="Helvetica"/>
          <w:sz w:val="22"/>
          <w:szCs w:val="22"/>
        </w:rPr>
        <w:t>, C.L., &amp; Vaillancourt, D.E. (Oct 2009).  Hypoactivity in all nuclei of the basal ganglia of early stage, drug naïve Parkinson’s disease depends on visual feedback.  39</w:t>
      </w:r>
      <w:r w:rsidRPr="00417FB0">
        <w:rPr>
          <w:rFonts w:ascii="Helvetica" w:hAnsi="Helvetica" w:cs="Helvetica"/>
          <w:sz w:val="22"/>
          <w:szCs w:val="22"/>
          <w:vertAlign w:val="superscript"/>
        </w:rPr>
        <w:t>th</w:t>
      </w:r>
      <w:r w:rsidRPr="00417FB0">
        <w:rPr>
          <w:rFonts w:ascii="Helvetica" w:hAnsi="Helvetica" w:cs="Helvetica"/>
          <w:sz w:val="22"/>
          <w:szCs w:val="22"/>
        </w:rPr>
        <w:t xml:space="preserve"> Annual Meeting of the Society for Neuroscience, Chicago, IL.</w:t>
      </w:r>
    </w:p>
    <w:p w14:paraId="0B24EFE1" w14:textId="77777777" w:rsidR="003C79DD" w:rsidRPr="00417FB0" w:rsidRDefault="003C79DD" w:rsidP="003C79DD">
      <w:pPr>
        <w:pStyle w:val="Header"/>
        <w:tabs>
          <w:tab w:val="clear" w:pos="4320"/>
          <w:tab w:val="clear" w:pos="8640"/>
        </w:tabs>
        <w:rPr>
          <w:rFonts w:ascii="Helvetica" w:hAnsi="Helvetica" w:cs="Arial"/>
          <w:b/>
          <w:u w:val="single"/>
        </w:rPr>
      </w:pPr>
    </w:p>
    <w:p w14:paraId="23134D34" w14:textId="77777777" w:rsidR="003C79DD" w:rsidRPr="00417FB0" w:rsidRDefault="003C79DD" w:rsidP="003C79DD">
      <w:pPr>
        <w:numPr>
          <w:ilvl w:val="0"/>
          <w:numId w:val="17"/>
        </w:numPr>
        <w:rPr>
          <w:rFonts w:ascii="Helvetica" w:hAnsi="Helvetica" w:cs="Arial"/>
          <w:color w:val="000000"/>
          <w:sz w:val="22"/>
          <w:szCs w:val="22"/>
        </w:rPr>
      </w:pPr>
      <w:r w:rsidRPr="00417FB0">
        <w:rPr>
          <w:rFonts w:ascii="Helvetica" w:hAnsi="Helvetica" w:cs="Arial"/>
          <w:sz w:val="22"/>
          <w:szCs w:val="22"/>
        </w:rPr>
        <w:t xml:space="preserve">Coombes, S.A., </w:t>
      </w:r>
      <w:proofErr w:type="spellStart"/>
      <w:r w:rsidRPr="00417FB0">
        <w:rPr>
          <w:rFonts w:ascii="Helvetica" w:hAnsi="Helvetica" w:cs="Arial"/>
          <w:sz w:val="22"/>
          <w:szCs w:val="22"/>
        </w:rPr>
        <w:t>Corcos</w:t>
      </w:r>
      <w:proofErr w:type="spellEnd"/>
      <w:r w:rsidRPr="00417FB0">
        <w:rPr>
          <w:rFonts w:ascii="Helvetica" w:hAnsi="Helvetica" w:cs="Arial"/>
          <w:sz w:val="22"/>
          <w:szCs w:val="22"/>
        </w:rPr>
        <w:t>, D.M, &amp; Vaillancourt, D.E., (2009). Spatial features of motion stimuli and visually guided force control:  Neural activity in the visuomotor system scales with changes in behavior. North American Society for the Psychology of Sport and Physical Activity (NASPSPA). Austin, TX</w:t>
      </w:r>
      <w:r w:rsidRPr="00417FB0">
        <w:rPr>
          <w:rFonts w:ascii="Helvetica" w:hAnsi="Helvetica" w:cs="Arial"/>
          <w:sz w:val="22"/>
          <w:szCs w:val="22"/>
        </w:rPr>
        <w:br/>
      </w:r>
    </w:p>
    <w:p w14:paraId="36857BCA" w14:textId="77777777" w:rsidR="003C79DD" w:rsidRPr="00417FB0" w:rsidRDefault="003C79DD" w:rsidP="003C79DD">
      <w:pPr>
        <w:numPr>
          <w:ilvl w:val="0"/>
          <w:numId w:val="17"/>
        </w:numPr>
        <w:rPr>
          <w:rFonts w:ascii="Helvetica" w:hAnsi="Helvetica" w:cs="Arial"/>
          <w:color w:val="000000"/>
          <w:sz w:val="22"/>
          <w:szCs w:val="22"/>
        </w:rPr>
      </w:pPr>
      <w:r w:rsidRPr="00417FB0">
        <w:rPr>
          <w:rFonts w:ascii="Helvetica" w:hAnsi="Helvetica" w:cs="Arial"/>
          <w:sz w:val="22"/>
          <w:szCs w:val="22"/>
        </w:rPr>
        <w:t xml:space="preserve">Coombes, S.A., </w:t>
      </w:r>
      <w:proofErr w:type="spellStart"/>
      <w:r w:rsidRPr="00417FB0">
        <w:rPr>
          <w:rFonts w:ascii="Helvetica" w:hAnsi="Helvetica" w:cs="Arial"/>
          <w:sz w:val="22"/>
          <w:szCs w:val="22"/>
        </w:rPr>
        <w:t>Corcos</w:t>
      </w:r>
      <w:proofErr w:type="spellEnd"/>
      <w:r w:rsidRPr="00417FB0">
        <w:rPr>
          <w:rFonts w:ascii="Helvetica" w:hAnsi="Helvetica" w:cs="Arial"/>
          <w:sz w:val="22"/>
          <w:szCs w:val="22"/>
        </w:rPr>
        <w:t>, D.M, &amp; Vaillancourt, D.E., (2009). Neural activation in the visuomotor system scales with changes in the spatial features of motion stimuli. Neural Control of Movement, Hawaii, USA</w:t>
      </w:r>
    </w:p>
    <w:p w14:paraId="39EABB31" w14:textId="77777777" w:rsidR="003C79DD" w:rsidRPr="00417FB0" w:rsidRDefault="003C79DD" w:rsidP="003C79DD">
      <w:pPr>
        <w:ind w:left="360"/>
        <w:rPr>
          <w:rFonts w:ascii="Helvetica" w:hAnsi="Helvetica" w:cs="Arial"/>
          <w:color w:val="000000"/>
          <w:sz w:val="22"/>
          <w:szCs w:val="22"/>
        </w:rPr>
      </w:pPr>
    </w:p>
    <w:p w14:paraId="7D1C1339" w14:textId="77777777" w:rsidR="003C79DD" w:rsidRPr="00417FB0" w:rsidRDefault="003C79DD" w:rsidP="003C79DD">
      <w:pPr>
        <w:numPr>
          <w:ilvl w:val="0"/>
          <w:numId w:val="17"/>
        </w:numPr>
        <w:rPr>
          <w:rFonts w:ascii="Helvetica" w:hAnsi="Helvetica" w:cs="Arial"/>
          <w:color w:val="000000"/>
          <w:sz w:val="22"/>
          <w:szCs w:val="22"/>
        </w:rPr>
      </w:pPr>
      <w:proofErr w:type="spellStart"/>
      <w:r w:rsidRPr="00417FB0">
        <w:rPr>
          <w:rFonts w:ascii="Helvetica" w:hAnsi="Helvetica" w:cs="Arial"/>
          <w:sz w:val="22"/>
          <w:szCs w:val="22"/>
        </w:rPr>
        <w:t>Prodoehl</w:t>
      </w:r>
      <w:proofErr w:type="spellEnd"/>
      <w:r w:rsidRPr="00417FB0">
        <w:rPr>
          <w:rFonts w:ascii="Helvetica" w:hAnsi="Helvetica" w:cs="Arial"/>
          <w:sz w:val="22"/>
          <w:szCs w:val="22"/>
        </w:rPr>
        <w:t xml:space="preserve">, J., </w:t>
      </w:r>
      <w:proofErr w:type="spellStart"/>
      <w:r w:rsidRPr="00417FB0">
        <w:rPr>
          <w:rFonts w:ascii="Helvetica" w:hAnsi="Helvetica" w:cs="Arial"/>
          <w:sz w:val="22"/>
          <w:szCs w:val="22"/>
        </w:rPr>
        <w:t>Spraker</w:t>
      </w:r>
      <w:proofErr w:type="spellEnd"/>
      <w:r w:rsidRPr="00417FB0">
        <w:rPr>
          <w:rFonts w:ascii="Helvetica" w:hAnsi="Helvetica" w:cs="Arial"/>
          <w:sz w:val="22"/>
          <w:szCs w:val="22"/>
        </w:rPr>
        <w:t xml:space="preserve">, M.B., </w:t>
      </w:r>
      <w:proofErr w:type="spellStart"/>
      <w:r w:rsidRPr="00417FB0">
        <w:rPr>
          <w:rFonts w:ascii="Helvetica" w:hAnsi="Helvetica" w:cs="Arial"/>
          <w:sz w:val="22"/>
          <w:szCs w:val="22"/>
        </w:rPr>
        <w:t>Corcos</w:t>
      </w:r>
      <w:proofErr w:type="spellEnd"/>
      <w:r w:rsidRPr="00417FB0">
        <w:rPr>
          <w:rFonts w:ascii="Helvetica" w:hAnsi="Helvetica" w:cs="Arial"/>
          <w:sz w:val="22"/>
          <w:szCs w:val="22"/>
        </w:rPr>
        <w:t xml:space="preserve">, D.M., </w:t>
      </w:r>
      <w:proofErr w:type="spellStart"/>
      <w:r w:rsidRPr="00417FB0">
        <w:rPr>
          <w:rFonts w:ascii="Helvetica" w:hAnsi="Helvetica" w:cs="Arial"/>
          <w:sz w:val="22"/>
          <w:szCs w:val="22"/>
        </w:rPr>
        <w:t>Comella</w:t>
      </w:r>
      <w:proofErr w:type="spellEnd"/>
      <w:r w:rsidRPr="00417FB0">
        <w:rPr>
          <w:rFonts w:ascii="Helvetica" w:hAnsi="Helvetica" w:cs="Arial"/>
          <w:sz w:val="22"/>
          <w:szCs w:val="22"/>
        </w:rPr>
        <w:t xml:space="preserve">, C.L., Vaillancourt, D.E.  (June 2009) Task specific activation deficits in basal ganglia nuclei are accentuated across time: a </w:t>
      </w:r>
      <w:r w:rsidRPr="00417FB0">
        <w:rPr>
          <w:rFonts w:ascii="Helvetica" w:hAnsi="Helvetica" w:cs="Arial"/>
          <w:sz w:val="22"/>
          <w:szCs w:val="22"/>
        </w:rPr>
        <w:lastRenderedPageBreak/>
        <w:t xml:space="preserve">study in early stage, drug naive </w:t>
      </w:r>
      <w:proofErr w:type="spellStart"/>
      <w:r w:rsidRPr="00417FB0">
        <w:rPr>
          <w:rFonts w:ascii="Helvetica" w:hAnsi="Helvetica" w:cs="Arial"/>
          <w:sz w:val="22"/>
          <w:szCs w:val="22"/>
        </w:rPr>
        <w:t>Parkinsons</w:t>
      </w:r>
      <w:proofErr w:type="spellEnd"/>
      <w:r w:rsidRPr="00417FB0">
        <w:rPr>
          <w:rFonts w:ascii="Helvetica" w:hAnsi="Helvetica" w:cs="Arial"/>
          <w:sz w:val="22"/>
          <w:szCs w:val="22"/>
        </w:rPr>
        <w:t xml:space="preserve"> disease.  13th International Congress of Parkinson's Disease and Movement Disorders, Paris, France.</w:t>
      </w:r>
    </w:p>
    <w:p w14:paraId="391A7C66" w14:textId="77777777" w:rsidR="003C79DD" w:rsidRPr="00417FB0" w:rsidRDefault="003C79DD" w:rsidP="003C79DD">
      <w:pPr>
        <w:ind w:left="360"/>
        <w:rPr>
          <w:rFonts w:ascii="Helvetica" w:hAnsi="Helvetica" w:cs="Arial"/>
          <w:color w:val="000000"/>
          <w:sz w:val="22"/>
          <w:szCs w:val="22"/>
        </w:rPr>
      </w:pPr>
    </w:p>
    <w:p w14:paraId="48233749" w14:textId="77777777" w:rsidR="003C79DD" w:rsidRPr="00417FB0" w:rsidRDefault="003C79DD" w:rsidP="003C79DD">
      <w:pPr>
        <w:numPr>
          <w:ilvl w:val="0"/>
          <w:numId w:val="17"/>
        </w:numPr>
        <w:rPr>
          <w:rFonts w:ascii="Helvetica" w:hAnsi="Helvetica" w:cs="Arial"/>
          <w:color w:val="000000"/>
          <w:sz w:val="22"/>
          <w:szCs w:val="22"/>
        </w:rPr>
      </w:pPr>
      <w:proofErr w:type="spellStart"/>
      <w:r w:rsidRPr="00417FB0">
        <w:rPr>
          <w:rFonts w:ascii="Helvetica" w:hAnsi="Helvetica" w:cs="Arial"/>
          <w:sz w:val="22"/>
          <w:szCs w:val="22"/>
        </w:rPr>
        <w:t>Prodoehl</w:t>
      </w:r>
      <w:proofErr w:type="spellEnd"/>
      <w:r w:rsidRPr="00417FB0">
        <w:rPr>
          <w:rFonts w:ascii="Helvetica" w:hAnsi="Helvetica" w:cs="Arial"/>
          <w:sz w:val="22"/>
          <w:szCs w:val="22"/>
        </w:rPr>
        <w:t xml:space="preserve">, J., </w:t>
      </w:r>
      <w:proofErr w:type="spellStart"/>
      <w:r w:rsidRPr="00417FB0">
        <w:rPr>
          <w:rFonts w:ascii="Helvetica" w:hAnsi="Helvetica" w:cs="Arial"/>
          <w:sz w:val="22"/>
          <w:szCs w:val="22"/>
        </w:rPr>
        <w:t>Spraker</w:t>
      </w:r>
      <w:proofErr w:type="spellEnd"/>
      <w:r w:rsidRPr="00417FB0">
        <w:rPr>
          <w:rFonts w:ascii="Helvetica" w:hAnsi="Helvetica" w:cs="Arial"/>
          <w:sz w:val="22"/>
          <w:szCs w:val="22"/>
        </w:rPr>
        <w:t xml:space="preserve">, M.B., </w:t>
      </w:r>
      <w:proofErr w:type="spellStart"/>
      <w:r w:rsidRPr="00417FB0">
        <w:rPr>
          <w:rFonts w:ascii="Helvetica" w:hAnsi="Helvetica" w:cs="Arial"/>
          <w:sz w:val="22"/>
          <w:szCs w:val="22"/>
        </w:rPr>
        <w:t>Corcos</w:t>
      </w:r>
      <w:proofErr w:type="spellEnd"/>
      <w:r w:rsidRPr="00417FB0">
        <w:rPr>
          <w:rFonts w:ascii="Helvetica" w:hAnsi="Helvetica" w:cs="Arial"/>
          <w:sz w:val="22"/>
          <w:szCs w:val="22"/>
        </w:rPr>
        <w:t xml:space="preserve">, D.M., </w:t>
      </w:r>
      <w:proofErr w:type="spellStart"/>
      <w:r w:rsidRPr="00417FB0">
        <w:rPr>
          <w:rFonts w:ascii="Helvetica" w:hAnsi="Helvetica" w:cs="Arial"/>
          <w:sz w:val="22"/>
          <w:szCs w:val="22"/>
        </w:rPr>
        <w:t>Comella</w:t>
      </w:r>
      <w:proofErr w:type="spellEnd"/>
      <w:r w:rsidRPr="00417FB0">
        <w:rPr>
          <w:rFonts w:ascii="Helvetica" w:hAnsi="Helvetica" w:cs="Arial"/>
          <w:sz w:val="22"/>
          <w:szCs w:val="22"/>
        </w:rPr>
        <w:t xml:space="preserve">, C.L., Vaillancourt, D.E.  (July 2009) Task specific activation deficits in basal ganglia nuclei are accentuated across time: a study in early stage, drug naive </w:t>
      </w:r>
      <w:proofErr w:type="spellStart"/>
      <w:r w:rsidRPr="00417FB0">
        <w:rPr>
          <w:rFonts w:ascii="Helvetica" w:hAnsi="Helvetica" w:cs="Arial"/>
          <w:sz w:val="22"/>
          <w:szCs w:val="22"/>
        </w:rPr>
        <w:t>Parkinsons</w:t>
      </w:r>
      <w:proofErr w:type="spellEnd"/>
      <w:r w:rsidRPr="00417FB0">
        <w:rPr>
          <w:rFonts w:ascii="Helvetica" w:hAnsi="Helvetica" w:cs="Arial"/>
          <w:sz w:val="22"/>
          <w:szCs w:val="22"/>
        </w:rPr>
        <w:t xml:space="preserve"> disease.  </w:t>
      </w:r>
      <w:r w:rsidRPr="00417FB0">
        <w:rPr>
          <w:rFonts w:ascii="Helvetica" w:hAnsi="Helvetica" w:cs="Arial"/>
          <w:color w:val="000000"/>
          <w:sz w:val="22"/>
          <w:szCs w:val="22"/>
        </w:rPr>
        <w:t>7</w:t>
      </w:r>
      <w:r w:rsidRPr="00417FB0">
        <w:rPr>
          <w:rFonts w:ascii="Helvetica" w:hAnsi="Helvetica" w:cs="Arial"/>
          <w:color w:val="000000"/>
          <w:sz w:val="22"/>
          <w:szCs w:val="22"/>
          <w:vertAlign w:val="superscript"/>
        </w:rPr>
        <w:t>th</w:t>
      </w:r>
      <w:r w:rsidRPr="00417FB0">
        <w:rPr>
          <w:rFonts w:ascii="Helvetica" w:hAnsi="Helvetica" w:cs="Arial"/>
          <w:color w:val="000000"/>
          <w:sz w:val="22"/>
          <w:szCs w:val="22"/>
        </w:rPr>
        <w:t xml:space="preserve"> Annual Meeting of Progress in Motor Control, Marseille, France.  </w:t>
      </w:r>
    </w:p>
    <w:p w14:paraId="0A0CCA62" w14:textId="77777777" w:rsidR="003C79DD" w:rsidRPr="00417FB0" w:rsidRDefault="003C79DD" w:rsidP="003C79DD">
      <w:pPr>
        <w:ind w:left="360"/>
        <w:rPr>
          <w:rFonts w:ascii="Helvetica" w:hAnsi="Helvetica" w:cs="Arial"/>
          <w:b/>
          <w:sz w:val="22"/>
          <w:szCs w:val="22"/>
          <w:u w:val="single"/>
        </w:rPr>
      </w:pPr>
    </w:p>
    <w:p w14:paraId="27BCC36E" w14:textId="77777777" w:rsidR="003C79DD" w:rsidRPr="00417FB0" w:rsidRDefault="003C79DD" w:rsidP="003C79DD">
      <w:pPr>
        <w:numPr>
          <w:ilvl w:val="0"/>
          <w:numId w:val="17"/>
        </w:numPr>
        <w:rPr>
          <w:rFonts w:ascii="Helvetica" w:hAnsi="Helvetica" w:cs="Arial"/>
          <w:b/>
          <w:sz w:val="22"/>
          <w:szCs w:val="22"/>
          <w:u w:val="single"/>
        </w:rPr>
      </w:pPr>
      <w:r w:rsidRPr="00417FB0">
        <w:rPr>
          <w:rFonts w:ascii="Helvetica" w:hAnsi="Helvetica" w:cs="Arial"/>
          <w:sz w:val="22"/>
          <w:szCs w:val="22"/>
        </w:rPr>
        <w:t xml:space="preserve">Vaillancourt, D.E., </w:t>
      </w:r>
      <w:proofErr w:type="spellStart"/>
      <w:r w:rsidRPr="00417FB0">
        <w:rPr>
          <w:rFonts w:ascii="Helvetica" w:hAnsi="Helvetica" w:cs="Arial"/>
          <w:sz w:val="22"/>
          <w:szCs w:val="22"/>
        </w:rPr>
        <w:t>Spraker</w:t>
      </w:r>
      <w:proofErr w:type="spellEnd"/>
      <w:r w:rsidRPr="00417FB0">
        <w:rPr>
          <w:rFonts w:ascii="Helvetica" w:hAnsi="Helvetica" w:cs="Arial"/>
          <w:sz w:val="22"/>
          <w:szCs w:val="22"/>
        </w:rPr>
        <w:t xml:space="preserve">, M.B., </w:t>
      </w:r>
      <w:proofErr w:type="spellStart"/>
      <w:r w:rsidRPr="00417FB0">
        <w:rPr>
          <w:rFonts w:ascii="Helvetica" w:hAnsi="Helvetica" w:cs="Arial"/>
          <w:sz w:val="22"/>
          <w:szCs w:val="22"/>
        </w:rPr>
        <w:t>Prodoehl</w:t>
      </w:r>
      <w:proofErr w:type="spellEnd"/>
      <w:r w:rsidRPr="00417FB0">
        <w:rPr>
          <w:rFonts w:ascii="Helvetica" w:hAnsi="Helvetica" w:cs="Arial"/>
          <w:sz w:val="22"/>
          <w:szCs w:val="22"/>
        </w:rPr>
        <w:t xml:space="preserve">, J., Abraham, I., </w:t>
      </w:r>
      <w:proofErr w:type="spellStart"/>
      <w:r w:rsidRPr="00417FB0">
        <w:rPr>
          <w:rFonts w:ascii="Helvetica" w:hAnsi="Helvetica" w:cs="Arial"/>
          <w:sz w:val="22"/>
          <w:szCs w:val="22"/>
        </w:rPr>
        <w:t>Corcos</w:t>
      </w:r>
      <w:proofErr w:type="spellEnd"/>
      <w:r w:rsidRPr="00417FB0">
        <w:rPr>
          <w:rFonts w:ascii="Helvetica" w:hAnsi="Helvetica" w:cs="Arial"/>
          <w:sz w:val="22"/>
          <w:szCs w:val="22"/>
        </w:rPr>
        <w:t xml:space="preserve">, D.M., Zhou, X.J., </w:t>
      </w:r>
      <w:proofErr w:type="spellStart"/>
      <w:r w:rsidRPr="00417FB0">
        <w:rPr>
          <w:rFonts w:ascii="Helvetica" w:hAnsi="Helvetica" w:cs="Arial"/>
          <w:sz w:val="22"/>
          <w:szCs w:val="22"/>
        </w:rPr>
        <w:t>Comella</w:t>
      </w:r>
      <w:proofErr w:type="spellEnd"/>
      <w:r w:rsidRPr="00417FB0">
        <w:rPr>
          <w:rFonts w:ascii="Helvetica" w:hAnsi="Helvetica" w:cs="Arial"/>
          <w:sz w:val="22"/>
          <w:szCs w:val="22"/>
        </w:rPr>
        <w:t>, C.N., Little, D.M.  (June 2008).  High resolution diffusion tensor imaging in the caudal portion of the substantia nigra of de novo Parkinson’s disease.  Movement Disorders Society, Chicago, IL.</w:t>
      </w:r>
    </w:p>
    <w:p w14:paraId="0FA224C9" w14:textId="77777777" w:rsidR="003C79DD" w:rsidRPr="00417FB0" w:rsidRDefault="003C79DD" w:rsidP="003C79DD">
      <w:pPr>
        <w:ind w:left="720"/>
        <w:rPr>
          <w:rFonts w:ascii="Helvetica" w:hAnsi="Helvetica" w:cs="Arial"/>
          <w:b/>
          <w:sz w:val="22"/>
          <w:szCs w:val="22"/>
          <w:u w:val="single"/>
        </w:rPr>
      </w:pPr>
    </w:p>
    <w:p w14:paraId="5A69F3FB" w14:textId="77777777" w:rsidR="003C79DD" w:rsidRPr="00417FB0" w:rsidRDefault="003C79DD" w:rsidP="003C79DD">
      <w:pPr>
        <w:numPr>
          <w:ilvl w:val="0"/>
          <w:numId w:val="17"/>
        </w:numPr>
        <w:rPr>
          <w:rFonts w:ascii="Helvetica" w:hAnsi="Helvetica" w:cs="Arial"/>
          <w:b/>
          <w:sz w:val="22"/>
          <w:szCs w:val="22"/>
          <w:u w:val="single"/>
        </w:rPr>
      </w:pPr>
      <w:r w:rsidRPr="00417FB0">
        <w:rPr>
          <w:rFonts w:ascii="Helvetica" w:hAnsi="Helvetica" w:cs="Arial"/>
          <w:sz w:val="22"/>
          <w:szCs w:val="22"/>
          <w:lang w:val="fr-FR"/>
        </w:rPr>
        <w:t xml:space="preserve">Platform </w:t>
      </w:r>
      <w:proofErr w:type="spellStart"/>
      <w:r w:rsidRPr="00417FB0">
        <w:rPr>
          <w:rFonts w:ascii="Helvetica" w:hAnsi="Helvetica" w:cs="Arial"/>
          <w:sz w:val="22"/>
          <w:szCs w:val="22"/>
          <w:lang w:val="fr-FR"/>
        </w:rPr>
        <w:t>Presentation</w:t>
      </w:r>
      <w:proofErr w:type="spellEnd"/>
      <w:r w:rsidRPr="00417FB0">
        <w:rPr>
          <w:rFonts w:ascii="Helvetica" w:hAnsi="Helvetica" w:cs="Arial"/>
          <w:sz w:val="22"/>
          <w:szCs w:val="22"/>
          <w:lang w:val="fr-FR"/>
        </w:rPr>
        <w:t xml:space="preserve">.  </w:t>
      </w:r>
      <w:proofErr w:type="spellStart"/>
      <w:r w:rsidRPr="00417FB0">
        <w:rPr>
          <w:rFonts w:ascii="Helvetica" w:hAnsi="Helvetica" w:cs="Arial"/>
          <w:sz w:val="22"/>
          <w:szCs w:val="22"/>
          <w:lang w:val="fr-FR"/>
        </w:rPr>
        <w:t>Drs</w:t>
      </w:r>
      <w:proofErr w:type="spellEnd"/>
      <w:r w:rsidRPr="00417FB0">
        <w:rPr>
          <w:rFonts w:ascii="Helvetica" w:hAnsi="Helvetica" w:cs="Arial"/>
          <w:sz w:val="22"/>
          <w:szCs w:val="22"/>
          <w:lang w:val="fr-FR"/>
        </w:rPr>
        <w:t xml:space="preserve">. Turner, </w:t>
      </w:r>
      <w:proofErr w:type="spellStart"/>
      <w:r w:rsidRPr="00417FB0">
        <w:rPr>
          <w:rFonts w:ascii="Helvetica" w:hAnsi="Helvetica" w:cs="Arial"/>
          <w:sz w:val="22"/>
          <w:szCs w:val="22"/>
          <w:lang w:val="fr-FR"/>
        </w:rPr>
        <w:t>Mazzoni</w:t>
      </w:r>
      <w:proofErr w:type="spellEnd"/>
      <w:r w:rsidRPr="00417FB0">
        <w:rPr>
          <w:rFonts w:ascii="Helvetica" w:hAnsi="Helvetica" w:cs="Arial"/>
          <w:sz w:val="22"/>
          <w:szCs w:val="22"/>
          <w:lang w:val="fr-FR"/>
        </w:rPr>
        <w:t xml:space="preserve">, </w:t>
      </w:r>
      <w:proofErr w:type="spellStart"/>
      <w:r w:rsidRPr="00417FB0">
        <w:rPr>
          <w:rFonts w:ascii="Helvetica" w:hAnsi="Helvetica" w:cs="Arial"/>
          <w:sz w:val="22"/>
          <w:szCs w:val="22"/>
          <w:lang w:val="fr-FR"/>
        </w:rPr>
        <w:t>Niv</w:t>
      </w:r>
      <w:proofErr w:type="spellEnd"/>
      <w:r w:rsidRPr="00417FB0">
        <w:rPr>
          <w:rFonts w:ascii="Helvetica" w:hAnsi="Helvetica" w:cs="Arial"/>
          <w:sz w:val="22"/>
          <w:szCs w:val="22"/>
          <w:lang w:val="fr-FR"/>
        </w:rPr>
        <w:t xml:space="preserve">, Vaillancourt. </w:t>
      </w:r>
      <w:r w:rsidRPr="00417FB0">
        <w:rPr>
          <w:rFonts w:ascii="Helvetica" w:hAnsi="Helvetica" w:cs="Arial"/>
          <w:b/>
          <w:sz w:val="22"/>
          <w:szCs w:val="22"/>
          <w:lang w:val="fr-FR"/>
        </w:rPr>
        <w:t xml:space="preserve"> </w:t>
      </w:r>
      <w:r w:rsidRPr="00417FB0">
        <w:rPr>
          <w:rFonts w:ascii="Helvetica" w:hAnsi="Helvetica" w:cs="Arial"/>
          <w:sz w:val="22"/>
          <w:szCs w:val="22"/>
        </w:rPr>
        <w:t xml:space="preserve">(April 2008).  How fast?  Trajectory control, movement energy, and the basal ganglia.  My presentation was one of four invited presentations for the platform session.  Society for the Neural Control of Movement, Naples, FL.  </w:t>
      </w:r>
    </w:p>
    <w:p w14:paraId="2DC1D088" w14:textId="77777777" w:rsidR="003C79DD" w:rsidRPr="00417FB0" w:rsidRDefault="003C79DD" w:rsidP="003C79DD">
      <w:pPr>
        <w:rPr>
          <w:rFonts w:ascii="Helvetica" w:hAnsi="Helvetica" w:cs="Arial"/>
          <w:sz w:val="22"/>
          <w:szCs w:val="22"/>
        </w:rPr>
      </w:pPr>
    </w:p>
    <w:p w14:paraId="7F69BDE8" w14:textId="77777777" w:rsidR="003C79DD" w:rsidRPr="00417FB0" w:rsidRDefault="003C79DD" w:rsidP="003C79DD">
      <w:pPr>
        <w:numPr>
          <w:ilvl w:val="0"/>
          <w:numId w:val="17"/>
        </w:numPr>
        <w:rPr>
          <w:rFonts w:ascii="Helvetica" w:hAnsi="Helvetica" w:cs="Arial"/>
          <w:b/>
          <w:sz w:val="22"/>
          <w:szCs w:val="22"/>
          <w:u w:val="single"/>
        </w:rPr>
      </w:pPr>
      <w:proofErr w:type="spellStart"/>
      <w:r w:rsidRPr="00417FB0">
        <w:rPr>
          <w:rFonts w:ascii="Helvetica" w:hAnsi="Helvetica" w:cs="Arial"/>
          <w:sz w:val="22"/>
          <w:szCs w:val="22"/>
          <w:lang w:val="fr-FR"/>
        </w:rPr>
        <w:t>Spraker</w:t>
      </w:r>
      <w:proofErr w:type="spellEnd"/>
      <w:r w:rsidRPr="00417FB0">
        <w:rPr>
          <w:rFonts w:ascii="Helvetica" w:hAnsi="Helvetica" w:cs="Arial"/>
          <w:sz w:val="22"/>
          <w:szCs w:val="22"/>
          <w:lang w:val="fr-FR"/>
        </w:rPr>
        <w:t xml:space="preserve">, M.B. &amp; Vaillancourt, D.E.  </w:t>
      </w:r>
      <w:r w:rsidRPr="00417FB0">
        <w:rPr>
          <w:rFonts w:ascii="Helvetica" w:hAnsi="Helvetica" w:cs="Arial"/>
          <w:sz w:val="22"/>
          <w:szCs w:val="22"/>
        </w:rPr>
        <w:t>(April 2008).  Role of the basal ganglia and frontal cortex in increasing and decreasing grip force.  Society for the Neural Control of Movement, Naples, FL.</w:t>
      </w:r>
    </w:p>
    <w:p w14:paraId="16A75895" w14:textId="77777777" w:rsidR="003C79DD" w:rsidRPr="00417FB0" w:rsidRDefault="003C79DD" w:rsidP="003C79DD">
      <w:pPr>
        <w:ind w:left="360"/>
        <w:rPr>
          <w:rFonts w:ascii="Helvetica" w:hAnsi="Helvetica" w:cs="Arial"/>
          <w:b/>
          <w:sz w:val="22"/>
          <w:szCs w:val="22"/>
          <w:u w:val="single"/>
        </w:rPr>
      </w:pPr>
    </w:p>
    <w:p w14:paraId="2CFE03CD" w14:textId="77777777" w:rsidR="003C79DD" w:rsidRPr="00417FB0" w:rsidRDefault="003C79DD" w:rsidP="003C79DD">
      <w:pPr>
        <w:numPr>
          <w:ilvl w:val="0"/>
          <w:numId w:val="17"/>
        </w:numPr>
        <w:rPr>
          <w:rFonts w:ascii="Helvetica" w:hAnsi="Helvetica" w:cs="Arial"/>
          <w:b/>
          <w:sz w:val="22"/>
          <w:szCs w:val="22"/>
          <w:u w:val="single"/>
        </w:rPr>
      </w:pPr>
      <w:proofErr w:type="spellStart"/>
      <w:r w:rsidRPr="00417FB0">
        <w:rPr>
          <w:rFonts w:ascii="Helvetica" w:hAnsi="Helvetica"/>
          <w:sz w:val="22"/>
          <w:szCs w:val="22"/>
          <w:lang w:val="fr-FR"/>
        </w:rPr>
        <w:t>Leurgans</w:t>
      </w:r>
      <w:proofErr w:type="spellEnd"/>
      <w:r w:rsidRPr="00417FB0">
        <w:rPr>
          <w:rFonts w:ascii="Helvetica" w:hAnsi="Helvetica"/>
          <w:sz w:val="22"/>
          <w:szCs w:val="22"/>
          <w:lang w:val="fr-FR"/>
        </w:rPr>
        <w:t xml:space="preserve">, S., Robichaud, J., Vaillancourt, D.E., &amp; Corcos, D.M.  </w:t>
      </w:r>
      <w:r w:rsidRPr="00417FB0">
        <w:rPr>
          <w:rFonts w:ascii="Helvetica" w:hAnsi="Helvetica"/>
          <w:sz w:val="22"/>
          <w:szCs w:val="22"/>
        </w:rPr>
        <w:t xml:space="preserve">(March 2008).  Bimodality and Variances: Bump Hunting in Motor Control of Parkinson’s Disease.  International Biometric Society, Arlington, VA.  </w:t>
      </w:r>
    </w:p>
    <w:p w14:paraId="27E4A7BD" w14:textId="77777777" w:rsidR="003C79DD" w:rsidRPr="00417FB0" w:rsidRDefault="003C79DD" w:rsidP="003C79DD">
      <w:pPr>
        <w:ind w:left="360"/>
        <w:rPr>
          <w:rFonts w:ascii="Helvetica" w:hAnsi="Helvetica" w:cs="Arial"/>
          <w:b/>
          <w:sz w:val="22"/>
          <w:szCs w:val="22"/>
          <w:u w:val="single"/>
        </w:rPr>
      </w:pPr>
    </w:p>
    <w:p w14:paraId="0A03D674" w14:textId="77777777" w:rsidR="003C79DD" w:rsidRPr="00417FB0" w:rsidRDefault="003C79DD" w:rsidP="003C79DD">
      <w:pPr>
        <w:numPr>
          <w:ilvl w:val="0"/>
          <w:numId w:val="17"/>
        </w:numPr>
        <w:rPr>
          <w:rFonts w:ascii="Helvetica" w:hAnsi="Helvetica" w:cs="Arial"/>
          <w:b/>
          <w:sz w:val="22"/>
          <w:szCs w:val="22"/>
          <w:u w:val="single"/>
        </w:rPr>
      </w:pPr>
      <w:proofErr w:type="spellStart"/>
      <w:r w:rsidRPr="00417FB0">
        <w:rPr>
          <w:rFonts w:ascii="Helvetica" w:hAnsi="Helvetica"/>
          <w:sz w:val="22"/>
          <w:szCs w:val="22"/>
          <w:lang w:val="fr-FR"/>
        </w:rPr>
        <w:t>Wasson</w:t>
      </w:r>
      <w:proofErr w:type="spellEnd"/>
      <w:r w:rsidRPr="00417FB0">
        <w:rPr>
          <w:rFonts w:ascii="Helvetica" w:hAnsi="Helvetica"/>
          <w:sz w:val="22"/>
          <w:szCs w:val="22"/>
          <w:lang w:val="fr-FR"/>
        </w:rPr>
        <w:t xml:space="preserve"> </w:t>
      </w:r>
      <w:proofErr w:type="gramStart"/>
      <w:r w:rsidRPr="00417FB0">
        <w:rPr>
          <w:rFonts w:ascii="Helvetica" w:hAnsi="Helvetica"/>
          <w:sz w:val="22"/>
          <w:szCs w:val="22"/>
          <w:lang w:val="fr-FR"/>
        </w:rPr>
        <w:t>P.,</w:t>
      </w:r>
      <w:proofErr w:type="spellStart"/>
      <w:r w:rsidRPr="00417FB0">
        <w:rPr>
          <w:rFonts w:ascii="Helvetica" w:hAnsi="Helvetica"/>
          <w:sz w:val="22"/>
          <w:szCs w:val="22"/>
          <w:lang w:val="fr-FR"/>
        </w:rPr>
        <w:t>Prodoehl</w:t>
      </w:r>
      <w:proofErr w:type="spellEnd"/>
      <w:proofErr w:type="gramEnd"/>
      <w:r w:rsidRPr="00417FB0">
        <w:rPr>
          <w:rFonts w:ascii="Helvetica" w:hAnsi="Helvetica"/>
          <w:sz w:val="22"/>
          <w:szCs w:val="22"/>
          <w:lang w:val="fr-FR"/>
        </w:rPr>
        <w:t xml:space="preserve"> J.,</w:t>
      </w:r>
      <w:proofErr w:type="spellStart"/>
      <w:r w:rsidRPr="00417FB0">
        <w:rPr>
          <w:rFonts w:ascii="Helvetica" w:hAnsi="Helvetica"/>
          <w:sz w:val="22"/>
          <w:szCs w:val="22"/>
          <w:lang w:val="fr-FR"/>
        </w:rPr>
        <w:t>Yu</w:t>
      </w:r>
      <w:proofErr w:type="spellEnd"/>
      <w:r w:rsidRPr="00417FB0">
        <w:rPr>
          <w:rFonts w:ascii="Helvetica" w:hAnsi="Helvetica"/>
          <w:sz w:val="22"/>
          <w:szCs w:val="22"/>
          <w:lang w:val="fr-FR"/>
        </w:rPr>
        <w:t xml:space="preserve"> </w:t>
      </w:r>
      <w:proofErr w:type="spellStart"/>
      <w:r w:rsidRPr="00417FB0">
        <w:rPr>
          <w:rFonts w:ascii="Helvetica" w:hAnsi="Helvetica"/>
          <w:sz w:val="22"/>
          <w:szCs w:val="22"/>
          <w:lang w:val="fr-FR"/>
        </w:rPr>
        <w:t>H.,Corcos</w:t>
      </w:r>
      <w:proofErr w:type="spellEnd"/>
      <w:r w:rsidRPr="00417FB0">
        <w:rPr>
          <w:rFonts w:ascii="Helvetica" w:hAnsi="Helvetica"/>
          <w:sz w:val="22"/>
          <w:szCs w:val="22"/>
          <w:lang w:val="fr-FR"/>
        </w:rPr>
        <w:t xml:space="preserve"> D.M., &amp; Vaillancourt D.E.  </w:t>
      </w:r>
      <w:r w:rsidRPr="00417FB0">
        <w:rPr>
          <w:rFonts w:ascii="Helvetica" w:hAnsi="Helvetica"/>
          <w:sz w:val="22"/>
          <w:szCs w:val="22"/>
        </w:rPr>
        <w:t xml:space="preserve">(Oct 2007).  Role of the cortex and basal ganglia in predicting of grip force amplitude.  </w:t>
      </w:r>
      <w:r w:rsidRPr="00417FB0">
        <w:rPr>
          <w:rFonts w:ascii="Helvetica" w:hAnsi="Helvetica" w:cs="Arial"/>
          <w:sz w:val="22"/>
          <w:szCs w:val="22"/>
        </w:rPr>
        <w:t>37</w:t>
      </w:r>
      <w:r w:rsidRPr="00417FB0">
        <w:rPr>
          <w:rFonts w:ascii="Helvetica" w:hAnsi="Helvetica" w:cs="Arial"/>
          <w:sz w:val="22"/>
          <w:szCs w:val="22"/>
          <w:vertAlign w:val="superscript"/>
        </w:rPr>
        <w:t>th</w:t>
      </w:r>
      <w:r w:rsidRPr="00417FB0">
        <w:rPr>
          <w:rFonts w:ascii="Helvetica" w:hAnsi="Helvetica" w:cs="Arial"/>
          <w:sz w:val="22"/>
          <w:szCs w:val="22"/>
        </w:rPr>
        <w:t xml:space="preserve"> Annual Meeting of the Society for Neuroscience, San Diego, CA.</w:t>
      </w:r>
    </w:p>
    <w:p w14:paraId="5046DCFB" w14:textId="77777777" w:rsidR="003C79DD" w:rsidRPr="00417FB0" w:rsidRDefault="003C79DD" w:rsidP="003C79DD">
      <w:pPr>
        <w:ind w:left="360"/>
        <w:rPr>
          <w:rFonts w:ascii="Helvetica" w:hAnsi="Helvetica" w:cs="Arial"/>
          <w:b/>
          <w:sz w:val="22"/>
          <w:szCs w:val="22"/>
          <w:u w:val="single"/>
        </w:rPr>
      </w:pPr>
    </w:p>
    <w:p w14:paraId="499875E7" w14:textId="77777777" w:rsidR="003C79DD" w:rsidRPr="00417FB0" w:rsidRDefault="003C79DD" w:rsidP="003C79DD">
      <w:pPr>
        <w:numPr>
          <w:ilvl w:val="0"/>
          <w:numId w:val="17"/>
        </w:numPr>
        <w:rPr>
          <w:rFonts w:ascii="Helvetica" w:hAnsi="Helvetica" w:cs="Arial"/>
          <w:b/>
          <w:sz w:val="22"/>
          <w:szCs w:val="22"/>
          <w:u w:val="single"/>
        </w:rPr>
      </w:pPr>
      <w:proofErr w:type="spellStart"/>
      <w:r w:rsidRPr="00417FB0">
        <w:rPr>
          <w:rFonts w:ascii="Helvetica" w:hAnsi="Helvetica" w:cs="Arial"/>
          <w:sz w:val="22"/>
          <w:szCs w:val="22"/>
        </w:rPr>
        <w:t>Prodoehl</w:t>
      </w:r>
      <w:proofErr w:type="spellEnd"/>
      <w:r w:rsidRPr="00417FB0">
        <w:rPr>
          <w:rFonts w:ascii="Helvetica" w:hAnsi="Helvetica" w:cs="Arial"/>
          <w:sz w:val="22"/>
          <w:szCs w:val="22"/>
        </w:rPr>
        <w:t xml:space="preserve">, J., Yu, H., Abraham, I., Little, D.M., &amp; Vaillancourt, D.E. (July 2007).  Region of interest template for the human basal ganglia: Comparing EPI and </w:t>
      </w:r>
      <w:proofErr w:type="spellStart"/>
      <w:r w:rsidRPr="00417FB0">
        <w:rPr>
          <w:rFonts w:ascii="Helvetica" w:hAnsi="Helvetica" w:cs="Arial"/>
          <w:sz w:val="22"/>
          <w:szCs w:val="22"/>
        </w:rPr>
        <w:t>Talairach</w:t>
      </w:r>
      <w:proofErr w:type="spellEnd"/>
      <w:r w:rsidRPr="00417FB0">
        <w:rPr>
          <w:rFonts w:ascii="Helvetica" w:hAnsi="Helvetica" w:cs="Arial"/>
          <w:sz w:val="22"/>
          <w:szCs w:val="22"/>
        </w:rPr>
        <w:t xml:space="preserve"> Approaches.  Organization for Human Brain Mapping, Chicago, IL.  </w:t>
      </w:r>
    </w:p>
    <w:p w14:paraId="78F00E42" w14:textId="77777777" w:rsidR="003C79DD" w:rsidRPr="00417FB0" w:rsidRDefault="003C79DD" w:rsidP="003C79DD">
      <w:pPr>
        <w:ind w:left="360"/>
        <w:rPr>
          <w:rFonts w:ascii="Helvetica" w:hAnsi="Helvetica" w:cs="Arial"/>
          <w:b/>
          <w:sz w:val="22"/>
          <w:szCs w:val="22"/>
          <w:u w:val="single"/>
        </w:rPr>
      </w:pPr>
    </w:p>
    <w:p w14:paraId="2C5FF709" w14:textId="77777777" w:rsidR="003C79DD" w:rsidRPr="00417FB0" w:rsidRDefault="003C79DD" w:rsidP="003C79DD">
      <w:pPr>
        <w:numPr>
          <w:ilvl w:val="0"/>
          <w:numId w:val="17"/>
        </w:numPr>
        <w:rPr>
          <w:rFonts w:ascii="Helvetica" w:hAnsi="Helvetica" w:cs="Arial"/>
          <w:b/>
          <w:sz w:val="22"/>
          <w:szCs w:val="22"/>
          <w:u w:val="single"/>
        </w:rPr>
      </w:pPr>
      <w:proofErr w:type="spellStart"/>
      <w:r w:rsidRPr="00417FB0">
        <w:rPr>
          <w:rFonts w:ascii="Helvetica" w:hAnsi="Helvetica" w:cs="Arial"/>
          <w:sz w:val="22"/>
          <w:szCs w:val="22"/>
          <w:lang w:val="fr-FR"/>
        </w:rPr>
        <w:t>Wasson</w:t>
      </w:r>
      <w:proofErr w:type="spellEnd"/>
      <w:r w:rsidRPr="00417FB0">
        <w:rPr>
          <w:rFonts w:ascii="Helvetica" w:hAnsi="Helvetica" w:cs="Arial"/>
          <w:sz w:val="22"/>
          <w:szCs w:val="22"/>
          <w:lang w:val="fr-FR"/>
        </w:rPr>
        <w:t xml:space="preserve">, P., Yu, H., </w:t>
      </w:r>
      <w:proofErr w:type="spellStart"/>
      <w:r w:rsidRPr="00417FB0">
        <w:rPr>
          <w:rFonts w:ascii="Helvetica" w:hAnsi="Helvetica" w:cs="Arial"/>
          <w:sz w:val="22"/>
          <w:szCs w:val="22"/>
          <w:lang w:val="fr-FR"/>
        </w:rPr>
        <w:t>Prodoehl</w:t>
      </w:r>
      <w:proofErr w:type="spellEnd"/>
      <w:r w:rsidRPr="00417FB0">
        <w:rPr>
          <w:rFonts w:ascii="Helvetica" w:hAnsi="Helvetica" w:cs="Arial"/>
          <w:sz w:val="22"/>
          <w:szCs w:val="22"/>
          <w:lang w:val="fr-FR"/>
        </w:rPr>
        <w:t xml:space="preserve">, J., Corcos, D.M., &amp; Vaillancourt, D.E. (June 2007).  </w:t>
      </w:r>
      <w:r w:rsidRPr="00417FB0">
        <w:rPr>
          <w:rFonts w:ascii="Helvetica" w:hAnsi="Helvetica" w:cs="Arial"/>
          <w:sz w:val="22"/>
          <w:szCs w:val="22"/>
        </w:rPr>
        <w:t xml:space="preserve">Role of the basal ganglia in predicting pinch grip force.  North American Society of Psychology for Sport and Physical Activity, San Diego, CA.  </w:t>
      </w:r>
    </w:p>
    <w:p w14:paraId="7894CDE3" w14:textId="77777777" w:rsidR="003C79DD" w:rsidRPr="00417FB0" w:rsidRDefault="003C79DD" w:rsidP="003C79DD">
      <w:pPr>
        <w:rPr>
          <w:rFonts w:ascii="Helvetica" w:hAnsi="Helvetica" w:cs="Arial"/>
          <w:b/>
          <w:sz w:val="22"/>
          <w:szCs w:val="22"/>
          <w:u w:val="single"/>
        </w:rPr>
      </w:pPr>
    </w:p>
    <w:p w14:paraId="7FAB7173" w14:textId="77777777" w:rsidR="003C79DD" w:rsidRPr="00417FB0" w:rsidRDefault="003C79DD" w:rsidP="003C79DD">
      <w:pPr>
        <w:numPr>
          <w:ilvl w:val="0"/>
          <w:numId w:val="17"/>
        </w:numPr>
        <w:rPr>
          <w:rFonts w:ascii="Helvetica" w:hAnsi="Helvetica" w:cs="Arial"/>
          <w:b/>
          <w:sz w:val="22"/>
          <w:szCs w:val="22"/>
          <w:u w:val="single"/>
        </w:rPr>
      </w:pPr>
      <w:r w:rsidRPr="00417FB0">
        <w:rPr>
          <w:rFonts w:ascii="Helvetica" w:hAnsi="Helvetica" w:cs="Arial"/>
          <w:sz w:val="22"/>
          <w:szCs w:val="22"/>
          <w:lang w:val="fr-FR"/>
        </w:rPr>
        <w:t xml:space="preserve">Yu, H., </w:t>
      </w:r>
      <w:proofErr w:type="spellStart"/>
      <w:r w:rsidRPr="00417FB0">
        <w:rPr>
          <w:rFonts w:ascii="Helvetica" w:hAnsi="Helvetica" w:cs="Arial"/>
          <w:sz w:val="22"/>
          <w:szCs w:val="22"/>
          <w:lang w:val="fr-FR"/>
        </w:rPr>
        <w:t>Mayka</w:t>
      </w:r>
      <w:proofErr w:type="spellEnd"/>
      <w:r w:rsidRPr="00417FB0">
        <w:rPr>
          <w:rFonts w:ascii="Helvetica" w:hAnsi="Helvetica" w:cs="Arial"/>
          <w:sz w:val="22"/>
          <w:szCs w:val="22"/>
          <w:lang w:val="fr-FR"/>
        </w:rPr>
        <w:t>, M.A., Corcos, D.M., &amp; Vaillancourt, D.E. (</w:t>
      </w:r>
      <w:proofErr w:type="spellStart"/>
      <w:r w:rsidRPr="00417FB0">
        <w:rPr>
          <w:rFonts w:ascii="Helvetica" w:hAnsi="Helvetica" w:cs="Arial"/>
          <w:sz w:val="22"/>
          <w:szCs w:val="22"/>
          <w:lang w:val="fr-FR"/>
        </w:rPr>
        <w:t>October</w:t>
      </w:r>
      <w:proofErr w:type="spellEnd"/>
      <w:r w:rsidRPr="00417FB0">
        <w:rPr>
          <w:rFonts w:ascii="Helvetica" w:hAnsi="Helvetica" w:cs="Arial"/>
          <w:sz w:val="22"/>
          <w:szCs w:val="22"/>
          <w:lang w:val="fr-FR"/>
        </w:rPr>
        <w:t xml:space="preserve"> 2006).  </w:t>
      </w:r>
      <w:r w:rsidRPr="00417FB0">
        <w:rPr>
          <w:rFonts w:ascii="Helvetica" w:hAnsi="Helvetica" w:cs="Arial"/>
          <w:sz w:val="22"/>
          <w:szCs w:val="22"/>
        </w:rPr>
        <w:t>Basal ganglia and the rate of force production: Is rate scaling dependent on the sensory modality?  36</w:t>
      </w:r>
      <w:r w:rsidRPr="00417FB0">
        <w:rPr>
          <w:rFonts w:ascii="Helvetica" w:hAnsi="Helvetica" w:cs="Arial"/>
          <w:sz w:val="22"/>
          <w:szCs w:val="22"/>
          <w:vertAlign w:val="superscript"/>
        </w:rPr>
        <w:t>th</w:t>
      </w:r>
      <w:r w:rsidRPr="00417FB0">
        <w:rPr>
          <w:rFonts w:ascii="Helvetica" w:hAnsi="Helvetica" w:cs="Arial"/>
          <w:sz w:val="22"/>
          <w:szCs w:val="22"/>
        </w:rPr>
        <w:t xml:space="preserve"> Annual Meeting of the Society for Neuroscience, Atlanta, GA.</w:t>
      </w:r>
    </w:p>
    <w:p w14:paraId="6F2C4FDF" w14:textId="77777777" w:rsidR="003C79DD" w:rsidRPr="00417FB0" w:rsidRDefault="003C79DD" w:rsidP="003C79DD">
      <w:pPr>
        <w:ind w:left="360"/>
        <w:rPr>
          <w:rFonts w:ascii="Helvetica" w:hAnsi="Helvetica" w:cs="Arial"/>
          <w:b/>
          <w:sz w:val="22"/>
          <w:szCs w:val="22"/>
          <w:u w:val="single"/>
        </w:rPr>
      </w:pPr>
    </w:p>
    <w:p w14:paraId="12010B09" w14:textId="77777777" w:rsidR="003C79DD" w:rsidRPr="00417FB0" w:rsidRDefault="003C79DD" w:rsidP="003C79DD">
      <w:pPr>
        <w:numPr>
          <w:ilvl w:val="0"/>
          <w:numId w:val="17"/>
        </w:numPr>
        <w:rPr>
          <w:rFonts w:ascii="Helvetica" w:hAnsi="Helvetica" w:cs="Arial"/>
          <w:b/>
          <w:sz w:val="22"/>
          <w:szCs w:val="22"/>
          <w:u w:val="single"/>
        </w:rPr>
      </w:pPr>
      <w:proofErr w:type="spellStart"/>
      <w:r w:rsidRPr="00417FB0">
        <w:rPr>
          <w:rFonts w:ascii="Helvetica" w:hAnsi="Helvetica" w:cs="Arial"/>
          <w:sz w:val="22"/>
          <w:szCs w:val="22"/>
          <w:lang w:val="fr-FR"/>
        </w:rPr>
        <w:t>Spraker</w:t>
      </w:r>
      <w:proofErr w:type="spellEnd"/>
      <w:r w:rsidRPr="00417FB0">
        <w:rPr>
          <w:rFonts w:ascii="Helvetica" w:hAnsi="Helvetica" w:cs="Arial"/>
          <w:sz w:val="22"/>
          <w:szCs w:val="22"/>
          <w:lang w:val="fr-FR"/>
        </w:rPr>
        <w:t xml:space="preserve">, M.B., </w:t>
      </w:r>
      <w:proofErr w:type="spellStart"/>
      <w:r w:rsidRPr="00417FB0">
        <w:rPr>
          <w:rFonts w:ascii="Helvetica" w:hAnsi="Helvetica" w:cs="Arial"/>
          <w:sz w:val="22"/>
          <w:szCs w:val="22"/>
          <w:lang w:val="fr-FR"/>
        </w:rPr>
        <w:t>Yu</w:t>
      </w:r>
      <w:proofErr w:type="spellEnd"/>
      <w:r w:rsidRPr="00417FB0">
        <w:rPr>
          <w:rFonts w:ascii="Helvetica" w:hAnsi="Helvetica" w:cs="Arial"/>
          <w:sz w:val="22"/>
          <w:szCs w:val="22"/>
          <w:lang w:val="fr-FR"/>
        </w:rPr>
        <w:t>, H., Corcos, D.M., &amp; Vaillancourt, D.E. (</w:t>
      </w:r>
      <w:proofErr w:type="spellStart"/>
      <w:r w:rsidRPr="00417FB0">
        <w:rPr>
          <w:rFonts w:ascii="Helvetica" w:hAnsi="Helvetica" w:cs="Arial"/>
          <w:sz w:val="22"/>
          <w:szCs w:val="22"/>
          <w:lang w:val="fr-FR"/>
        </w:rPr>
        <w:t>October</w:t>
      </w:r>
      <w:proofErr w:type="spellEnd"/>
      <w:r w:rsidRPr="00417FB0">
        <w:rPr>
          <w:rFonts w:ascii="Helvetica" w:hAnsi="Helvetica" w:cs="Arial"/>
          <w:sz w:val="22"/>
          <w:szCs w:val="22"/>
          <w:lang w:val="fr-FR"/>
        </w:rPr>
        <w:t xml:space="preserve"> 2006).  </w:t>
      </w:r>
      <w:r w:rsidRPr="00417FB0">
        <w:rPr>
          <w:rFonts w:ascii="Helvetica" w:hAnsi="Helvetica" w:cs="Arial"/>
          <w:sz w:val="22"/>
          <w:szCs w:val="22"/>
        </w:rPr>
        <w:t>Role of individual basal ganglia nuclei in force amplitude generation.  36</w:t>
      </w:r>
      <w:r w:rsidRPr="00417FB0">
        <w:rPr>
          <w:rFonts w:ascii="Helvetica" w:hAnsi="Helvetica" w:cs="Arial"/>
          <w:sz w:val="22"/>
          <w:szCs w:val="22"/>
          <w:vertAlign w:val="superscript"/>
        </w:rPr>
        <w:t>th</w:t>
      </w:r>
      <w:r w:rsidRPr="00417FB0">
        <w:rPr>
          <w:rFonts w:ascii="Helvetica" w:hAnsi="Helvetica" w:cs="Arial"/>
          <w:sz w:val="22"/>
          <w:szCs w:val="22"/>
        </w:rPr>
        <w:t xml:space="preserve"> Annual Meeting of the Society for Neuroscience, Atlanta, GA.</w:t>
      </w:r>
    </w:p>
    <w:p w14:paraId="4D1116D6" w14:textId="77777777" w:rsidR="003C79DD" w:rsidRPr="00417FB0" w:rsidRDefault="003C79DD" w:rsidP="003C79DD">
      <w:pPr>
        <w:ind w:left="360"/>
        <w:rPr>
          <w:rFonts w:ascii="Helvetica" w:hAnsi="Helvetica" w:cs="Arial"/>
          <w:b/>
          <w:sz w:val="22"/>
          <w:szCs w:val="22"/>
          <w:u w:val="single"/>
        </w:rPr>
      </w:pPr>
    </w:p>
    <w:p w14:paraId="23A5DCEC" w14:textId="77777777" w:rsidR="003C79DD" w:rsidRPr="00417FB0" w:rsidRDefault="003C79DD" w:rsidP="003C79DD">
      <w:pPr>
        <w:numPr>
          <w:ilvl w:val="0"/>
          <w:numId w:val="17"/>
        </w:numPr>
        <w:rPr>
          <w:rFonts w:ascii="Helvetica" w:hAnsi="Helvetica" w:cs="Arial"/>
          <w:b/>
          <w:sz w:val="22"/>
          <w:szCs w:val="22"/>
          <w:u w:val="single"/>
        </w:rPr>
      </w:pPr>
      <w:r w:rsidRPr="00417FB0">
        <w:rPr>
          <w:rFonts w:ascii="Helvetica" w:hAnsi="Helvetica" w:cs="Arial"/>
          <w:sz w:val="22"/>
          <w:szCs w:val="22"/>
        </w:rPr>
        <w:t xml:space="preserve">Sturman, M.M., Shapiro, M.B., Vaillancourt, D.E., </w:t>
      </w:r>
      <w:proofErr w:type="spellStart"/>
      <w:r w:rsidRPr="00417FB0">
        <w:rPr>
          <w:rFonts w:ascii="Helvetica" w:hAnsi="Helvetica" w:cs="Arial"/>
          <w:sz w:val="22"/>
          <w:szCs w:val="22"/>
        </w:rPr>
        <w:t>Verhagen</w:t>
      </w:r>
      <w:proofErr w:type="spellEnd"/>
      <w:r w:rsidRPr="00417FB0">
        <w:rPr>
          <w:rFonts w:ascii="Helvetica" w:hAnsi="Helvetica" w:cs="Arial"/>
          <w:sz w:val="22"/>
          <w:szCs w:val="22"/>
        </w:rPr>
        <w:t xml:space="preserve"> </w:t>
      </w:r>
      <w:proofErr w:type="spellStart"/>
      <w:r w:rsidRPr="00417FB0">
        <w:rPr>
          <w:rFonts w:ascii="Helvetica" w:hAnsi="Helvetica" w:cs="Arial"/>
          <w:sz w:val="22"/>
          <w:szCs w:val="22"/>
        </w:rPr>
        <w:t>Metman</w:t>
      </w:r>
      <w:proofErr w:type="spellEnd"/>
      <w:r w:rsidRPr="00417FB0">
        <w:rPr>
          <w:rFonts w:ascii="Helvetica" w:hAnsi="Helvetica" w:cs="Arial"/>
          <w:sz w:val="22"/>
          <w:szCs w:val="22"/>
        </w:rPr>
        <w:t xml:space="preserve">, L., </w:t>
      </w:r>
      <w:proofErr w:type="spellStart"/>
      <w:r w:rsidRPr="00417FB0">
        <w:rPr>
          <w:rFonts w:ascii="Helvetica" w:hAnsi="Helvetica" w:cs="Arial"/>
          <w:sz w:val="22"/>
          <w:szCs w:val="22"/>
        </w:rPr>
        <w:t>Bakay</w:t>
      </w:r>
      <w:proofErr w:type="spellEnd"/>
      <w:r w:rsidRPr="00417FB0">
        <w:rPr>
          <w:rFonts w:ascii="Helvetica" w:hAnsi="Helvetica" w:cs="Arial"/>
          <w:sz w:val="22"/>
          <w:szCs w:val="22"/>
        </w:rPr>
        <w:t xml:space="preserve">, R., </w:t>
      </w:r>
      <w:proofErr w:type="spellStart"/>
      <w:r w:rsidRPr="00417FB0">
        <w:rPr>
          <w:rFonts w:ascii="Helvetica" w:hAnsi="Helvetica" w:cs="Arial"/>
          <w:sz w:val="22"/>
          <w:szCs w:val="22"/>
        </w:rPr>
        <w:t>Corcos</w:t>
      </w:r>
      <w:proofErr w:type="spellEnd"/>
      <w:r w:rsidRPr="00417FB0">
        <w:rPr>
          <w:rFonts w:ascii="Helvetica" w:hAnsi="Helvetica" w:cs="Arial"/>
          <w:sz w:val="22"/>
          <w:szCs w:val="22"/>
        </w:rPr>
        <w:t xml:space="preserve">, D.M.  (October 2006).  A comparison of chronic versus acute subthalamic </w:t>
      </w:r>
      <w:r w:rsidRPr="00417FB0">
        <w:rPr>
          <w:rFonts w:ascii="Helvetica" w:hAnsi="Helvetica" w:cs="Arial"/>
          <w:sz w:val="22"/>
          <w:szCs w:val="22"/>
        </w:rPr>
        <w:lastRenderedPageBreak/>
        <w:t>nucleus stimulation on bradykinesia, rigidity, and tremor in Parkinson’s disease.  36</w:t>
      </w:r>
      <w:r w:rsidRPr="00417FB0">
        <w:rPr>
          <w:rFonts w:ascii="Helvetica" w:hAnsi="Helvetica" w:cs="Arial"/>
          <w:sz w:val="22"/>
          <w:szCs w:val="22"/>
          <w:vertAlign w:val="superscript"/>
        </w:rPr>
        <w:t>th</w:t>
      </w:r>
      <w:r w:rsidRPr="00417FB0">
        <w:rPr>
          <w:rFonts w:ascii="Helvetica" w:hAnsi="Helvetica" w:cs="Arial"/>
          <w:sz w:val="22"/>
          <w:szCs w:val="22"/>
        </w:rPr>
        <w:t xml:space="preserve"> Annual Meeting of the Society for Neuroscience, Atlanta, GA.</w:t>
      </w:r>
    </w:p>
    <w:p w14:paraId="2D1900A9" w14:textId="77777777" w:rsidR="003C79DD" w:rsidRPr="00417FB0" w:rsidRDefault="003C79DD" w:rsidP="003C79DD">
      <w:pPr>
        <w:ind w:left="360"/>
        <w:rPr>
          <w:rFonts w:ascii="Helvetica" w:hAnsi="Helvetica" w:cs="Arial"/>
          <w:b/>
          <w:sz w:val="22"/>
          <w:szCs w:val="22"/>
          <w:u w:val="single"/>
        </w:rPr>
      </w:pPr>
    </w:p>
    <w:p w14:paraId="333B0C57" w14:textId="77777777" w:rsidR="003C79DD" w:rsidRPr="00417FB0" w:rsidRDefault="003C79DD" w:rsidP="003C79DD">
      <w:pPr>
        <w:numPr>
          <w:ilvl w:val="0"/>
          <w:numId w:val="17"/>
        </w:numPr>
        <w:rPr>
          <w:rFonts w:ascii="Helvetica" w:hAnsi="Helvetica" w:cs="Arial"/>
          <w:b/>
          <w:sz w:val="22"/>
          <w:szCs w:val="22"/>
          <w:u w:val="single"/>
        </w:rPr>
      </w:pPr>
      <w:r w:rsidRPr="00417FB0">
        <w:rPr>
          <w:rFonts w:ascii="Helvetica" w:hAnsi="Helvetica" w:cs="Arial"/>
          <w:sz w:val="22"/>
          <w:szCs w:val="22"/>
        </w:rPr>
        <w:t xml:space="preserve">Shapiro, M.B., Sturman, M.M., Vaillancourt, D.E., </w:t>
      </w:r>
      <w:proofErr w:type="spellStart"/>
      <w:r w:rsidRPr="00417FB0">
        <w:rPr>
          <w:rFonts w:ascii="Helvetica" w:hAnsi="Helvetica" w:cs="Arial"/>
          <w:sz w:val="22"/>
          <w:szCs w:val="22"/>
        </w:rPr>
        <w:t>Verhagen</w:t>
      </w:r>
      <w:proofErr w:type="spellEnd"/>
      <w:r w:rsidRPr="00417FB0">
        <w:rPr>
          <w:rFonts w:ascii="Helvetica" w:hAnsi="Helvetica" w:cs="Arial"/>
          <w:sz w:val="22"/>
          <w:szCs w:val="22"/>
        </w:rPr>
        <w:t xml:space="preserve"> </w:t>
      </w:r>
      <w:proofErr w:type="spellStart"/>
      <w:r w:rsidRPr="00417FB0">
        <w:rPr>
          <w:rFonts w:ascii="Helvetica" w:hAnsi="Helvetica" w:cs="Arial"/>
          <w:sz w:val="22"/>
          <w:szCs w:val="22"/>
        </w:rPr>
        <w:t>Metman</w:t>
      </w:r>
      <w:proofErr w:type="spellEnd"/>
      <w:r w:rsidRPr="00417FB0">
        <w:rPr>
          <w:rFonts w:ascii="Helvetica" w:hAnsi="Helvetica" w:cs="Arial"/>
          <w:sz w:val="22"/>
          <w:szCs w:val="22"/>
        </w:rPr>
        <w:t xml:space="preserve">, L., </w:t>
      </w:r>
      <w:proofErr w:type="spellStart"/>
      <w:r w:rsidRPr="00417FB0">
        <w:rPr>
          <w:rFonts w:ascii="Helvetica" w:hAnsi="Helvetica" w:cs="Arial"/>
          <w:sz w:val="22"/>
          <w:szCs w:val="22"/>
        </w:rPr>
        <w:t>Bakay</w:t>
      </w:r>
      <w:proofErr w:type="spellEnd"/>
      <w:r w:rsidRPr="00417FB0">
        <w:rPr>
          <w:rFonts w:ascii="Helvetica" w:hAnsi="Helvetica" w:cs="Arial"/>
          <w:sz w:val="22"/>
          <w:szCs w:val="22"/>
        </w:rPr>
        <w:t xml:space="preserve">, R., &amp; </w:t>
      </w:r>
      <w:proofErr w:type="spellStart"/>
      <w:r w:rsidRPr="00417FB0">
        <w:rPr>
          <w:rFonts w:ascii="Helvetica" w:hAnsi="Helvetica" w:cs="Arial"/>
          <w:sz w:val="22"/>
          <w:szCs w:val="22"/>
        </w:rPr>
        <w:t>Corcos</w:t>
      </w:r>
      <w:proofErr w:type="spellEnd"/>
      <w:r w:rsidRPr="00417FB0">
        <w:rPr>
          <w:rFonts w:ascii="Helvetica" w:hAnsi="Helvetica" w:cs="Arial"/>
          <w:sz w:val="22"/>
          <w:szCs w:val="22"/>
        </w:rPr>
        <w:t>, D.M.  (October 2006).  The effects of subthalamic nucleus stimulation on rigidity in Parkinson’s disease quantified by limb impedance.  36</w:t>
      </w:r>
      <w:r w:rsidRPr="00417FB0">
        <w:rPr>
          <w:rFonts w:ascii="Helvetica" w:hAnsi="Helvetica" w:cs="Arial"/>
          <w:sz w:val="22"/>
          <w:szCs w:val="22"/>
          <w:vertAlign w:val="superscript"/>
        </w:rPr>
        <w:t>th</w:t>
      </w:r>
      <w:r w:rsidRPr="00417FB0">
        <w:rPr>
          <w:rFonts w:ascii="Helvetica" w:hAnsi="Helvetica" w:cs="Arial"/>
          <w:sz w:val="22"/>
          <w:szCs w:val="22"/>
        </w:rPr>
        <w:t xml:space="preserve"> Annual Meeting of the Society for Neuroscience, Atlanta, GA.</w:t>
      </w:r>
    </w:p>
    <w:p w14:paraId="7B55413D" w14:textId="77777777" w:rsidR="003C79DD" w:rsidRPr="00417FB0" w:rsidRDefault="003C79DD" w:rsidP="003C79DD">
      <w:pPr>
        <w:ind w:left="360"/>
        <w:rPr>
          <w:rFonts w:ascii="Helvetica" w:hAnsi="Helvetica" w:cs="Arial"/>
          <w:sz w:val="22"/>
          <w:szCs w:val="22"/>
          <w:u w:val="single"/>
        </w:rPr>
      </w:pPr>
    </w:p>
    <w:p w14:paraId="10B4C6FC" w14:textId="77777777" w:rsidR="003C79DD" w:rsidRPr="00417FB0" w:rsidRDefault="003C79DD" w:rsidP="003C79DD">
      <w:pPr>
        <w:numPr>
          <w:ilvl w:val="0"/>
          <w:numId w:val="17"/>
        </w:numPr>
        <w:rPr>
          <w:rFonts w:ascii="Helvetica" w:hAnsi="Helvetica" w:cs="Arial"/>
          <w:sz w:val="22"/>
          <w:szCs w:val="22"/>
          <w:u w:val="single"/>
        </w:rPr>
      </w:pPr>
      <w:r w:rsidRPr="00417FB0">
        <w:rPr>
          <w:rFonts w:ascii="Helvetica" w:hAnsi="Helvetica" w:cs="Arial"/>
          <w:sz w:val="22"/>
          <w:szCs w:val="22"/>
          <w:lang w:val="fr-FR"/>
        </w:rPr>
        <w:t xml:space="preserve">Vaillancourt, D.E., Yu, H., </w:t>
      </w:r>
      <w:proofErr w:type="spellStart"/>
      <w:r w:rsidRPr="00417FB0">
        <w:rPr>
          <w:rFonts w:ascii="Helvetica" w:hAnsi="Helvetica" w:cs="Arial"/>
          <w:sz w:val="22"/>
          <w:szCs w:val="22"/>
          <w:lang w:val="fr-FR"/>
        </w:rPr>
        <w:t>Mayka</w:t>
      </w:r>
      <w:proofErr w:type="spellEnd"/>
      <w:r w:rsidRPr="00417FB0">
        <w:rPr>
          <w:rFonts w:ascii="Helvetica" w:hAnsi="Helvetica" w:cs="Arial"/>
          <w:sz w:val="22"/>
          <w:szCs w:val="22"/>
          <w:lang w:val="fr-FR"/>
        </w:rPr>
        <w:t xml:space="preserve">, M.A., &amp; Corcos, D.M. (June 2006).  </w:t>
      </w:r>
      <w:r w:rsidRPr="00417FB0">
        <w:rPr>
          <w:rFonts w:ascii="Helvetica" w:hAnsi="Helvetica" w:cs="Arial"/>
          <w:sz w:val="22"/>
          <w:szCs w:val="22"/>
        </w:rPr>
        <w:t xml:space="preserve">Motor selection and sequencing: Role of the basal ganglia </w:t>
      </w:r>
      <w:proofErr w:type="spellStart"/>
      <w:r w:rsidRPr="00417FB0">
        <w:rPr>
          <w:rFonts w:ascii="Helvetica" w:hAnsi="Helvetica" w:cs="Arial"/>
          <w:sz w:val="22"/>
          <w:szCs w:val="22"/>
        </w:rPr>
        <w:t>nad</w:t>
      </w:r>
      <w:proofErr w:type="spellEnd"/>
      <w:r w:rsidRPr="00417FB0">
        <w:rPr>
          <w:rFonts w:ascii="Helvetica" w:hAnsi="Helvetica" w:cs="Arial"/>
          <w:sz w:val="22"/>
          <w:szCs w:val="22"/>
        </w:rPr>
        <w:t xml:space="preserve"> frontal cortex in humans.  </w:t>
      </w:r>
      <w:r w:rsidRPr="00417FB0">
        <w:rPr>
          <w:rFonts w:ascii="Helvetica" w:hAnsi="Helvetica" w:cs="Arial"/>
          <w:bCs/>
          <w:sz w:val="22"/>
          <w:szCs w:val="22"/>
        </w:rPr>
        <w:t xml:space="preserve">AREADNE: Research in Encoding </w:t>
      </w:r>
      <w:proofErr w:type="gramStart"/>
      <w:r w:rsidRPr="00417FB0">
        <w:rPr>
          <w:rFonts w:ascii="Helvetica" w:hAnsi="Helvetica" w:cs="Arial"/>
          <w:bCs/>
          <w:sz w:val="22"/>
          <w:szCs w:val="22"/>
        </w:rPr>
        <w:t>And</w:t>
      </w:r>
      <w:proofErr w:type="gramEnd"/>
      <w:r w:rsidRPr="00417FB0">
        <w:rPr>
          <w:rFonts w:ascii="Helvetica" w:hAnsi="Helvetica" w:cs="Arial"/>
          <w:bCs/>
          <w:sz w:val="22"/>
          <w:szCs w:val="22"/>
        </w:rPr>
        <w:t xml:space="preserve"> Decoding of Neural Ensembles, Santorini, Greece.</w:t>
      </w:r>
    </w:p>
    <w:p w14:paraId="024274E9" w14:textId="77777777" w:rsidR="003C79DD" w:rsidRPr="00417FB0" w:rsidRDefault="003C79DD" w:rsidP="003C79DD">
      <w:pPr>
        <w:ind w:left="360"/>
        <w:rPr>
          <w:rFonts w:ascii="Helvetica" w:hAnsi="Helvetica" w:cs="Arial"/>
          <w:sz w:val="22"/>
          <w:szCs w:val="22"/>
          <w:u w:val="single"/>
        </w:rPr>
      </w:pPr>
    </w:p>
    <w:p w14:paraId="4A8BCD6F" w14:textId="77777777" w:rsidR="003C79DD" w:rsidRPr="00417FB0" w:rsidRDefault="003C79DD" w:rsidP="003C79DD">
      <w:pPr>
        <w:numPr>
          <w:ilvl w:val="0"/>
          <w:numId w:val="17"/>
        </w:numPr>
        <w:rPr>
          <w:rFonts w:ascii="Helvetica" w:hAnsi="Helvetica" w:cs="Arial"/>
          <w:sz w:val="22"/>
          <w:szCs w:val="22"/>
          <w:u w:val="single"/>
        </w:rPr>
      </w:pPr>
      <w:r w:rsidRPr="00417FB0">
        <w:rPr>
          <w:rFonts w:ascii="Helvetica" w:hAnsi="Helvetica" w:cs="Arial"/>
          <w:sz w:val="22"/>
          <w:szCs w:val="22"/>
          <w:lang w:val="fr-FR"/>
        </w:rPr>
        <w:t xml:space="preserve">Vaillancourt, D.E., Yu, H., </w:t>
      </w:r>
      <w:proofErr w:type="spellStart"/>
      <w:r w:rsidRPr="00417FB0">
        <w:rPr>
          <w:rFonts w:ascii="Helvetica" w:hAnsi="Helvetica" w:cs="Arial"/>
          <w:sz w:val="22"/>
          <w:szCs w:val="22"/>
          <w:lang w:val="fr-FR"/>
        </w:rPr>
        <w:t>Mayka</w:t>
      </w:r>
      <w:proofErr w:type="spellEnd"/>
      <w:r w:rsidRPr="00417FB0">
        <w:rPr>
          <w:rFonts w:ascii="Helvetica" w:hAnsi="Helvetica" w:cs="Arial"/>
          <w:sz w:val="22"/>
          <w:szCs w:val="22"/>
          <w:lang w:val="fr-FR"/>
        </w:rPr>
        <w:t xml:space="preserve">, M.A., &amp; Corcos, D.M. (June 2006).  </w:t>
      </w:r>
      <w:r w:rsidRPr="00417FB0">
        <w:rPr>
          <w:rFonts w:ascii="Helvetica" w:hAnsi="Helvetica"/>
          <w:sz w:val="22"/>
          <w:szCs w:val="22"/>
        </w:rPr>
        <w:t>Role of the basal ganglia and motor cortex in motor sequencing and selection</w:t>
      </w:r>
      <w:r w:rsidRPr="00417FB0">
        <w:rPr>
          <w:rFonts w:ascii="Helvetica" w:hAnsi="Helvetica" w:cs="Arial"/>
          <w:sz w:val="22"/>
          <w:szCs w:val="22"/>
        </w:rPr>
        <w:t xml:space="preserve">.  </w:t>
      </w:r>
      <w:r w:rsidRPr="00417FB0">
        <w:rPr>
          <w:rFonts w:ascii="Helvetica" w:hAnsi="Helvetica" w:cs="Arial"/>
          <w:bCs/>
          <w:sz w:val="22"/>
          <w:szCs w:val="22"/>
        </w:rPr>
        <w:t>North American Society for Psychology for Sport and Physical Activity (NASPSPA), Denver, CO</w:t>
      </w:r>
      <w:r w:rsidRPr="00417FB0">
        <w:rPr>
          <w:rFonts w:ascii="Helvetica" w:hAnsi="Helvetica" w:cs="Arial"/>
          <w:sz w:val="22"/>
          <w:szCs w:val="22"/>
        </w:rPr>
        <w:t>.</w:t>
      </w:r>
    </w:p>
    <w:p w14:paraId="7054FD68" w14:textId="77777777" w:rsidR="003C79DD" w:rsidRPr="00417FB0" w:rsidRDefault="003C79DD" w:rsidP="003C79DD">
      <w:pPr>
        <w:ind w:left="342"/>
        <w:rPr>
          <w:rFonts w:ascii="Helvetica" w:hAnsi="Helvetica" w:cs="Arial"/>
          <w:sz w:val="22"/>
          <w:szCs w:val="22"/>
          <w:u w:val="single"/>
        </w:rPr>
      </w:pPr>
    </w:p>
    <w:p w14:paraId="078A66B6" w14:textId="77777777" w:rsidR="003C79DD" w:rsidRPr="00417FB0" w:rsidRDefault="003C79DD" w:rsidP="003C79DD">
      <w:pPr>
        <w:numPr>
          <w:ilvl w:val="0"/>
          <w:numId w:val="8"/>
        </w:numPr>
        <w:ind w:left="702"/>
        <w:rPr>
          <w:rFonts w:ascii="Helvetica" w:hAnsi="Helvetica" w:cs="Arial"/>
          <w:sz w:val="22"/>
          <w:szCs w:val="22"/>
          <w:u w:val="single"/>
        </w:rPr>
      </w:pPr>
      <w:r w:rsidRPr="00417FB0">
        <w:rPr>
          <w:rFonts w:ascii="Helvetica" w:hAnsi="Helvetica" w:cs="Arial"/>
          <w:sz w:val="22"/>
          <w:szCs w:val="22"/>
        </w:rPr>
        <w:t xml:space="preserve">Shapiro, M.B., Sturman, M.M., Vaillancourt, D.E., </w:t>
      </w:r>
      <w:proofErr w:type="spellStart"/>
      <w:r w:rsidRPr="00417FB0">
        <w:rPr>
          <w:rFonts w:ascii="Helvetica" w:hAnsi="Helvetica" w:cs="Arial"/>
          <w:sz w:val="22"/>
          <w:szCs w:val="22"/>
        </w:rPr>
        <w:t>Corcos</w:t>
      </w:r>
      <w:proofErr w:type="spellEnd"/>
      <w:r w:rsidRPr="00417FB0">
        <w:rPr>
          <w:rFonts w:ascii="Helvetica" w:hAnsi="Helvetica" w:cs="Arial"/>
          <w:sz w:val="22"/>
          <w:szCs w:val="22"/>
        </w:rPr>
        <w:t>, D.M. (May 2006).  Effects of deep brain stimulation of the subthalamic nucleus on parkinsonian rigidity.  Society for the Neural Control of Movement, Key Biscayne, FL.</w:t>
      </w:r>
    </w:p>
    <w:p w14:paraId="63930532" w14:textId="77777777" w:rsidR="003C79DD" w:rsidRPr="00417FB0" w:rsidRDefault="003C79DD" w:rsidP="003C79DD">
      <w:pPr>
        <w:ind w:left="342"/>
        <w:rPr>
          <w:rFonts w:ascii="Helvetica" w:hAnsi="Helvetica" w:cs="Arial"/>
          <w:b/>
          <w:sz w:val="22"/>
          <w:szCs w:val="22"/>
          <w:u w:val="single"/>
        </w:rPr>
      </w:pPr>
    </w:p>
    <w:p w14:paraId="1A3B2808" w14:textId="77777777" w:rsidR="003C79DD" w:rsidRPr="00417FB0" w:rsidRDefault="003C79DD" w:rsidP="003C79DD">
      <w:pPr>
        <w:numPr>
          <w:ilvl w:val="0"/>
          <w:numId w:val="8"/>
        </w:numPr>
        <w:ind w:left="702"/>
        <w:rPr>
          <w:rFonts w:ascii="Helvetica" w:hAnsi="Helvetica" w:cs="Arial"/>
          <w:b/>
          <w:sz w:val="22"/>
          <w:szCs w:val="22"/>
          <w:u w:val="single"/>
        </w:rPr>
      </w:pPr>
      <w:proofErr w:type="spellStart"/>
      <w:r w:rsidRPr="00417FB0">
        <w:rPr>
          <w:rFonts w:ascii="Helvetica" w:hAnsi="Helvetica" w:cs="Arial"/>
          <w:sz w:val="22"/>
          <w:szCs w:val="22"/>
          <w:lang w:val="fr-FR"/>
        </w:rPr>
        <w:t>Sturman</w:t>
      </w:r>
      <w:proofErr w:type="spellEnd"/>
      <w:r w:rsidRPr="00417FB0">
        <w:rPr>
          <w:rFonts w:ascii="Helvetica" w:hAnsi="Helvetica" w:cs="Arial"/>
          <w:sz w:val="22"/>
          <w:szCs w:val="22"/>
          <w:lang w:val="fr-FR"/>
        </w:rPr>
        <w:t xml:space="preserve">, M.M., Corcos, A., &amp; Vaillancourt, D.E.  </w:t>
      </w:r>
      <w:r w:rsidRPr="00417FB0">
        <w:rPr>
          <w:rFonts w:ascii="Helvetica" w:hAnsi="Helvetica" w:cs="Arial"/>
          <w:sz w:val="22"/>
          <w:szCs w:val="22"/>
        </w:rPr>
        <w:t>(December 2005).  Effects of subthalamic nucleus stimulation and medication on tremor in Parkinson’s disease during performance of a cognitive and a motor task.  Medical Rehabilitation Training Workshop, Washington, DC.</w:t>
      </w:r>
    </w:p>
    <w:p w14:paraId="6A7B7EB7" w14:textId="77777777" w:rsidR="003C79DD" w:rsidRPr="00417FB0" w:rsidRDefault="003C79DD" w:rsidP="003C79DD">
      <w:pPr>
        <w:ind w:left="342"/>
        <w:rPr>
          <w:rFonts w:ascii="Helvetica" w:hAnsi="Helvetica" w:cs="Arial"/>
          <w:b/>
          <w:sz w:val="22"/>
          <w:szCs w:val="22"/>
          <w:u w:val="single"/>
        </w:rPr>
      </w:pPr>
    </w:p>
    <w:p w14:paraId="1EB91B15" w14:textId="77777777" w:rsidR="003C79DD" w:rsidRPr="00417FB0" w:rsidRDefault="003C79DD" w:rsidP="003C79DD">
      <w:pPr>
        <w:numPr>
          <w:ilvl w:val="0"/>
          <w:numId w:val="8"/>
        </w:numPr>
        <w:ind w:left="702"/>
        <w:rPr>
          <w:rFonts w:ascii="Helvetica" w:hAnsi="Helvetica" w:cs="Arial"/>
          <w:b/>
          <w:sz w:val="22"/>
          <w:szCs w:val="22"/>
          <w:u w:val="single"/>
        </w:rPr>
      </w:pPr>
      <w:proofErr w:type="spellStart"/>
      <w:r w:rsidRPr="00417FB0">
        <w:rPr>
          <w:rFonts w:ascii="Helvetica" w:hAnsi="Helvetica" w:cs="Arial"/>
          <w:sz w:val="22"/>
          <w:szCs w:val="22"/>
          <w:lang w:val="fr-FR"/>
        </w:rPr>
        <w:t>Mayka</w:t>
      </w:r>
      <w:proofErr w:type="spellEnd"/>
      <w:r w:rsidRPr="00417FB0">
        <w:rPr>
          <w:rFonts w:ascii="Helvetica" w:hAnsi="Helvetica" w:cs="Arial"/>
          <w:sz w:val="22"/>
          <w:szCs w:val="22"/>
          <w:lang w:val="fr-FR"/>
        </w:rPr>
        <w:t xml:space="preserve">, M.A., Corcos, D.M., &amp; Vaillancourt, D.E.  </w:t>
      </w:r>
      <w:r w:rsidRPr="00417FB0">
        <w:rPr>
          <w:rFonts w:ascii="Helvetica" w:hAnsi="Helvetica" w:cs="Arial"/>
          <w:sz w:val="22"/>
          <w:szCs w:val="22"/>
        </w:rPr>
        <w:t xml:space="preserve">(November 2005).  Neural basis for feedback processes related to </w:t>
      </w:r>
      <w:proofErr w:type="spellStart"/>
      <w:r w:rsidRPr="00417FB0">
        <w:rPr>
          <w:rFonts w:ascii="Helvetica" w:hAnsi="Helvetica" w:cs="Arial"/>
          <w:sz w:val="22"/>
          <w:szCs w:val="22"/>
        </w:rPr>
        <w:t>audiomotor</w:t>
      </w:r>
      <w:proofErr w:type="spellEnd"/>
      <w:r w:rsidRPr="00417FB0">
        <w:rPr>
          <w:rFonts w:ascii="Helvetica" w:hAnsi="Helvetica" w:cs="Arial"/>
          <w:sz w:val="22"/>
          <w:szCs w:val="22"/>
        </w:rPr>
        <w:t xml:space="preserve"> and visuomotor systems.  35</w:t>
      </w:r>
      <w:r w:rsidRPr="00417FB0">
        <w:rPr>
          <w:rFonts w:ascii="Helvetica" w:hAnsi="Helvetica" w:cs="Arial"/>
          <w:sz w:val="22"/>
          <w:szCs w:val="22"/>
          <w:vertAlign w:val="superscript"/>
        </w:rPr>
        <w:t>th</w:t>
      </w:r>
      <w:r w:rsidRPr="00417FB0">
        <w:rPr>
          <w:rFonts w:ascii="Helvetica" w:hAnsi="Helvetica" w:cs="Arial"/>
          <w:sz w:val="22"/>
          <w:szCs w:val="22"/>
        </w:rPr>
        <w:t xml:space="preserve"> Annual Meeting of the Society for Neuroscience, Washington, DC.</w:t>
      </w:r>
    </w:p>
    <w:p w14:paraId="3E50BDFC" w14:textId="77777777" w:rsidR="003C79DD" w:rsidRPr="00417FB0" w:rsidRDefault="003C79DD" w:rsidP="003C79DD">
      <w:pPr>
        <w:ind w:left="342"/>
        <w:rPr>
          <w:rFonts w:ascii="Helvetica" w:hAnsi="Helvetica" w:cs="Arial"/>
          <w:b/>
          <w:sz w:val="22"/>
          <w:szCs w:val="22"/>
          <w:u w:val="single"/>
        </w:rPr>
      </w:pPr>
    </w:p>
    <w:p w14:paraId="3A953FB8" w14:textId="77777777" w:rsidR="003C79DD" w:rsidRPr="00417FB0" w:rsidRDefault="003C79DD" w:rsidP="003C79DD">
      <w:pPr>
        <w:numPr>
          <w:ilvl w:val="0"/>
          <w:numId w:val="8"/>
        </w:numPr>
        <w:ind w:left="702"/>
        <w:rPr>
          <w:rFonts w:ascii="Helvetica" w:hAnsi="Helvetica" w:cs="Arial"/>
          <w:b/>
          <w:sz w:val="22"/>
          <w:szCs w:val="22"/>
          <w:u w:val="single"/>
        </w:rPr>
      </w:pPr>
      <w:r w:rsidRPr="00417FB0">
        <w:rPr>
          <w:rFonts w:ascii="Helvetica" w:hAnsi="Helvetica" w:cs="Arial"/>
          <w:sz w:val="22"/>
          <w:szCs w:val="22"/>
          <w:lang w:val="fr-FR"/>
        </w:rPr>
        <w:t xml:space="preserve">Yu, H., </w:t>
      </w:r>
      <w:proofErr w:type="spellStart"/>
      <w:r w:rsidRPr="00417FB0">
        <w:rPr>
          <w:rFonts w:ascii="Helvetica" w:hAnsi="Helvetica" w:cs="Arial"/>
          <w:sz w:val="22"/>
          <w:szCs w:val="22"/>
          <w:lang w:val="fr-FR"/>
        </w:rPr>
        <w:t>Sternad</w:t>
      </w:r>
      <w:proofErr w:type="spellEnd"/>
      <w:r w:rsidRPr="00417FB0">
        <w:rPr>
          <w:rFonts w:ascii="Helvetica" w:hAnsi="Helvetica" w:cs="Arial"/>
          <w:sz w:val="22"/>
          <w:szCs w:val="22"/>
          <w:lang w:val="fr-FR"/>
        </w:rPr>
        <w:t xml:space="preserve">, D., Corcos, D.M., &amp; Vaillancourt, D.E.  </w:t>
      </w:r>
      <w:r w:rsidRPr="00417FB0">
        <w:rPr>
          <w:rFonts w:ascii="Helvetica" w:hAnsi="Helvetica" w:cs="Arial"/>
          <w:sz w:val="22"/>
          <w:szCs w:val="22"/>
          <w:lang w:val="nl-NL"/>
        </w:rPr>
        <w:t xml:space="preserve">(November 2005).  </w:t>
      </w:r>
      <w:r w:rsidRPr="00417FB0">
        <w:rPr>
          <w:rFonts w:ascii="Helvetica" w:hAnsi="Helvetica" w:cs="Arial"/>
          <w:sz w:val="22"/>
          <w:szCs w:val="22"/>
        </w:rPr>
        <w:t>Ipsilateral cerebellum activation is increased in patients with Parkinson’s disease during thumb flexion.  35</w:t>
      </w:r>
      <w:r w:rsidRPr="00417FB0">
        <w:rPr>
          <w:rFonts w:ascii="Helvetica" w:hAnsi="Helvetica" w:cs="Arial"/>
          <w:sz w:val="22"/>
          <w:szCs w:val="22"/>
          <w:vertAlign w:val="superscript"/>
        </w:rPr>
        <w:t>th</w:t>
      </w:r>
      <w:r w:rsidRPr="00417FB0">
        <w:rPr>
          <w:rFonts w:ascii="Helvetica" w:hAnsi="Helvetica" w:cs="Arial"/>
          <w:sz w:val="22"/>
          <w:szCs w:val="22"/>
        </w:rPr>
        <w:t xml:space="preserve"> Annual Meeting of the Society for Neuroscience, Washington, DC.</w:t>
      </w:r>
    </w:p>
    <w:p w14:paraId="0ABA4126" w14:textId="77777777" w:rsidR="003C79DD" w:rsidRPr="00417FB0" w:rsidRDefault="003C79DD" w:rsidP="003C79DD">
      <w:pPr>
        <w:ind w:left="342"/>
        <w:rPr>
          <w:rFonts w:ascii="Helvetica" w:hAnsi="Helvetica" w:cs="Arial"/>
          <w:b/>
          <w:sz w:val="22"/>
          <w:szCs w:val="22"/>
          <w:u w:val="single"/>
        </w:rPr>
      </w:pPr>
    </w:p>
    <w:p w14:paraId="26621756" w14:textId="77777777" w:rsidR="003C79DD" w:rsidRPr="00417FB0" w:rsidRDefault="003C79DD" w:rsidP="003C79DD">
      <w:pPr>
        <w:numPr>
          <w:ilvl w:val="0"/>
          <w:numId w:val="8"/>
        </w:numPr>
        <w:ind w:left="702"/>
        <w:rPr>
          <w:rFonts w:ascii="Helvetica" w:hAnsi="Helvetica" w:cs="Arial"/>
          <w:b/>
          <w:sz w:val="22"/>
          <w:szCs w:val="22"/>
          <w:u w:val="single"/>
        </w:rPr>
      </w:pPr>
      <w:proofErr w:type="spellStart"/>
      <w:r w:rsidRPr="00417FB0">
        <w:rPr>
          <w:rFonts w:ascii="Helvetica" w:hAnsi="Helvetica" w:cs="Arial"/>
          <w:sz w:val="22"/>
          <w:szCs w:val="22"/>
          <w:lang w:val="nl-NL"/>
        </w:rPr>
        <w:t>Sturman</w:t>
      </w:r>
      <w:proofErr w:type="spellEnd"/>
      <w:r w:rsidRPr="00417FB0">
        <w:rPr>
          <w:rFonts w:ascii="Helvetica" w:hAnsi="Helvetica" w:cs="Arial"/>
          <w:sz w:val="22"/>
          <w:szCs w:val="22"/>
          <w:lang w:val="nl-NL"/>
        </w:rPr>
        <w:t xml:space="preserve">, M.M., </w:t>
      </w:r>
      <w:proofErr w:type="spellStart"/>
      <w:r w:rsidRPr="00417FB0">
        <w:rPr>
          <w:rFonts w:ascii="Helvetica" w:hAnsi="Helvetica" w:cs="Arial"/>
          <w:sz w:val="22"/>
          <w:szCs w:val="22"/>
          <w:lang w:val="nl-NL"/>
        </w:rPr>
        <w:t>Vaillancourt</w:t>
      </w:r>
      <w:proofErr w:type="spellEnd"/>
      <w:r w:rsidRPr="00417FB0">
        <w:rPr>
          <w:rFonts w:ascii="Helvetica" w:hAnsi="Helvetica" w:cs="Arial"/>
          <w:sz w:val="22"/>
          <w:szCs w:val="22"/>
          <w:lang w:val="nl-NL"/>
        </w:rPr>
        <w:t xml:space="preserve">, D.E., Verhagen </w:t>
      </w:r>
      <w:proofErr w:type="spellStart"/>
      <w:r w:rsidRPr="00417FB0">
        <w:rPr>
          <w:rFonts w:ascii="Helvetica" w:hAnsi="Helvetica" w:cs="Arial"/>
          <w:sz w:val="22"/>
          <w:szCs w:val="22"/>
          <w:lang w:val="nl-NL"/>
        </w:rPr>
        <w:t>Metman</w:t>
      </w:r>
      <w:proofErr w:type="spellEnd"/>
      <w:r w:rsidRPr="00417FB0">
        <w:rPr>
          <w:rFonts w:ascii="Helvetica" w:hAnsi="Helvetica" w:cs="Arial"/>
          <w:sz w:val="22"/>
          <w:szCs w:val="22"/>
          <w:lang w:val="nl-NL"/>
        </w:rPr>
        <w:t xml:space="preserve">, L., </w:t>
      </w:r>
      <w:proofErr w:type="spellStart"/>
      <w:r w:rsidRPr="00417FB0">
        <w:rPr>
          <w:rFonts w:ascii="Helvetica" w:hAnsi="Helvetica" w:cs="Arial"/>
          <w:sz w:val="22"/>
          <w:szCs w:val="22"/>
          <w:lang w:val="nl-NL"/>
        </w:rPr>
        <w:t>Bakay</w:t>
      </w:r>
      <w:proofErr w:type="spellEnd"/>
      <w:r w:rsidRPr="00417FB0">
        <w:rPr>
          <w:rFonts w:ascii="Helvetica" w:hAnsi="Helvetica" w:cs="Arial"/>
          <w:sz w:val="22"/>
          <w:szCs w:val="22"/>
          <w:lang w:val="nl-NL"/>
        </w:rPr>
        <w:t xml:space="preserve">, R, &amp; </w:t>
      </w:r>
      <w:proofErr w:type="spellStart"/>
      <w:r w:rsidRPr="00417FB0">
        <w:rPr>
          <w:rFonts w:ascii="Helvetica" w:hAnsi="Helvetica" w:cs="Arial"/>
          <w:sz w:val="22"/>
          <w:szCs w:val="22"/>
          <w:lang w:val="nl-NL"/>
        </w:rPr>
        <w:t>Corcos</w:t>
      </w:r>
      <w:proofErr w:type="spellEnd"/>
      <w:r w:rsidRPr="00417FB0">
        <w:rPr>
          <w:rFonts w:ascii="Helvetica" w:hAnsi="Helvetica" w:cs="Arial"/>
          <w:sz w:val="22"/>
          <w:szCs w:val="22"/>
          <w:lang w:val="nl-NL"/>
        </w:rPr>
        <w:t xml:space="preserve">, D.M.  </w:t>
      </w:r>
      <w:r w:rsidRPr="00417FB0">
        <w:rPr>
          <w:rFonts w:ascii="Helvetica" w:hAnsi="Helvetica" w:cs="Arial"/>
          <w:sz w:val="22"/>
          <w:szCs w:val="22"/>
        </w:rPr>
        <w:t>(November 2005).  Effects of subthalamic nucleus stimulation and medication on tremor in Parkinson’s disease during performance of a cognitive and a motor task.  35</w:t>
      </w:r>
      <w:r w:rsidRPr="00417FB0">
        <w:rPr>
          <w:rFonts w:ascii="Helvetica" w:hAnsi="Helvetica" w:cs="Arial"/>
          <w:sz w:val="22"/>
          <w:szCs w:val="22"/>
          <w:vertAlign w:val="superscript"/>
        </w:rPr>
        <w:t>th</w:t>
      </w:r>
      <w:r w:rsidRPr="00417FB0">
        <w:rPr>
          <w:rFonts w:ascii="Helvetica" w:hAnsi="Helvetica" w:cs="Arial"/>
          <w:sz w:val="22"/>
          <w:szCs w:val="22"/>
        </w:rPr>
        <w:t xml:space="preserve"> Annual Meeting of the Society for Neuroscience, Washington, DC.</w:t>
      </w:r>
    </w:p>
    <w:p w14:paraId="1C26117D" w14:textId="77777777" w:rsidR="003C79DD" w:rsidRPr="00417FB0" w:rsidRDefault="003C79DD" w:rsidP="003C79DD">
      <w:pPr>
        <w:ind w:left="342"/>
        <w:rPr>
          <w:rFonts w:ascii="Helvetica" w:hAnsi="Helvetica" w:cs="Arial"/>
          <w:b/>
          <w:sz w:val="22"/>
          <w:szCs w:val="22"/>
          <w:u w:val="single"/>
        </w:rPr>
      </w:pPr>
    </w:p>
    <w:p w14:paraId="7B79BAAE" w14:textId="77777777" w:rsidR="003C79DD" w:rsidRPr="00417FB0" w:rsidRDefault="003C79DD" w:rsidP="003C79DD">
      <w:pPr>
        <w:numPr>
          <w:ilvl w:val="0"/>
          <w:numId w:val="8"/>
        </w:numPr>
        <w:ind w:left="702"/>
        <w:rPr>
          <w:rFonts w:ascii="Helvetica" w:hAnsi="Helvetica" w:cs="Arial"/>
          <w:b/>
          <w:sz w:val="22"/>
          <w:szCs w:val="22"/>
          <w:u w:val="single"/>
        </w:rPr>
      </w:pPr>
      <w:proofErr w:type="spellStart"/>
      <w:r w:rsidRPr="00417FB0">
        <w:rPr>
          <w:rFonts w:ascii="Helvetica" w:hAnsi="Helvetica" w:cs="Arial"/>
          <w:sz w:val="22"/>
          <w:szCs w:val="22"/>
          <w:lang w:val="fr-FR"/>
        </w:rPr>
        <w:t>Prodoehl</w:t>
      </w:r>
      <w:proofErr w:type="spellEnd"/>
      <w:r w:rsidRPr="00417FB0">
        <w:rPr>
          <w:rFonts w:ascii="Helvetica" w:hAnsi="Helvetica" w:cs="Arial"/>
          <w:sz w:val="22"/>
          <w:szCs w:val="22"/>
          <w:lang w:val="fr-FR"/>
        </w:rPr>
        <w:t xml:space="preserve">, J., Corcos, D.M., &amp; Vaillancourt, D.E.  </w:t>
      </w:r>
      <w:r w:rsidRPr="00417FB0">
        <w:rPr>
          <w:rFonts w:ascii="Helvetica" w:hAnsi="Helvetica" w:cs="Arial"/>
          <w:sz w:val="22"/>
          <w:szCs w:val="22"/>
        </w:rPr>
        <w:t>(</w:t>
      </w:r>
      <w:proofErr w:type="spellStart"/>
      <w:r w:rsidRPr="00417FB0">
        <w:rPr>
          <w:rFonts w:ascii="Helvetica" w:hAnsi="Helvetica" w:cs="Arial"/>
          <w:sz w:val="22"/>
          <w:szCs w:val="22"/>
        </w:rPr>
        <w:t>Novemeber</w:t>
      </w:r>
      <w:proofErr w:type="spellEnd"/>
      <w:r w:rsidRPr="00417FB0">
        <w:rPr>
          <w:rFonts w:ascii="Helvetica" w:hAnsi="Helvetica" w:cs="Arial"/>
          <w:sz w:val="22"/>
          <w:szCs w:val="22"/>
        </w:rPr>
        <w:t xml:space="preserve"> 2005).  Effects of focal hand dystonia on force variability.  35</w:t>
      </w:r>
      <w:r w:rsidRPr="00417FB0">
        <w:rPr>
          <w:rFonts w:ascii="Helvetica" w:hAnsi="Helvetica" w:cs="Arial"/>
          <w:sz w:val="22"/>
          <w:szCs w:val="22"/>
          <w:vertAlign w:val="superscript"/>
        </w:rPr>
        <w:t>th</w:t>
      </w:r>
      <w:r w:rsidRPr="00417FB0">
        <w:rPr>
          <w:rFonts w:ascii="Helvetica" w:hAnsi="Helvetica" w:cs="Arial"/>
          <w:sz w:val="22"/>
          <w:szCs w:val="22"/>
        </w:rPr>
        <w:t xml:space="preserve"> Annual Meeting of the Society for Neuroscience, Washington, DC.</w:t>
      </w:r>
    </w:p>
    <w:p w14:paraId="07FB8FFD" w14:textId="77777777" w:rsidR="003C79DD" w:rsidRPr="00417FB0" w:rsidRDefault="003C79DD" w:rsidP="003C79DD">
      <w:pPr>
        <w:ind w:left="342"/>
        <w:rPr>
          <w:rFonts w:ascii="Helvetica" w:hAnsi="Helvetica" w:cs="Arial"/>
          <w:b/>
          <w:sz w:val="22"/>
          <w:szCs w:val="22"/>
          <w:u w:val="single"/>
        </w:rPr>
      </w:pPr>
    </w:p>
    <w:p w14:paraId="58CF8A3E" w14:textId="77777777" w:rsidR="003C79DD" w:rsidRPr="00417FB0" w:rsidRDefault="003C79DD" w:rsidP="003C79DD">
      <w:pPr>
        <w:numPr>
          <w:ilvl w:val="0"/>
          <w:numId w:val="8"/>
        </w:numPr>
        <w:ind w:left="702"/>
        <w:rPr>
          <w:rFonts w:ascii="Helvetica" w:hAnsi="Helvetica" w:cs="Arial"/>
          <w:b/>
          <w:sz w:val="22"/>
          <w:szCs w:val="22"/>
          <w:u w:val="single"/>
        </w:rPr>
      </w:pPr>
      <w:r w:rsidRPr="00417FB0">
        <w:rPr>
          <w:rFonts w:ascii="Helvetica" w:hAnsi="Helvetica" w:cs="Arial"/>
          <w:sz w:val="22"/>
          <w:szCs w:val="22"/>
        </w:rPr>
        <w:t xml:space="preserve">Yu, H., </w:t>
      </w:r>
      <w:proofErr w:type="spellStart"/>
      <w:r w:rsidRPr="00417FB0">
        <w:rPr>
          <w:rFonts w:ascii="Helvetica" w:hAnsi="Helvetica" w:cs="Arial"/>
          <w:sz w:val="22"/>
          <w:szCs w:val="22"/>
        </w:rPr>
        <w:t>Sternad</w:t>
      </w:r>
      <w:proofErr w:type="spellEnd"/>
      <w:r w:rsidRPr="00417FB0">
        <w:rPr>
          <w:rFonts w:ascii="Helvetica" w:hAnsi="Helvetica" w:cs="Arial"/>
          <w:sz w:val="22"/>
          <w:szCs w:val="22"/>
        </w:rPr>
        <w:t xml:space="preserve">, D., </w:t>
      </w:r>
      <w:proofErr w:type="spellStart"/>
      <w:r w:rsidRPr="00417FB0">
        <w:rPr>
          <w:rFonts w:ascii="Helvetica" w:hAnsi="Helvetica" w:cs="Arial"/>
          <w:sz w:val="22"/>
          <w:szCs w:val="22"/>
        </w:rPr>
        <w:t>Corcos</w:t>
      </w:r>
      <w:proofErr w:type="spellEnd"/>
      <w:r w:rsidRPr="00417FB0">
        <w:rPr>
          <w:rFonts w:ascii="Helvetica" w:hAnsi="Helvetica" w:cs="Arial"/>
          <w:sz w:val="22"/>
          <w:szCs w:val="22"/>
        </w:rPr>
        <w:t>, D.M., &amp; Vaillancourt, D.E. (August 2005).  Hyper- and hypo-activation of cortical and subcortical structures during rhythmic thumb movements in Parkinson’s disease.  Progress in Motor Control V, State College, PA.</w:t>
      </w:r>
    </w:p>
    <w:p w14:paraId="2CF7423E" w14:textId="77777777" w:rsidR="003C79DD" w:rsidRPr="00417FB0" w:rsidRDefault="003C79DD" w:rsidP="003C79DD">
      <w:pPr>
        <w:rPr>
          <w:rFonts w:ascii="Helvetica" w:hAnsi="Helvetica" w:cs="Arial"/>
          <w:b/>
          <w:sz w:val="22"/>
          <w:szCs w:val="22"/>
          <w:u w:val="single"/>
        </w:rPr>
      </w:pPr>
    </w:p>
    <w:p w14:paraId="24B51692" w14:textId="77777777" w:rsidR="003C79DD" w:rsidRPr="00417FB0" w:rsidRDefault="003C79DD" w:rsidP="003C79DD">
      <w:pPr>
        <w:numPr>
          <w:ilvl w:val="0"/>
          <w:numId w:val="8"/>
        </w:numPr>
        <w:ind w:left="702"/>
        <w:rPr>
          <w:rFonts w:ascii="Helvetica" w:hAnsi="Helvetica" w:cs="Arial"/>
          <w:b/>
          <w:sz w:val="22"/>
          <w:szCs w:val="22"/>
          <w:u w:val="single"/>
        </w:rPr>
      </w:pPr>
      <w:proofErr w:type="spellStart"/>
      <w:r w:rsidRPr="00417FB0">
        <w:rPr>
          <w:rFonts w:ascii="Helvetica" w:hAnsi="Helvetica" w:cs="Arial"/>
          <w:sz w:val="22"/>
          <w:szCs w:val="22"/>
        </w:rPr>
        <w:lastRenderedPageBreak/>
        <w:t>Corcos</w:t>
      </w:r>
      <w:proofErr w:type="spellEnd"/>
      <w:r w:rsidRPr="00417FB0">
        <w:rPr>
          <w:rFonts w:ascii="Helvetica" w:hAnsi="Helvetica" w:cs="Arial"/>
          <w:sz w:val="22"/>
          <w:szCs w:val="22"/>
        </w:rPr>
        <w:t>, D.M., Sturman, M.M., Shapiro, M.B., Vaillancourt, D.E. (September 2005).  Effects of STN Stimulation on Tremor, Rigidity, and Bradykinesia in Parkinson’s Disease.  Neural Interfaces Workshop, National Institutes of Health, Washington, DC.</w:t>
      </w:r>
    </w:p>
    <w:p w14:paraId="522FB4E8" w14:textId="77777777" w:rsidR="003C79DD" w:rsidRPr="00417FB0" w:rsidRDefault="003C79DD" w:rsidP="003C79DD">
      <w:pPr>
        <w:rPr>
          <w:rFonts w:ascii="Helvetica" w:hAnsi="Helvetica" w:cs="Arial"/>
          <w:b/>
          <w:sz w:val="22"/>
          <w:szCs w:val="22"/>
          <w:u w:val="single"/>
        </w:rPr>
      </w:pPr>
    </w:p>
    <w:p w14:paraId="0B3C0845" w14:textId="77777777" w:rsidR="003C79DD" w:rsidRPr="00417FB0" w:rsidRDefault="003C79DD" w:rsidP="003C79DD">
      <w:pPr>
        <w:numPr>
          <w:ilvl w:val="1"/>
          <w:numId w:val="8"/>
        </w:numPr>
        <w:tabs>
          <w:tab w:val="clear" w:pos="1440"/>
        </w:tabs>
        <w:ind w:left="720"/>
        <w:rPr>
          <w:rFonts w:ascii="Helvetica" w:hAnsi="Helvetica" w:cs="Arial"/>
          <w:sz w:val="22"/>
          <w:szCs w:val="22"/>
        </w:rPr>
      </w:pPr>
      <w:r w:rsidRPr="00417FB0">
        <w:rPr>
          <w:rFonts w:ascii="Helvetica" w:hAnsi="Helvetica" w:cs="Arial"/>
          <w:sz w:val="22"/>
          <w:szCs w:val="22"/>
          <w:lang w:val="fr-FR"/>
        </w:rPr>
        <w:t xml:space="preserve">Robichaud JA, </w:t>
      </w:r>
      <w:proofErr w:type="spellStart"/>
      <w:r w:rsidRPr="00417FB0">
        <w:rPr>
          <w:rFonts w:ascii="Helvetica" w:hAnsi="Helvetica" w:cs="Arial"/>
          <w:sz w:val="22"/>
          <w:szCs w:val="22"/>
          <w:lang w:val="fr-FR"/>
        </w:rPr>
        <w:t>Pfann</w:t>
      </w:r>
      <w:proofErr w:type="spellEnd"/>
      <w:r w:rsidRPr="00417FB0">
        <w:rPr>
          <w:rFonts w:ascii="Helvetica" w:hAnsi="Helvetica" w:cs="Arial"/>
          <w:sz w:val="22"/>
          <w:szCs w:val="22"/>
          <w:lang w:val="fr-FR"/>
        </w:rPr>
        <w:t xml:space="preserve"> KD, </w:t>
      </w:r>
      <w:proofErr w:type="spellStart"/>
      <w:r w:rsidRPr="00417FB0">
        <w:rPr>
          <w:rFonts w:ascii="Helvetica" w:hAnsi="Helvetica" w:cs="Arial"/>
          <w:sz w:val="22"/>
          <w:szCs w:val="22"/>
          <w:lang w:val="fr-FR"/>
        </w:rPr>
        <w:t>Comella</w:t>
      </w:r>
      <w:proofErr w:type="spellEnd"/>
      <w:r w:rsidRPr="00417FB0">
        <w:rPr>
          <w:rFonts w:ascii="Helvetica" w:hAnsi="Helvetica" w:cs="Arial"/>
          <w:sz w:val="22"/>
          <w:szCs w:val="22"/>
          <w:lang w:val="fr-FR"/>
        </w:rPr>
        <w:t xml:space="preserve"> CL, Vaillancourt, DE, Corcos DM.  </w:t>
      </w:r>
      <w:r w:rsidRPr="00417FB0">
        <w:rPr>
          <w:rFonts w:ascii="Helvetica" w:hAnsi="Helvetica" w:cs="Arial"/>
          <w:sz w:val="22"/>
          <w:szCs w:val="22"/>
        </w:rPr>
        <w:t>Parkinson's disease:  Kinetic, Kinematic and EMG parameters can be used to model changes in disease severity.  III Step Conference-Linking Movement Science and Intervention, Salt Lake City, July 15-21, 2005.</w:t>
      </w:r>
    </w:p>
    <w:p w14:paraId="1915E655" w14:textId="77777777" w:rsidR="003C79DD" w:rsidRPr="00417FB0" w:rsidRDefault="003C79DD" w:rsidP="003C79DD">
      <w:pPr>
        <w:rPr>
          <w:rFonts w:ascii="Helvetica" w:hAnsi="Helvetica" w:cs="Arial"/>
          <w:sz w:val="22"/>
          <w:szCs w:val="22"/>
        </w:rPr>
      </w:pPr>
    </w:p>
    <w:p w14:paraId="7832053F" w14:textId="77777777" w:rsidR="003C79DD" w:rsidRPr="00417FB0" w:rsidRDefault="003C79DD" w:rsidP="003C79DD">
      <w:pPr>
        <w:numPr>
          <w:ilvl w:val="0"/>
          <w:numId w:val="8"/>
        </w:numPr>
        <w:ind w:left="702"/>
        <w:rPr>
          <w:rFonts w:ascii="Helvetica" w:hAnsi="Helvetica" w:cs="Arial"/>
          <w:b/>
          <w:sz w:val="22"/>
          <w:szCs w:val="22"/>
          <w:u w:val="single"/>
        </w:rPr>
      </w:pPr>
      <w:r w:rsidRPr="00417FB0">
        <w:rPr>
          <w:rFonts w:ascii="Helvetica" w:hAnsi="Helvetica" w:cs="Arial"/>
          <w:sz w:val="22"/>
          <w:szCs w:val="22"/>
        </w:rPr>
        <w:t xml:space="preserve">Platform Presentation.  </w:t>
      </w:r>
      <w:proofErr w:type="spellStart"/>
      <w:r w:rsidRPr="00417FB0">
        <w:rPr>
          <w:rFonts w:ascii="Helvetica" w:hAnsi="Helvetica" w:cs="Arial"/>
          <w:sz w:val="22"/>
          <w:szCs w:val="22"/>
        </w:rPr>
        <w:t>Sternad</w:t>
      </w:r>
      <w:proofErr w:type="spellEnd"/>
      <w:r w:rsidRPr="00417FB0">
        <w:rPr>
          <w:rFonts w:ascii="Helvetica" w:hAnsi="Helvetica" w:cs="Arial"/>
          <w:sz w:val="22"/>
          <w:szCs w:val="22"/>
        </w:rPr>
        <w:t xml:space="preserve">, D., Hogan, N. Vaillancourt, D.E., and Chang, Y-H.  (April 2005).  The Rhyme and Reason of Reach and Rhythm: Rhythmic and Discrete Movements Unified.  My presentation was one of four invited presentations for the platform session.  Society for the Neural Control of Movement, Key Biscayne, FL.  </w:t>
      </w:r>
    </w:p>
    <w:p w14:paraId="32002ED5" w14:textId="77777777" w:rsidR="003C79DD" w:rsidRPr="00417FB0" w:rsidRDefault="003C79DD" w:rsidP="003C79DD">
      <w:pPr>
        <w:rPr>
          <w:rFonts w:ascii="Helvetica" w:hAnsi="Helvetica" w:cs="Arial"/>
          <w:b/>
          <w:sz w:val="22"/>
          <w:szCs w:val="22"/>
          <w:u w:val="single"/>
        </w:rPr>
      </w:pPr>
    </w:p>
    <w:p w14:paraId="4C117F6A" w14:textId="77777777" w:rsidR="003C79DD" w:rsidRPr="00417FB0" w:rsidRDefault="003C79DD" w:rsidP="003C79DD">
      <w:pPr>
        <w:numPr>
          <w:ilvl w:val="0"/>
          <w:numId w:val="8"/>
        </w:numPr>
        <w:ind w:left="702"/>
        <w:rPr>
          <w:rFonts w:ascii="Helvetica" w:hAnsi="Helvetica" w:cs="Arial"/>
          <w:b/>
          <w:sz w:val="22"/>
          <w:szCs w:val="22"/>
          <w:u w:val="single"/>
        </w:rPr>
      </w:pPr>
      <w:r w:rsidRPr="00417FB0">
        <w:rPr>
          <w:rFonts w:ascii="Helvetica" w:hAnsi="Helvetica" w:cs="Arial"/>
          <w:sz w:val="22"/>
          <w:szCs w:val="22"/>
        </w:rPr>
        <w:t xml:space="preserve">Vaillancourt, D.E., </w:t>
      </w:r>
      <w:proofErr w:type="spellStart"/>
      <w:r w:rsidRPr="00417FB0">
        <w:rPr>
          <w:rFonts w:ascii="Helvetica" w:hAnsi="Helvetica" w:cs="Arial"/>
          <w:sz w:val="22"/>
          <w:szCs w:val="22"/>
        </w:rPr>
        <w:t>Mayka</w:t>
      </w:r>
      <w:proofErr w:type="spellEnd"/>
      <w:r w:rsidRPr="00417FB0">
        <w:rPr>
          <w:rFonts w:ascii="Helvetica" w:hAnsi="Helvetica" w:cs="Arial"/>
          <w:sz w:val="22"/>
          <w:szCs w:val="22"/>
        </w:rPr>
        <w:t xml:space="preserve">, M., </w:t>
      </w:r>
      <w:proofErr w:type="spellStart"/>
      <w:r w:rsidRPr="00417FB0">
        <w:rPr>
          <w:rFonts w:ascii="Helvetica" w:hAnsi="Helvetica" w:cs="Arial"/>
          <w:sz w:val="22"/>
          <w:szCs w:val="22"/>
        </w:rPr>
        <w:t>Corcos</w:t>
      </w:r>
      <w:proofErr w:type="spellEnd"/>
      <w:r w:rsidRPr="00417FB0">
        <w:rPr>
          <w:rFonts w:ascii="Helvetica" w:hAnsi="Helvetica" w:cs="Arial"/>
          <w:sz w:val="22"/>
          <w:szCs w:val="22"/>
        </w:rPr>
        <w:t xml:space="preserve">, D.M., &amp; </w:t>
      </w:r>
      <w:proofErr w:type="spellStart"/>
      <w:r w:rsidRPr="00417FB0">
        <w:rPr>
          <w:rFonts w:ascii="Helvetica" w:hAnsi="Helvetica" w:cs="Arial"/>
          <w:sz w:val="22"/>
          <w:szCs w:val="22"/>
        </w:rPr>
        <w:t>Thulborn</w:t>
      </w:r>
      <w:proofErr w:type="spellEnd"/>
      <w:r w:rsidRPr="00417FB0">
        <w:rPr>
          <w:rFonts w:ascii="Helvetica" w:hAnsi="Helvetica" w:cs="Arial"/>
          <w:sz w:val="22"/>
          <w:szCs w:val="22"/>
        </w:rPr>
        <w:t>, K.R.  (October 2004).  Fast and slow frequency components of the visuomotor processing network during precision grip force production.  34</w:t>
      </w:r>
      <w:r w:rsidRPr="00417FB0">
        <w:rPr>
          <w:rFonts w:ascii="Helvetica" w:hAnsi="Helvetica" w:cs="Arial"/>
          <w:sz w:val="22"/>
          <w:szCs w:val="22"/>
          <w:vertAlign w:val="superscript"/>
        </w:rPr>
        <w:t>th</w:t>
      </w:r>
      <w:r w:rsidRPr="00417FB0">
        <w:rPr>
          <w:rFonts w:ascii="Helvetica" w:hAnsi="Helvetica" w:cs="Arial"/>
          <w:sz w:val="22"/>
          <w:szCs w:val="22"/>
        </w:rPr>
        <w:t xml:space="preserve"> Annual Meeting of the Society for Neuroscience, San Diego, CA, (Presenter).</w:t>
      </w:r>
    </w:p>
    <w:p w14:paraId="5651DDC6" w14:textId="77777777" w:rsidR="003C79DD" w:rsidRPr="00417FB0" w:rsidRDefault="003C79DD" w:rsidP="003C79DD">
      <w:pPr>
        <w:ind w:left="342"/>
        <w:rPr>
          <w:rFonts w:ascii="Helvetica" w:hAnsi="Helvetica" w:cs="Arial"/>
          <w:b/>
          <w:sz w:val="22"/>
          <w:szCs w:val="22"/>
          <w:u w:val="single"/>
        </w:rPr>
      </w:pPr>
    </w:p>
    <w:p w14:paraId="1DB5CDB9" w14:textId="77777777" w:rsidR="003C79DD" w:rsidRPr="00417FB0" w:rsidRDefault="003C79DD" w:rsidP="003C79DD">
      <w:pPr>
        <w:numPr>
          <w:ilvl w:val="0"/>
          <w:numId w:val="8"/>
        </w:numPr>
        <w:ind w:left="702"/>
        <w:rPr>
          <w:rFonts w:ascii="Helvetica" w:hAnsi="Helvetica" w:cs="Arial"/>
          <w:b/>
          <w:sz w:val="22"/>
          <w:szCs w:val="22"/>
          <w:u w:val="single"/>
        </w:rPr>
      </w:pPr>
      <w:proofErr w:type="spellStart"/>
      <w:r w:rsidRPr="00417FB0">
        <w:rPr>
          <w:rFonts w:ascii="Helvetica" w:hAnsi="Helvetica" w:cs="Arial"/>
          <w:sz w:val="22"/>
          <w:szCs w:val="22"/>
          <w:lang w:val="fr-FR"/>
        </w:rPr>
        <w:t>Sturman</w:t>
      </w:r>
      <w:proofErr w:type="spellEnd"/>
      <w:r w:rsidRPr="00417FB0">
        <w:rPr>
          <w:rFonts w:ascii="Helvetica" w:hAnsi="Helvetica" w:cs="Arial"/>
          <w:sz w:val="22"/>
          <w:szCs w:val="22"/>
          <w:lang w:val="fr-FR"/>
        </w:rPr>
        <w:t xml:space="preserve">, M.M., Vaillancourt, D.E., Corcos, D.M.  </w:t>
      </w:r>
      <w:r w:rsidRPr="00417FB0">
        <w:rPr>
          <w:rFonts w:ascii="Helvetica" w:hAnsi="Helvetica" w:cs="Arial"/>
          <w:sz w:val="22"/>
          <w:szCs w:val="22"/>
        </w:rPr>
        <w:t>(October 2004).  Physiological tremor: Effects of healthy human aging.  34</w:t>
      </w:r>
      <w:r w:rsidRPr="00417FB0">
        <w:rPr>
          <w:rFonts w:ascii="Helvetica" w:hAnsi="Helvetica" w:cs="Arial"/>
          <w:sz w:val="22"/>
          <w:szCs w:val="22"/>
          <w:vertAlign w:val="superscript"/>
        </w:rPr>
        <w:t>th</w:t>
      </w:r>
      <w:r w:rsidRPr="00417FB0">
        <w:rPr>
          <w:rFonts w:ascii="Helvetica" w:hAnsi="Helvetica" w:cs="Arial"/>
          <w:sz w:val="22"/>
          <w:szCs w:val="22"/>
        </w:rPr>
        <w:t xml:space="preserve"> Annual Meeting of the Society for Neuroscience, San Diego, CA.</w:t>
      </w:r>
    </w:p>
    <w:p w14:paraId="62A1EF0C" w14:textId="77777777" w:rsidR="003C79DD" w:rsidRPr="00417FB0" w:rsidRDefault="003C79DD" w:rsidP="003C79DD">
      <w:pPr>
        <w:rPr>
          <w:rFonts w:ascii="Helvetica" w:hAnsi="Helvetica" w:cs="Arial"/>
          <w:b/>
          <w:sz w:val="22"/>
          <w:szCs w:val="22"/>
          <w:u w:val="single"/>
        </w:rPr>
      </w:pPr>
    </w:p>
    <w:p w14:paraId="795C8C14" w14:textId="77777777" w:rsidR="003C79DD" w:rsidRPr="00417FB0" w:rsidRDefault="003C79DD" w:rsidP="003C79DD">
      <w:pPr>
        <w:numPr>
          <w:ilvl w:val="0"/>
          <w:numId w:val="8"/>
        </w:numPr>
        <w:ind w:left="702"/>
        <w:rPr>
          <w:rFonts w:ascii="Helvetica" w:hAnsi="Helvetica" w:cs="Arial"/>
          <w:b/>
          <w:sz w:val="22"/>
          <w:szCs w:val="22"/>
          <w:u w:val="single"/>
        </w:rPr>
      </w:pPr>
      <w:proofErr w:type="spellStart"/>
      <w:r w:rsidRPr="00417FB0">
        <w:rPr>
          <w:rFonts w:ascii="Helvetica" w:hAnsi="Helvetica" w:cs="Arial"/>
          <w:sz w:val="22"/>
          <w:szCs w:val="22"/>
          <w:lang w:val="nl-NL"/>
        </w:rPr>
        <w:t>Corcos</w:t>
      </w:r>
      <w:proofErr w:type="spellEnd"/>
      <w:r w:rsidRPr="00417FB0">
        <w:rPr>
          <w:rFonts w:ascii="Helvetica" w:hAnsi="Helvetica" w:cs="Arial"/>
          <w:sz w:val="22"/>
          <w:szCs w:val="22"/>
          <w:lang w:val="nl-NL"/>
        </w:rPr>
        <w:t xml:space="preserve">, D.M., </w:t>
      </w:r>
      <w:proofErr w:type="spellStart"/>
      <w:r w:rsidRPr="00417FB0">
        <w:rPr>
          <w:rFonts w:ascii="Helvetica" w:hAnsi="Helvetica" w:cs="Arial"/>
          <w:sz w:val="22"/>
          <w:szCs w:val="22"/>
          <w:lang w:val="nl-NL"/>
        </w:rPr>
        <w:t>Vaillancourt</w:t>
      </w:r>
      <w:proofErr w:type="spellEnd"/>
      <w:r w:rsidRPr="00417FB0">
        <w:rPr>
          <w:rFonts w:ascii="Helvetica" w:hAnsi="Helvetica" w:cs="Arial"/>
          <w:sz w:val="22"/>
          <w:szCs w:val="22"/>
          <w:lang w:val="nl-NL"/>
        </w:rPr>
        <w:t xml:space="preserve">, D.E., </w:t>
      </w:r>
      <w:proofErr w:type="spellStart"/>
      <w:r w:rsidRPr="00417FB0">
        <w:rPr>
          <w:rFonts w:ascii="Helvetica" w:hAnsi="Helvetica" w:cs="Arial"/>
          <w:sz w:val="22"/>
          <w:szCs w:val="22"/>
          <w:lang w:val="nl-NL"/>
        </w:rPr>
        <w:t>Sturman</w:t>
      </w:r>
      <w:proofErr w:type="spellEnd"/>
      <w:r w:rsidRPr="00417FB0">
        <w:rPr>
          <w:rFonts w:ascii="Helvetica" w:hAnsi="Helvetica" w:cs="Arial"/>
          <w:sz w:val="22"/>
          <w:szCs w:val="22"/>
          <w:lang w:val="nl-NL"/>
        </w:rPr>
        <w:t xml:space="preserve">, M.M., Verhagen </w:t>
      </w:r>
      <w:proofErr w:type="spellStart"/>
      <w:r w:rsidRPr="00417FB0">
        <w:rPr>
          <w:rFonts w:ascii="Helvetica" w:hAnsi="Helvetica" w:cs="Arial"/>
          <w:sz w:val="22"/>
          <w:szCs w:val="22"/>
          <w:lang w:val="nl-NL"/>
        </w:rPr>
        <w:t>Metman</w:t>
      </w:r>
      <w:proofErr w:type="spellEnd"/>
      <w:r w:rsidRPr="00417FB0">
        <w:rPr>
          <w:rFonts w:ascii="Helvetica" w:hAnsi="Helvetica" w:cs="Arial"/>
          <w:sz w:val="22"/>
          <w:szCs w:val="22"/>
          <w:lang w:val="nl-NL"/>
        </w:rPr>
        <w:t xml:space="preserve">, L., &amp; </w:t>
      </w:r>
      <w:proofErr w:type="spellStart"/>
      <w:r w:rsidRPr="00417FB0">
        <w:rPr>
          <w:rFonts w:ascii="Helvetica" w:hAnsi="Helvetica" w:cs="Arial"/>
          <w:sz w:val="22"/>
          <w:szCs w:val="22"/>
          <w:lang w:val="nl-NL"/>
        </w:rPr>
        <w:t>Bakay</w:t>
      </w:r>
      <w:proofErr w:type="spellEnd"/>
      <w:r w:rsidRPr="00417FB0">
        <w:rPr>
          <w:rFonts w:ascii="Helvetica" w:hAnsi="Helvetica" w:cs="Arial"/>
          <w:sz w:val="22"/>
          <w:szCs w:val="22"/>
          <w:lang w:val="nl-NL"/>
        </w:rPr>
        <w:t xml:space="preserve">, R.A.E.  </w:t>
      </w:r>
      <w:r w:rsidRPr="00417FB0">
        <w:rPr>
          <w:rFonts w:ascii="Helvetica" w:hAnsi="Helvetica" w:cs="Arial"/>
          <w:sz w:val="22"/>
          <w:szCs w:val="22"/>
        </w:rPr>
        <w:t>(October 2004).  Effects of cortical stimulation on bradykinesia in Parkinson’s disease.  34</w:t>
      </w:r>
      <w:r w:rsidRPr="00417FB0">
        <w:rPr>
          <w:rFonts w:ascii="Helvetica" w:hAnsi="Helvetica" w:cs="Arial"/>
          <w:sz w:val="22"/>
          <w:szCs w:val="22"/>
          <w:vertAlign w:val="superscript"/>
        </w:rPr>
        <w:t>th</w:t>
      </w:r>
      <w:r w:rsidRPr="00417FB0">
        <w:rPr>
          <w:rFonts w:ascii="Helvetica" w:hAnsi="Helvetica" w:cs="Arial"/>
          <w:sz w:val="22"/>
          <w:szCs w:val="22"/>
        </w:rPr>
        <w:t xml:space="preserve"> Annual Meeting of the Society for Neuroscience, San Diego, CA.</w:t>
      </w:r>
    </w:p>
    <w:p w14:paraId="6E76CA9B" w14:textId="77777777" w:rsidR="003C79DD" w:rsidRPr="00417FB0" w:rsidRDefault="003C79DD" w:rsidP="003C79DD">
      <w:pPr>
        <w:rPr>
          <w:rFonts w:ascii="Helvetica" w:hAnsi="Helvetica" w:cs="Arial"/>
          <w:b/>
          <w:sz w:val="22"/>
          <w:szCs w:val="22"/>
          <w:u w:val="single"/>
        </w:rPr>
      </w:pPr>
    </w:p>
    <w:p w14:paraId="5E479983" w14:textId="77777777" w:rsidR="003C79DD" w:rsidRPr="00417FB0" w:rsidRDefault="003C79DD" w:rsidP="003C79DD">
      <w:pPr>
        <w:numPr>
          <w:ilvl w:val="0"/>
          <w:numId w:val="8"/>
        </w:numPr>
        <w:ind w:left="702"/>
        <w:rPr>
          <w:rFonts w:ascii="Helvetica" w:hAnsi="Helvetica" w:cs="Arial"/>
          <w:b/>
          <w:sz w:val="22"/>
          <w:szCs w:val="22"/>
          <w:u w:val="single"/>
        </w:rPr>
      </w:pPr>
      <w:proofErr w:type="spellStart"/>
      <w:r w:rsidRPr="00417FB0">
        <w:rPr>
          <w:rFonts w:ascii="Helvetica" w:hAnsi="Helvetica" w:cs="Arial"/>
          <w:sz w:val="22"/>
          <w:szCs w:val="22"/>
          <w:lang w:val="fr-FR"/>
        </w:rPr>
        <w:t>Mayka</w:t>
      </w:r>
      <w:proofErr w:type="spellEnd"/>
      <w:r w:rsidRPr="00417FB0">
        <w:rPr>
          <w:rFonts w:ascii="Helvetica" w:hAnsi="Helvetica" w:cs="Arial"/>
          <w:sz w:val="22"/>
          <w:szCs w:val="22"/>
          <w:lang w:val="fr-FR"/>
        </w:rPr>
        <w:t xml:space="preserve">, M., Corcos, D.M., &amp; Vaillancourt, D.E.  </w:t>
      </w:r>
      <w:r w:rsidRPr="00417FB0">
        <w:rPr>
          <w:rFonts w:ascii="Helvetica" w:hAnsi="Helvetica" w:cs="Arial"/>
          <w:sz w:val="22"/>
          <w:szCs w:val="22"/>
        </w:rPr>
        <w:t>(October 2004).  Locations and boundaries of the motor and premotor regions in functional brain imaging:  A meta-analysis.  34</w:t>
      </w:r>
      <w:r w:rsidRPr="00417FB0">
        <w:rPr>
          <w:rFonts w:ascii="Helvetica" w:hAnsi="Helvetica" w:cs="Arial"/>
          <w:sz w:val="22"/>
          <w:szCs w:val="22"/>
          <w:vertAlign w:val="superscript"/>
        </w:rPr>
        <w:t>th</w:t>
      </w:r>
      <w:r w:rsidRPr="00417FB0">
        <w:rPr>
          <w:rFonts w:ascii="Helvetica" w:hAnsi="Helvetica" w:cs="Arial"/>
          <w:sz w:val="22"/>
          <w:szCs w:val="22"/>
        </w:rPr>
        <w:t xml:space="preserve"> Annual Meeting of the Society for Neuroscience, San Diego, CA.</w:t>
      </w:r>
    </w:p>
    <w:p w14:paraId="7BD92482" w14:textId="77777777" w:rsidR="003C79DD" w:rsidRPr="00417FB0" w:rsidRDefault="003C79DD" w:rsidP="003C79DD">
      <w:pPr>
        <w:rPr>
          <w:rFonts w:ascii="Helvetica" w:hAnsi="Helvetica" w:cs="Arial"/>
          <w:b/>
          <w:sz w:val="22"/>
          <w:szCs w:val="22"/>
          <w:u w:val="single"/>
        </w:rPr>
      </w:pPr>
    </w:p>
    <w:p w14:paraId="545A7AF9" w14:textId="77777777" w:rsidR="003C79DD" w:rsidRPr="00417FB0" w:rsidRDefault="003C79DD" w:rsidP="003C79DD">
      <w:pPr>
        <w:pStyle w:val="BodyText"/>
        <w:numPr>
          <w:ilvl w:val="0"/>
          <w:numId w:val="8"/>
        </w:numPr>
        <w:ind w:left="702"/>
        <w:rPr>
          <w:rFonts w:ascii="Helvetica" w:hAnsi="Helvetica" w:cs="Arial"/>
          <w:sz w:val="22"/>
          <w:szCs w:val="22"/>
        </w:rPr>
      </w:pPr>
      <w:r w:rsidRPr="00417FB0">
        <w:rPr>
          <w:rFonts w:ascii="Helvetica" w:hAnsi="Helvetica" w:cs="Arial"/>
          <w:sz w:val="22"/>
          <w:szCs w:val="22"/>
        </w:rPr>
        <w:t xml:space="preserve">Vaillancourt, D.E., </w:t>
      </w:r>
      <w:proofErr w:type="spellStart"/>
      <w:r w:rsidRPr="00417FB0">
        <w:rPr>
          <w:rFonts w:ascii="Helvetica" w:hAnsi="Helvetica" w:cs="Arial"/>
          <w:sz w:val="22"/>
          <w:szCs w:val="22"/>
        </w:rPr>
        <w:t>Thulborn</w:t>
      </w:r>
      <w:proofErr w:type="spellEnd"/>
      <w:r w:rsidRPr="00417FB0">
        <w:rPr>
          <w:rFonts w:ascii="Helvetica" w:hAnsi="Helvetica" w:cs="Arial"/>
          <w:sz w:val="22"/>
          <w:szCs w:val="22"/>
        </w:rPr>
        <w:t xml:space="preserve">, K.R., </w:t>
      </w:r>
      <w:proofErr w:type="spellStart"/>
      <w:r w:rsidRPr="00417FB0">
        <w:rPr>
          <w:rFonts w:ascii="Helvetica" w:hAnsi="Helvetica" w:cs="Arial"/>
          <w:sz w:val="22"/>
          <w:szCs w:val="22"/>
        </w:rPr>
        <w:t>Corcos</w:t>
      </w:r>
      <w:proofErr w:type="spellEnd"/>
      <w:r w:rsidRPr="00417FB0">
        <w:rPr>
          <w:rFonts w:ascii="Helvetica" w:hAnsi="Helvetica" w:cs="Arial"/>
          <w:sz w:val="22"/>
          <w:szCs w:val="22"/>
        </w:rPr>
        <w:t>, D.M.  (December 2003).  Neural basis of sensorimotor transformations.  NICHD/NINDS Trainee Workshop, Washington, DC.</w:t>
      </w:r>
    </w:p>
    <w:p w14:paraId="2E2C8417" w14:textId="77777777" w:rsidR="003C79DD" w:rsidRPr="00417FB0" w:rsidRDefault="003C79DD" w:rsidP="003C79DD">
      <w:pPr>
        <w:pStyle w:val="BodyText"/>
        <w:ind w:left="342"/>
        <w:rPr>
          <w:rFonts w:ascii="Helvetica" w:hAnsi="Helvetica" w:cs="Arial"/>
          <w:sz w:val="22"/>
          <w:szCs w:val="22"/>
        </w:rPr>
      </w:pPr>
    </w:p>
    <w:p w14:paraId="7CD433D4" w14:textId="77777777" w:rsidR="003C79DD" w:rsidRPr="00417FB0" w:rsidRDefault="003C79DD" w:rsidP="003C79DD">
      <w:pPr>
        <w:pStyle w:val="BodyText"/>
        <w:numPr>
          <w:ilvl w:val="0"/>
          <w:numId w:val="8"/>
        </w:numPr>
        <w:ind w:left="702"/>
        <w:rPr>
          <w:rFonts w:ascii="Helvetica" w:hAnsi="Helvetica" w:cs="Arial"/>
          <w:sz w:val="22"/>
          <w:szCs w:val="22"/>
        </w:rPr>
      </w:pPr>
      <w:r w:rsidRPr="00417FB0">
        <w:rPr>
          <w:rFonts w:ascii="Helvetica" w:hAnsi="Helvetica" w:cs="Arial"/>
          <w:sz w:val="22"/>
          <w:szCs w:val="22"/>
        </w:rPr>
        <w:t xml:space="preserve">Vaillancourt, D.E., </w:t>
      </w:r>
      <w:proofErr w:type="spellStart"/>
      <w:r w:rsidRPr="00417FB0">
        <w:rPr>
          <w:rFonts w:ascii="Helvetica" w:hAnsi="Helvetica" w:cs="Arial"/>
          <w:sz w:val="22"/>
          <w:szCs w:val="22"/>
        </w:rPr>
        <w:t>Prodoehl</w:t>
      </w:r>
      <w:proofErr w:type="spellEnd"/>
      <w:r w:rsidRPr="00417FB0">
        <w:rPr>
          <w:rFonts w:ascii="Helvetica" w:hAnsi="Helvetica" w:cs="Arial"/>
          <w:sz w:val="22"/>
          <w:szCs w:val="22"/>
        </w:rPr>
        <w:t xml:space="preserve">, J., Sturman, M.M., </w:t>
      </w:r>
      <w:proofErr w:type="spellStart"/>
      <w:r w:rsidRPr="00417FB0">
        <w:rPr>
          <w:rFonts w:ascii="Helvetica" w:hAnsi="Helvetica" w:cs="Arial"/>
          <w:sz w:val="22"/>
          <w:szCs w:val="22"/>
        </w:rPr>
        <w:t>Verhagen</w:t>
      </w:r>
      <w:proofErr w:type="spellEnd"/>
      <w:r w:rsidRPr="00417FB0">
        <w:rPr>
          <w:rFonts w:ascii="Helvetica" w:hAnsi="Helvetica" w:cs="Arial"/>
          <w:sz w:val="22"/>
          <w:szCs w:val="22"/>
        </w:rPr>
        <w:t xml:space="preserve"> </w:t>
      </w:r>
      <w:proofErr w:type="spellStart"/>
      <w:r w:rsidRPr="00417FB0">
        <w:rPr>
          <w:rFonts w:ascii="Helvetica" w:hAnsi="Helvetica" w:cs="Arial"/>
          <w:sz w:val="22"/>
          <w:szCs w:val="22"/>
        </w:rPr>
        <w:t>Metman</w:t>
      </w:r>
      <w:proofErr w:type="spellEnd"/>
      <w:r w:rsidRPr="00417FB0">
        <w:rPr>
          <w:rFonts w:ascii="Helvetica" w:hAnsi="Helvetica" w:cs="Arial"/>
          <w:sz w:val="22"/>
          <w:szCs w:val="22"/>
        </w:rPr>
        <w:t xml:space="preserve">, L., </w:t>
      </w:r>
      <w:proofErr w:type="spellStart"/>
      <w:r w:rsidRPr="00417FB0">
        <w:rPr>
          <w:rFonts w:ascii="Helvetica" w:hAnsi="Helvetica" w:cs="Arial"/>
          <w:sz w:val="22"/>
          <w:szCs w:val="22"/>
        </w:rPr>
        <w:t>Bakay</w:t>
      </w:r>
      <w:proofErr w:type="spellEnd"/>
      <w:r w:rsidRPr="00417FB0">
        <w:rPr>
          <w:rFonts w:ascii="Helvetica" w:hAnsi="Helvetica" w:cs="Arial"/>
          <w:sz w:val="22"/>
          <w:szCs w:val="22"/>
        </w:rPr>
        <w:t xml:space="preserve">, R, &amp; </w:t>
      </w:r>
      <w:proofErr w:type="spellStart"/>
      <w:r w:rsidRPr="00417FB0">
        <w:rPr>
          <w:rFonts w:ascii="Helvetica" w:hAnsi="Helvetica" w:cs="Arial"/>
          <w:sz w:val="22"/>
          <w:szCs w:val="22"/>
        </w:rPr>
        <w:t>Corcos</w:t>
      </w:r>
      <w:proofErr w:type="spellEnd"/>
      <w:r w:rsidRPr="00417FB0">
        <w:rPr>
          <w:rFonts w:ascii="Helvetica" w:hAnsi="Helvetica" w:cs="Arial"/>
          <w:sz w:val="22"/>
          <w:szCs w:val="22"/>
        </w:rPr>
        <w:t xml:space="preserve">, </w:t>
      </w:r>
      <w:proofErr w:type="gramStart"/>
      <w:r w:rsidRPr="00417FB0">
        <w:rPr>
          <w:rFonts w:ascii="Helvetica" w:hAnsi="Helvetica" w:cs="Arial"/>
          <w:sz w:val="22"/>
          <w:szCs w:val="22"/>
        </w:rPr>
        <w:t>D.M..</w:t>
      </w:r>
      <w:proofErr w:type="gramEnd"/>
      <w:r w:rsidRPr="00417FB0">
        <w:rPr>
          <w:rFonts w:ascii="Helvetica" w:hAnsi="Helvetica" w:cs="Arial"/>
          <w:sz w:val="22"/>
          <w:szCs w:val="22"/>
        </w:rPr>
        <w:t xml:space="preserve">  (September 2003).  Effects of Subthalamic Nucleus Deep Brain Stimulation on Tremor and Bradykinesia in Parkinson’s Disease.  NIH Consortium on Deep Brain Stimulation, September 29-30, Washington DC</w:t>
      </w:r>
      <w:r w:rsidRPr="00417FB0">
        <w:rPr>
          <w:rFonts w:ascii="Helvetica" w:hAnsi="Helvetica" w:cs="Arial"/>
          <w:bCs/>
          <w:sz w:val="22"/>
          <w:szCs w:val="22"/>
        </w:rPr>
        <w:t>, (Presenter)</w:t>
      </w:r>
      <w:r w:rsidRPr="00417FB0">
        <w:rPr>
          <w:rFonts w:ascii="Helvetica" w:hAnsi="Helvetica" w:cs="Arial"/>
          <w:sz w:val="22"/>
          <w:szCs w:val="22"/>
        </w:rPr>
        <w:t>.</w:t>
      </w:r>
    </w:p>
    <w:p w14:paraId="73D5452C" w14:textId="77777777" w:rsidR="003C79DD" w:rsidRPr="00417FB0" w:rsidRDefault="003C79DD" w:rsidP="003C79DD">
      <w:pPr>
        <w:ind w:left="342"/>
        <w:rPr>
          <w:rFonts w:ascii="Helvetica" w:hAnsi="Helvetica" w:cs="Arial"/>
          <w:b/>
          <w:sz w:val="22"/>
          <w:szCs w:val="22"/>
          <w:u w:val="single"/>
        </w:rPr>
      </w:pPr>
    </w:p>
    <w:p w14:paraId="57CB9E3F" w14:textId="77777777" w:rsidR="003C79DD" w:rsidRPr="00417FB0" w:rsidRDefault="003C79DD" w:rsidP="003C79DD">
      <w:pPr>
        <w:numPr>
          <w:ilvl w:val="0"/>
          <w:numId w:val="8"/>
        </w:numPr>
        <w:ind w:left="702"/>
        <w:rPr>
          <w:rFonts w:ascii="Helvetica" w:hAnsi="Helvetica" w:cs="Arial"/>
          <w:b/>
          <w:sz w:val="22"/>
          <w:szCs w:val="22"/>
          <w:u w:val="single"/>
        </w:rPr>
      </w:pPr>
      <w:proofErr w:type="spellStart"/>
      <w:r w:rsidRPr="00417FB0">
        <w:rPr>
          <w:rFonts w:ascii="Helvetica" w:hAnsi="Helvetica" w:cs="Arial"/>
          <w:sz w:val="22"/>
          <w:szCs w:val="22"/>
          <w:lang w:val="nl-NL"/>
        </w:rPr>
        <w:t>Sturman</w:t>
      </w:r>
      <w:proofErr w:type="spellEnd"/>
      <w:r w:rsidRPr="00417FB0">
        <w:rPr>
          <w:rFonts w:ascii="Helvetica" w:hAnsi="Helvetica" w:cs="Arial"/>
          <w:sz w:val="22"/>
          <w:szCs w:val="22"/>
          <w:lang w:val="nl-NL"/>
        </w:rPr>
        <w:t xml:space="preserve">, M.M., </w:t>
      </w:r>
      <w:proofErr w:type="spellStart"/>
      <w:r w:rsidRPr="00417FB0">
        <w:rPr>
          <w:rFonts w:ascii="Helvetica" w:hAnsi="Helvetica" w:cs="Arial"/>
          <w:sz w:val="22"/>
          <w:szCs w:val="22"/>
          <w:lang w:val="nl-NL"/>
        </w:rPr>
        <w:t>Vaillancourt</w:t>
      </w:r>
      <w:proofErr w:type="spellEnd"/>
      <w:r w:rsidRPr="00417FB0">
        <w:rPr>
          <w:rFonts w:ascii="Helvetica" w:hAnsi="Helvetica" w:cs="Arial"/>
          <w:sz w:val="22"/>
          <w:szCs w:val="22"/>
          <w:lang w:val="nl-NL"/>
        </w:rPr>
        <w:t xml:space="preserve">, D.E., Verhagen </w:t>
      </w:r>
      <w:proofErr w:type="spellStart"/>
      <w:r w:rsidRPr="00417FB0">
        <w:rPr>
          <w:rFonts w:ascii="Helvetica" w:hAnsi="Helvetica" w:cs="Arial"/>
          <w:sz w:val="22"/>
          <w:szCs w:val="22"/>
          <w:lang w:val="nl-NL"/>
        </w:rPr>
        <w:t>Metman</w:t>
      </w:r>
      <w:proofErr w:type="spellEnd"/>
      <w:r w:rsidRPr="00417FB0">
        <w:rPr>
          <w:rFonts w:ascii="Helvetica" w:hAnsi="Helvetica" w:cs="Arial"/>
          <w:sz w:val="22"/>
          <w:szCs w:val="22"/>
          <w:lang w:val="nl-NL"/>
        </w:rPr>
        <w:t xml:space="preserve">, L., </w:t>
      </w:r>
      <w:proofErr w:type="spellStart"/>
      <w:r w:rsidRPr="00417FB0">
        <w:rPr>
          <w:rFonts w:ascii="Helvetica" w:hAnsi="Helvetica" w:cs="Arial"/>
          <w:sz w:val="22"/>
          <w:szCs w:val="22"/>
          <w:lang w:val="nl-NL"/>
        </w:rPr>
        <w:t>Bakay</w:t>
      </w:r>
      <w:proofErr w:type="spellEnd"/>
      <w:r w:rsidRPr="00417FB0">
        <w:rPr>
          <w:rFonts w:ascii="Helvetica" w:hAnsi="Helvetica" w:cs="Arial"/>
          <w:sz w:val="22"/>
          <w:szCs w:val="22"/>
          <w:lang w:val="nl-NL"/>
        </w:rPr>
        <w:t xml:space="preserve">, R, &amp; </w:t>
      </w:r>
      <w:proofErr w:type="spellStart"/>
      <w:r w:rsidRPr="00417FB0">
        <w:rPr>
          <w:rFonts w:ascii="Helvetica" w:hAnsi="Helvetica" w:cs="Arial"/>
          <w:sz w:val="22"/>
          <w:szCs w:val="22"/>
          <w:lang w:val="nl-NL"/>
        </w:rPr>
        <w:t>Corcos</w:t>
      </w:r>
      <w:proofErr w:type="spellEnd"/>
      <w:r w:rsidRPr="00417FB0">
        <w:rPr>
          <w:rFonts w:ascii="Helvetica" w:hAnsi="Helvetica" w:cs="Arial"/>
          <w:sz w:val="22"/>
          <w:szCs w:val="22"/>
          <w:lang w:val="nl-NL"/>
        </w:rPr>
        <w:t xml:space="preserve">, D.M.  </w:t>
      </w:r>
      <w:r w:rsidRPr="00417FB0">
        <w:rPr>
          <w:rFonts w:ascii="Helvetica" w:hAnsi="Helvetica" w:cs="Arial"/>
          <w:sz w:val="22"/>
          <w:szCs w:val="22"/>
        </w:rPr>
        <w:t>(November 2003).  Effects of Deep Brain Stimulation and Medication on Tremor in Parkinson's Disease.  33</w:t>
      </w:r>
      <w:r w:rsidRPr="00417FB0">
        <w:rPr>
          <w:rFonts w:ascii="Helvetica" w:hAnsi="Helvetica" w:cs="Arial"/>
          <w:sz w:val="22"/>
          <w:szCs w:val="22"/>
          <w:vertAlign w:val="superscript"/>
        </w:rPr>
        <w:t>rd</w:t>
      </w:r>
      <w:r w:rsidRPr="00417FB0">
        <w:rPr>
          <w:rFonts w:ascii="Helvetica" w:hAnsi="Helvetica" w:cs="Arial"/>
          <w:sz w:val="22"/>
          <w:szCs w:val="22"/>
        </w:rPr>
        <w:t xml:space="preserve"> Annual Meeting of the Society for Neuroscience, New Orleans, LA, (Presenter).</w:t>
      </w:r>
    </w:p>
    <w:p w14:paraId="3982BB11" w14:textId="77777777" w:rsidR="003C79DD" w:rsidRPr="00417FB0" w:rsidRDefault="003C79DD" w:rsidP="003C79DD">
      <w:pPr>
        <w:ind w:left="702" w:hanging="810"/>
        <w:rPr>
          <w:rFonts w:ascii="Helvetica" w:hAnsi="Helvetica" w:cs="Arial"/>
          <w:b/>
          <w:sz w:val="22"/>
          <w:szCs w:val="22"/>
          <w:u w:val="single"/>
        </w:rPr>
      </w:pPr>
    </w:p>
    <w:p w14:paraId="674F4F65" w14:textId="77777777" w:rsidR="003C79DD" w:rsidRPr="00417FB0" w:rsidRDefault="003C79DD" w:rsidP="003C79DD">
      <w:pPr>
        <w:numPr>
          <w:ilvl w:val="0"/>
          <w:numId w:val="8"/>
        </w:numPr>
        <w:ind w:left="702"/>
        <w:rPr>
          <w:rFonts w:ascii="Helvetica" w:hAnsi="Helvetica" w:cs="Arial"/>
          <w:b/>
          <w:sz w:val="22"/>
          <w:szCs w:val="22"/>
          <w:u w:val="single"/>
        </w:rPr>
      </w:pPr>
      <w:r w:rsidRPr="00417FB0">
        <w:rPr>
          <w:rFonts w:ascii="Helvetica" w:hAnsi="Helvetica" w:cs="Arial"/>
          <w:sz w:val="22"/>
          <w:szCs w:val="22"/>
        </w:rPr>
        <w:t xml:space="preserve">Vaillancourt, D.E., </w:t>
      </w:r>
      <w:proofErr w:type="spellStart"/>
      <w:r w:rsidRPr="00417FB0">
        <w:rPr>
          <w:rFonts w:ascii="Helvetica" w:hAnsi="Helvetica" w:cs="Arial"/>
          <w:sz w:val="22"/>
          <w:szCs w:val="22"/>
        </w:rPr>
        <w:t>Mayka</w:t>
      </w:r>
      <w:proofErr w:type="spellEnd"/>
      <w:r w:rsidRPr="00417FB0">
        <w:rPr>
          <w:rFonts w:ascii="Helvetica" w:hAnsi="Helvetica" w:cs="Arial"/>
          <w:sz w:val="22"/>
          <w:szCs w:val="22"/>
        </w:rPr>
        <w:t xml:space="preserve">, M., </w:t>
      </w:r>
      <w:proofErr w:type="spellStart"/>
      <w:r w:rsidRPr="00417FB0">
        <w:rPr>
          <w:rFonts w:ascii="Helvetica" w:hAnsi="Helvetica" w:cs="Arial"/>
          <w:sz w:val="22"/>
          <w:szCs w:val="22"/>
        </w:rPr>
        <w:t>Thulborn</w:t>
      </w:r>
      <w:proofErr w:type="spellEnd"/>
      <w:r w:rsidRPr="00417FB0">
        <w:rPr>
          <w:rFonts w:ascii="Helvetica" w:hAnsi="Helvetica" w:cs="Arial"/>
          <w:sz w:val="22"/>
          <w:szCs w:val="22"/>
        </w:rPr>
        <w:t xml:space="preserve">, K.R., &amp; </w:t>
      </w:r>
      <w:proofErr w:type="spellStart"/>
      <w:r w:rsidRPr="00417FB0">
        <w:rPr>
          <w:rFonts w:ascii="Helvetica" w:hAnsi="Helvetica" w:cs="Arial"/>
          <w:sz w:val="22"/>
          <w:szCs w:val="22"/>
        </w:rPr>
        <w:t>Corcos</w:t>
      </w:r>
      <w:proofErr w:type="spellEnd"/>
      <w:r w:rsidRPr="00417FB0">
        <w:rPr>
          <w:rFonts w:ascii="Helvetica" w:hAnsi="Helvetica" w:cs="Arial"/>
          <w:sz w:val="22"/>
          <w:szCs w:val="22"/>
        </w:rPr>
        <w:t>, D.M.  (November 2003).  A Parametric fMRI study of the Basal Ganglia-</w:t>
      </w:r>
      <w:proofErr w:type="spellStart"/>
      <w:r w:rsidRPr="00417FB0">
        <w:rPr>
          <w:rFonts w:ascii="Helvetica" w:hAnsi="Helvetica" w:cs="Arial"/>
          <w:sz w:val="22"/>
          <w:szCs w:val="22"/>
        </w:rPr>
        <w:t>Thalamo</w:t>
      </w:r>
      <w:proofErr w:type="spellEnd"/>
      <w:r w:rsidRPr="00417FB0">
        <w:rPr>
          <w:rFonts w:ascii="Helvetica" w:hAnsi="Helvetica" w:cs="Arial"/>
          <w:sz w:val="22"/>
          <w:szCs w:val="22"/>
        </w:rPr>
        <w:t xml:space="preserve">-Cortical Loop Using an Isometric Force Task.  </w:t>
      </w:r>
      <w:proofErr w:type="gramStart"/>
      <w:r w:rsidRPr="00417FB0">
        <w:rPr>
          <w:rFonts w:ascii="Helvetica" w:hAnsi="Helvetica" w:cs="Arial"/>
          <w:sz w:val="22"/>
          <w:szCs w:val="22"/>
        </w:rPr>
        <w:t>33</w:t>
      </w:r>
      <w:r w:rsidRPr="00417FB0">
        <w:rPr>
          <w:rFonts w:ascii="Helvetica" w:hAnsi="Helvetica" w:cs="Arial"/>
          <w:sz w:val="22"/>
          <w:szCs w:val="22"/>
          <w:vertAlign w:val="superscript"/>
        </w:rPr>
        <w:t>nd</w:t>
      </w:r>
      <w:proofErr w:type="gramEnd"/>
      <w:r w:rsidRPr="00417FB0">
        <w:rPr>
          <w:rFonts w:ascii="Helvetica" w:hAnsi="Helvetica" w:cs="Arial"/>
          <w:sz w:val="22"/>
          <w:szCs w:val="22"/>
        </w:rPr>
        <w:t xml:space="preserve"> Annual Meeting of the Society for Neuroscience, New Orleans, LA, (Presenter).</w:t>
      </w:r>
    </w:p>
    <w:p w14:paraId="68A5B5D2" w14:textId="77777777" w:rsidR="003C79DD" w:rsidRPr="00417FB0" w:rsidRDefault="003C79DD" w:rsidP="003C79DD">
      <w:pPr>
        <w:ind w:left="702" w:hanging="810"/>
        <w:rPr>
          <w:rFonts w:ascii="Helvetica" w:hAnsi="Helvetica" w:cs="Arial"/>
          <w:b/>
          <w:sz w:val="22"/>
          <w:szCs w:val="22"/>
          <w:u w:val="single"/>
        </w:rPr>
      </w:pPr>
    </w:p>
    <w:p w14:paraId="383D3B37" w14:textId="77777777" w:rsidR="003C79DD" w:rsidRPr="00417FB0" w:rsidRDefault="003C79DD" w:rsidP="003C79DD">
      <w:pPr>
        <w:pStyle w:val="BodyText"/>
        <w:numPr>
          <w:ilvl w:val="0"/>
          <w:numId w:val="8"/>
        </w:numPr>
        <w:ind w:left="702"/>
        <w:rPr>
          <w:rFonts w:ascii="Helvetica" w:hAnsi="Helvetica" w:cs="Arial"/>
          <w:sz w:val="22"/>
          <w:szCs w:val="22"/>
        </w:rPr>
      </w:pPr>
      <w:proofErr w:type="spellStart"/>
      <w:r w:rsidRPr="00417FB0">
        <w:rPr>
          <w:rFonts w:ascii="Helvetica" w:hAnsi="Helvetica" w:cs="Arial"/>
          <w:sz w:val="22"/>
          <w:szCs w:val="22"/>
          <w:lang w:val="nl-NL"/>
        </w:rPr>
        <w:t>Vaillancourt</w:t>
      </w:r>
      <w:proofErr w:type="spellEnd"/>
      <w:r w:rsidRPr="00417FB0">
        <w:rPr>
          <w:rFonts w:ascii="Helvetica" w:hAnsi="Helvetica" w:cs="Arial"/>
          <w:sz w:val="22"/>
          <w:szCs w:val="22"/>
          <w:lang w:val="nl-NL"/>
        </w:rPr>
        <w:t xml:space="preserve">, D.E., </w:t>
      </w:r>
      <w:proofErr w:type="spellStart"/>
      <w:r w:rsidRPr="00417FB0">
        <w:rPr>
          <w:rFonts w:ascii="Helvetica" w:hAnsi="Helvetica" w:cs="Arial"/>
          <w:sz w:val="22"/>
          <w:szCs w:val="22"/>
          <w:lang w:val="nl-NL"/>
        </w:rPr>
        <w:t>Prodoehl</w:t>
      </w:r>
      <w:proofErr w:type="spellEnd"/>
      <w:r w:rsidRPr="00417FB0">
        <w:rPr>
          <w:rFonts w:ascii="Helvetica" w:hAnsi="Helvetica" w:cs="Arial"/>
          <w:sz w:val="22"/>
          <w:szCs w:val="22"/>
          <w:lang w:val="nl-NL"/>
        </w:rPr>
        <w:t xml:space="preserve">, J., Verhagen </w:t>
      </w:r>
      <w:proofErr w:type="spellStart"/>
      <w:r w:rsidRPr="00417FB0">
        <w:rPr>
          <w:rFonts w:ascii="Helvetica" w:hAnsi="Helvetica" w:cs="Arial"/>
          <w:sz w:val="22"/>
          <w:szCs w:val="22"/>
          <w:lang w:val="nl-NL"/>
        </w:rPr>
        <w:t>Metman</w:t>
      </w:r>
      <w:proofErr w:type="spellEnd"/>
      <w:r w:rsidRPr="00417FB0">
        <w:rPr>
          <w:rFonts w:ascii="Helvetica" w:hAnsi="Helvetica" w:cs="Arial"/>
          <w:sz w:val="22"/>
          <w:szCs w:val="22"/>
          <w:lang w:val="nl-NL"/>
        </w:rPr>
        <w:t xml:space="preserve">, L., </w:t>
      </w:r>
      <w:proofErr w:type="spellStart"/>
      <w:r w:rsidRPr="00417FB0">
        <w:rPr>
          <w:rFonts w:ascii="Helvetica" w:hAnsi="Helvetica" w:cs="Arial"/>
          <w:sz w:val="22"/>
          <w:szCs w:val="22"/>
          <w:lang w:val="nl-NL"/>
        </w:rPr>
        <w:t>Bakay</w:t>
      </w:r>
      <w:proofErr w:type="spellEnd"/>
      <w:r w:rsidRPr="00417FB0">
        <w:rPr>
          <w:rFonts w:ascii="Helvetica" w:hAnsi="Helvetica" w:cs="Arial"/>
          <w:sz w:val="22"/>
          <w:szCs w:val="22"/>
          <w:lang w:val="nl-NL"/>
        </w:rPr>
        <w:t xml:space="preserve">, R, &amp; </w:t>
      </w:r>
      <w:proofErr w:type="spellStart"/>
      <w:r w:rsidRPr="00417FB0">
        <w:rPr>
          <w:rFonts w:ascii="Helvetica" w:hAnsi="Helvetica" w:cs="Arial"/>
          <w:sz w:val="22"/>
          <w:szCs w:val="22"/>
          <w:lang w:val="nl-NL"/>
        </w:rPr>
        <w:t>Corcos</w:t>
      </w:r>
      <w:proofErr w:type="spellEnd"/>
      <w:r w:rsidRPr="00417FB0">
        <w:rPr>
          <w:rFonts w:ascii="Helvetica" w:hAnsi="Helvetica" w:cs="Arial"/>
          <w:sz w:val="22"/>
          <w:szCs w:val="22"/>
          <w:lang w:val="nl-NL"/>
        </w:rPr>
        <w:t xml:space="preserve">, D.M.  </w:t>
      </w:r>
      <w:r w:rsidRPr="00417FB0">
        <w:rPr>
          <w:rFonts w:ascii="Helvetica" w:hAnsi="Helvetica" w:cs="Arial"/>
          <w:sz w:val="22"/>
          <w:szCs w:val="22"/>
        </w:rPr>
        <w:t>(April 2003).  Basal ganglia contributions to the control of force without visual information.  Society for the Neural Control of Movement, Santa Barbara, CA (Presenter).</w:t>
      </w:r>
    </w:p>
    <w:p w14:paraId="20158579" w14:textId="77777777" w:rsidR="003C79DD" w:rsidRPr="00417FB0" w:rsidRDefault="003C79DD" w:rsidP="003C79DD">
      <w:pPr>
        <w:pStyle w:val="BodyText"/>
        <w:ind w:left="702" w:hanging="720"/>
        <w:rPr>
          <w:rFonts w:ascii="Helvetica" w:hAnsi="Helvetica" w:cs="Arial"/>
          <w:sz w:val="22"/>
          <w:szCs w:val="22"/>
        </w:rPr>
      </w:pPr>
    </w:p>
    <w:p w14:paraId="74AE3A49" w14:textId="77777777" w:rsidR="003C79DD" w:rsidRPr="00417FB0" w:rsidRDefault="003C79DD" w:rsidP="003C79DD">
      <w:pPr>
        <w:pStyle w:val="BodyText"/>
        <w:numPr>
          <w:ilvl w:val="0"/>
          <w:numId w:val="8"/>
        </w:numPr>
        <w:ind w:left="702"/>
        <w:rPr>
          <w:rFonts w:ascii="Helvetica" w:hAnsi="Helvetica" w:cs="Arial"/>
          <w:sz w:val="22"/>
          <w:szCs w:val="22"/>
        </w:rPr>
      </w:pPr>
      <w:r w:rsidRPr="00417FB0">
        <w:rPr>
          <w:rFonts w:ascii="Helvetica" w:hAnsi="Helvetica" w:cs="Arial"/>
          <w:sz w:val="22"/>
          <w:szCs w:val="22"/>
        </w:rPr>
        <w:t xml:space="preserve">Vaillancourt, D.E., Smith, C., </w:t>
      </w:r>
      <w:proofErr w:type="spellStart"/>
      <w:r w:rsidRPr="00417FB0">
        <w:rPr>
          <w:rFonts w:ascii="Helvetica" w:hAnsi="Helvetica" w:cs="Arial"/>
          <w:sz w:val="22"/>
          <w:szCs w:val="22"/>
        </w:rPr>
        <w:t>Prodoehl</w:t>
      </w:r>
      <w:proofErr w:type="spellEnd"/>
      <w:r w:rsidRPr="00417FB0">
        <w:rPr>
          <w:rFonts w:ascii="Helvetica" w:hAnsi="Helvetica" w:cs="Arial"/>
          <w:sz w:val="22"/>
          <w:szCs w:val="22"/>
        </w:rPr>
        <w:t xml:space="preserve">, J., </w:t>
      </w:r>
      <w:proofErr w:type="spellStart"/>
      <w:r w:rsidRPr="00417FB0">
        <w:rPr>
          <w:rFonts w:ascii="Helvetica" w:hAnsi="Helvetica" w:cs="Arial"/>
          <w:sz w:val="22"/>
          <w:szCs w:val="22"/>
        </w:rPr>
        <w:t>Verhagen</w:t>
      </w:r>
      <w:proofErr w:type="spellEnd"/>
      <w:r w:rsidRPr="00417FB0">
        <w:rPr>
          <w:rFonts w:ascii="Helvetica" w:hAnsi="Helvetica" w:cs="Arial"/>
          <w:sz w:val="22"/>
          <w:szCs w:val="22"/>
        </w:rPr>
        <w:t xml:space="preserve"> </w:t>
      </w:r>
      <w:proofErr w:type="spellStart"/>
      <w:r w:rsidRPr="00417FB0">
        <w:rPr>
          <w:rFonts w:ascii="Helvetica" w:hAnsi="Helvetica" w:cs="Arial"/>
          <w:sz w:val="22"/>
          <w:szCs w:val="22"/>
        </w:rPr>
        <w:t>Metman</w:t>
      </w:r>
      <w:proofErr w:type="spellEnd"/>
      <w:r w:rsidRPr="00417FB0">
        <w:rPr>
          <w:rFonts w:ascii="Helvetica" w:hAnsi="Helvetica" w:cs="Arial"/>
          <w:sz w:val="22"/>
          <w:szCs w:val="22"/>
        </w:rPr>
        <w:t xml:space="preserve">, L., </w:t>
      </w:r>
      <w:proofErr w:type="spellStart"/>
      <w:r w:rsidRPr="00417FB0">
        <w:rPr>
          <w:rFonts w:ascii="Helvetica" w:hAnsi="Helvetica" w:cs="Arial"/>
          <w:sz w:val="22"/>
          <w:szCs w:val="22"/>
        </w:rPr>
        <w:t>Bakay</w:t>
      </w:r>
      <w:proofErr w:type="spellEnd"/>
      <w:r w:rsidRPr="00417FB0">
        <w:rPr>
          <w:rFonts w:ascii="Helvetica" w:hAnsi="Helvetica" w:cs="Arial"/>
          <w:sz w:val="22"/>
          <w:szCs w:val="22"/>
        </w:rPr>
        <w:t xml:space="preserve">, R, &amp; </w:t>
      </w:r>
      <w:proofErr w:type="spellStart"/>
      <w:r w:rsidRPr="00417FB0">
        <w:rPr>
          <w:rFonts w:ascii="Helvetica" w:hAnsi="Helvetica" w:cs="Arial"/>
          <w:sz w:val="22"/>
          <w:szCs w:val="22"/>
        </w:rPr>
        <w:t>Corcos</w:t>
      </w:r>
      <w:proofErr w:type="spellEnd"/>
      <w:r w:rsidRPr="00417FB0">
        <w:rPr>
          <w:rFonts w:ascii="Helvetica" w:hAnsi="Helvetica" w:cs="Arial"/>
          <w:sz w:val="22"/>
          <w:szCs w:val="22"/>
        </w:rPr>
        <w:t xml:space="preserve">, </w:t>
      </w:r>
      <w:proofErr w:type="gramStart"/>
      <w:r w:rsidRPr="00417FB0">
        <w:rPr>
          <w:rFonts w:ascii="Helvetica" w:hAnsi="Helvetica" w:cs="Arial"/>
          <w:sz w:val="22"/>
          <w:szCs w:val="22"/>
        </w:rPr>
        <w:t>D.M..</w:t>
      </w:r>
      <w:proofErr w:type="gramEnd"/>
      <w:r w:rsidRPr="00417FB0">
        <w:rPr>
          <w:rFonts w:ascii="Helvetica" w:hAnsi="Helvetica" w:cs="Arial"/>
          <w:sz w:val="22"/>
          <w:szCs w:val="22"/>
        </w:rPr>
        <w:t xml:space="preserve">  (February 2003).  Upper Limb Bradykinesia and Muscle Strength in Parkinson’s Disease: Additive Effects of Levodopa and Deep Brain Stimulation.  American Physical Therapy Association Meeting, Tampa, FL.</w:t>
      </w:r>
      <w:r w:rsidRPr="00417FB0">
        <w:rPr>
          <w:rFonts w:ascii="Helvetica" w:hAnsi="Helvetica" w:cs="Arial"/>
          <w:bCs/>
          <w:sz w:val="22"/>
          <w:szCs w:val="22"/>
        </w:rPr>
        <w:t xml:space="preserve"> (Presenter)</w:t>
      </w:r>
      <w:r w:rsidRPr="00417FB0">
        <w:rPr>
          <w:rFonts w:ascii="Helvetica" w:hAnsi="Helvetica" w:cs="Arial"/>
          <w:sz w:val="22"/>
          <w:szCs w:val="22"/>
        </w:rPr>
        <w:t>.</w:t>
      </w:r>
    </w:p>
    <w:p w14:paraId="5AFEFFB9" w14:textId="77777777" w:rsidR="003C79DD" w:rsidRPr="00417FB0" w:rsidRDefault="003C79DD" w:rsidP="003C79DD">
      <w:pPr>
        <w:ind w:left="702"/>
        <w:rPr>
          <w:rFonts w:ascii="Helvetica" w:hAnsi="Helvetica" w:cs="Arial"/>
          <w:sz w:val="22"/>
          <w:szCs w:val="22"/>
        </w:rPr>
      </w:pPr>
    </w:p>
    <w:p w14:paraId="03A54A21" w14:textId="77777777" w:rsidR="003C79DD" w:rsidRPr="00417FB0" w:rsidRDefault="003C79DD" w:rsidP="003C79DD">
      <w:pPr>
        <w:numPr>
          <w:ilvl w:val="0"/>
          <w:numId w:val="8"/>
        </w:numPr>
        <w:ind w:left="702"/>
        <w:rPr>
          <w:rFonts w:ascii="Helvetica" w:hAnsi="Helvetica" w:cs="Arial"/>
          <w:sz w:val="22"/>
          <w:szCs w:val="22"/>
        </w:rPr>
      </w:pPr>
      <w:proofErr w:type="spellStart"/>
      <w:r w:rsidRPr="00417FB0">
        <w:rPr>
          <w:rFonts w:ascii="Helvetica" w:hAnsi="Helvetica" w:cs="Arial"/>
          <w:sz w:val="22"/>
          <w:szCs w:val="22"/>
          <w:lang w:val="fr-FR"/>
        </w:rPr>
        <w:t>Sosnoff</w:t>
      </w:r>
      <w:proofErr w:type="spellEnd"/>
      <w:r w:rsidRPr="00417FB0">
        <w:rPr>
          <w:rFonts w:ascii="Helvetica" w:hAnsi="Helvetica" w:cs="Arial"/>
          <w:sz w:val="22"/>
          <w:szCs w:val="22"/>
          <w:lang w:val="fr-FR"/>
        </w:rPr>
        <w:t xml:space="preserve"> JJ, Vaillancourt DE, Larsson L, Newell KM. </w:t>
      </w:r>
      <w:r w:rsidRPr="00417FB0">
        <w:rPr>
          <w:rFonts w:ascii="Helvetica" w:hAnsi="Helvetica" w:cs="Arial"/>
          <w:sz w:val="22"/>
          <w:szCs w:val="22"/>
        </w:rPr>
        <w:t>(November 2002</w:t>
      </w:r>
      <w:proofErr w:type="gramStart"/>
      <w:r w:rsidRPr="00417FB0">
        <w:rPr>
          <w:rFonts w:ascii="Helvetica" w:hAnsi="Helvetica" w:cs="Arial"/>
          <w:sz w:val="22"/>
          <w:szCs w:val="22"/>
        </w:rPr>
        <w:t>)  Aging</w:t>
      </w:r>
      <w:proofErr w:type="gramEnd"/>
      <w:r w:rsidRPr="00417FB0">
        <w:rPr>
          <w:rFonts w:ascii="Helvetica" w:hAnsi="Helvetica" w:cs="Arial"/>
          <w:sz w:val="22"/>
          <w:szCs w:val="22"/>
        </w:rPr>
        <w:t xml:space="preserve"> and the Frequency Structure of Intramuscular EMG and Motor Unit Discharge Patterns. 55th annual meeting of Gerontology Society of America, Boston, MA.</w:t>
      </w:r>
    </w:p>
    <w:p w14:paraId="7719995E" w14:textId="77777777" w:rsidR="003C79DD" w:rsidRPr="00417FB0" w:rsidRDefault="003C79DD" w:rsidP="003C79DD">
      <w:pPr>
        <w:ind w:left="702" w:hanging="720"/>
        <w:rPr>
          <w:rFonts w:ascii="Helvetica" w:hAnsi="Helvetica" w:cs="Arial"/>
          <w:sz w:val="22"/>
          <w:szCs w:val="22"/>
        </w:rPr>
      </w:pPr>
    </w:p>
    <w:p w14:paraId="2C1DB2FF" w14:textId="77777777" w:rsidR="003C79DD" w:rsidRPr="00417FB0" w:rsidRDefault="003C79DD" w:rsidP="003C79DD">
      <w:pPr>
        <w:numPr>
          <w:ilvl w:val="0"/>
          <w:numId w:val="8"/>
        </w:numPr>
        <w:ind w:left="702"/>
        <w:rPr>
          <w:rFonts w:ascii="Helvetica" w:hAnsi="Helvetica" w:cs="Arial"/>
          <w:sz w:val="22"/>
          <w:szCs w:val="22"/>
        </w:rPr>
      </w:pPr>
      <w:r w:rsidRPr="00417FB0">
        <w:rPr>
          <w:rFonts w:ascii="Helvetica" w:hAnsi="Helvetica" w:cs="Arial"/>
          <w:sz w:val="22"/>
          <w:szCs w:val="22"/>
        </w:rPr>
        <w:t xml:space="preserve">Newell, K.M., &amp; Vaillancourt, D.E.  (October 2002).  Screening of Human Movement Disorders: Use of Dynamical Analyses in Distinguishing between Aging and Disease.  39th Annual Technical Meeting of the Society of Engineering Science, University Park, PA. </w:t>
      </w:r>
    </w:p>
    <w:p w14:paraId="0A68A041" w14:textId="77777777" w:rsidR="003C79DD" w:rsidRPr="00417FB0" w:rsidRDefault="003C79DD" w:rsidP="003C79DD">
      <w:pPr>
        <w:ind w:left="702" w:hanging="720"/>
        <w:rPr>
          <w:rFonts w:ascii="Helvetica" w:hAnsi="Helvetica" w:cs="Arial"/>
          <w:sz w:val="22"/>
          <w:szCs w:val="22"/>
        </w:rPr>
      </w:pPr>
    </w:p>
    <w:p w14:paraId="6AD89941" w14:textId="77777777" w:rsidR="003C79DD" w:rsidRPr="00417FB0" w:rsidRDefault="003C79DD" w:rsidP="003C79DD">
      <w:pPr>
        <w:numPr>
          <w:ilvl w:val="0"/>
          <w:numId w:val="8"/>
        </w:numPr>
        <w:ind w:left="702"/>
        <w:rPr>
          <w:rFonts w:ascii="Helvetica" w:hAnsi="Helvetica" w:cs="Arial"/>
          <w:sz w:val="22"/>
          <w:szCs w:val="22"/>
        </w:rPr>
      </w:pPr>
      <w:r w:rsidRPr="00417FB0">
        <w:rPr>
          <w:rFonts w:ascii="Helvetica" w:hAnsi="Helvetica" w:cs="Arial"/>
          <w:sz w:val="22"/>
          <w:szCs w:val="22"/>
        </w:rPr>
        <w:t xml:space="preserve">Vaillancourt, D.E., </w:t>
      </w:r>
      <w:proofErr w:type="spellStart"/>
      <w:r w:rsidRPr="00417FB0">
        <w:rPr>
          <w:rFonts w:ascii="Helvetica" w:hAnsi="Helvetica" w:cs="Arial"/>
          <w:sz w:val="22"/>
          <w:szCs w:val="22"/>
        </w:rPr>
        <w:t>Thulborn</w:t>
      </w:r>
      <w:proofErr w:type="spellEnd"/>
      <w:r w:rsidRPr="00417FB0">
        <w:rPr>
          <w:rFonts w:ascii="Helvetica" w:hAnsi="Helvetica" w:cs="Arial"/>
          <w:sz w:val="22"/>
          <w:szCs w:val="22"/>
        </w:rPr>
        <w:t xml:space="preserve">, K.R., &amp; </w:t>
      </w:r>
      <w:proofErr w:type="spellStart"/>
      <w:r w:rsidRPr="00417FB0">
        <w:rPr>
          <w:rFonts w:ascii="Helvetica" w:hAnsi="Helvetica" w:cs="Arial"/>
          <w:sz w:val="22"/>
          <w:szCs w:val="22"/>
        </w:rPr>
        <w:t>Corcos</w:t>
      </w:r>
      <w:proofErr w:type="spellEnd"/>
      <w:r w:rsidRPr="00417FB0">
        <w:rPr>
          <w:rFonts w:ascii="Helvetica" w:hAnsi="Helvetica" w:cs="Arial"/>
          <w:sz w:val="22"/>
          <w:szCs w:val="22"/>
        </w:rPr>
        <w:t>, D.M.  (November 2002).  Effects of visual information on force control: FMRI Activation of Cerebellar and Cortical Structures.  32</w:t>
      </w:r>
      <w:r w:rsidRPr="00417FB0">
        <w:rPr>
          <w:rFonts w:ascii="Helvetica" w:hAnsi="Helvetica" w:cs="Arial"/>
          <w:sz w:val="22"/>
          <w:szCs w:val="22"/>
          <w:vertAlign w:val="superscript"/>
        </w:rPr>
        <w:t>nd</w:t>
      </w:r>
      <w:r w:rsidRPr="00417FB0">
        <w:rPr>
          <w:rFonts w:ascii="Helvetica" w:hAnsi="Helvetica" w:cs="Arial"/>
          <w:sz w:val="22"/>
          <w:szCs w:val="22"/>
        </w:rPr>
        <w:t xml:space="preserve"> Annual Meeting of the Society for Neuroscience, Orlando, FL, (Presenter).</w:t>
      </w:r>
    </w:p>
    <w:p w14:paraId="127C42EF" w14:textId="77777777" w:rsidR="003C79DD" w:rsidRPr="00417FB0" w:rsidRDefault="003C79DD" w:rsidP="003C79DD">
      <w:pPr>
        <w:ind w:left="702" w:hanging="810"/>
        <w:rPr>
          <w:rFonts w:ascii="Helvetica" w:hAnsi="Helvetica" w:cs="Arial"/>
          <w:sz w:val="22"/>
          <w:szCs w:val="22"/>
        </w:rPr>
      </w:pPr>
    </w:p>
    <w:p w14:paraId="44208917" w14:textId="77777777" w:rsidR="003C79DD" w:rsidRPr="00417FB0" w:rsidRDefault="003C79DD" w:rsidP="003C79DD">
      <w:pPr>
        <w:pStyle w:val="BodyText"/>
        <w:numPr>
          <w:ilvl w:val="0"/>
          <w:numId w:val="8"/>
        </w:numPr>
        <w:ind w:left="702"/>
        <w:rPr>
          <w:rFonts w:ascii="Helvetica" w:hAnsi="Helvetica" w:cs="Arial"/>
          <w:sz w:val="22"/>
          <w:szCs w:val="22"/>
        </w:rPr>
      </w:pPr>
      <w:proofErr w:type="spellStart"/>
      <w:r w:rsidRPr="00417FB0">
        <w:rPr>
          <w:rFonts w:ascii="Helvetica" w:hAnsi="Helvetica" w:cs="Arial"/>
          <w:sz w:val="22"/>
          <w:szCs w:val="22"/>
        </w:rPr>
        <w:t>Corcos</w:t>
      </w:r>
      <w:proofErr w:type="spellEnd"/>
      <w:r w:rsidRPr="00417FB0">
        <w:rPr>
          <w:rFonts w:ascii="Helvetica" w:hAnsi="Helvetica" w:cs="Arial"/>
          <w:sz w:val="22"/>
          <w:szCs w:val="22"/>
        </w:rPr>
        <w:t xml:space="preserve">, D.M., Vaillancourt, D.E., Smith, C., </w:t>
      </w:r>
      <w:proofErr w:type="spellStart"/>
      <w:r w:rsidRPr="00417FB0">
        <w:rPr>
          <w:rFonts w:ascii="Helvetica" w:hAnsi="Helvetica" w:cs="Arial"/>
          <w:sz w:val="22"/>
          <w:szCs w:val="22"/>
        </w:rPr>
        <w:t>Prodoehl</w:t>
      </w:r>
      <w:proofErr w:type="spellEnd"/>
      <w:r w:rsidRPr="00417FB0">
        <w:rPr>
          <w:rFonts w:ascii="Helvetica" w:hAnsi="Helvetica" w:cs="Arial"/>
          <w:sz w:val="22"/>
          <w:szCs w:val="22"/>
        </w:rPr>
        <w:t xml:space="preserve">, J., </w:t>
      </w:r>
      <w:proofErr w:type="spellStart"/>
      <w:r w:rsidRPr="00417FB0">
        <w:rPr>
          <w:rFonts w:ascii="Helvetica" w:hAnsi="Helvetica" w:cs="Arial"/>
          <w:sz w:val="22"/>
          <w:szCs w:val="22"/>
        </w:rPr>
        <w:t>Verhagen</w:t>
      </w:r>
      <w:proofErr w:type="spellEnd"/>
      <w:r w:rsidRPr="00417FB0">
        <w:rPr>
          <w:rFonts w:ascii="Helvetica" w:hAnsi="Helvetica" w:cs="Arial"/>
          <w:sz w:val="22"/>
          <w:szCs w:val="22"/>
        </w:rPr>
        <w:t xml:space="preserve"> </w:t>
      </w:r>
      <w:proofErr w:type="spellStart"/>
      <w:r w:rsidRPr="00417FB0">
        <w:rPr>
          <w:rFonts w:ascii="Helvetica" w:hAnsi="Helvetica" w:cs="Arial"/>
          <w:sz w:val="22"/>
          <w:szCs w:val="22"/>
        </w:rPr>
        <w:t>Metman</w:t>
      </w:r>
      <w:proofErr w:type="spellEnd"/>
      <w:r w:rsidRPr="00417FB0">
        <w:rPr>
          <w:rFonts w:ascii="Helvetica" w:hAnsi="Helvetica" w:cs="Arial"/>
          <w:sz w:val="22"/>
          <w:szCs w:val="22"/>
        </w:rPr>
        <w:t xml:space="preserve">, L., &amp; </w:t>
      </w:r>
      <w:proofErr w:type="spellStart"/>
      <w:r w:rsidRPr="00417FB0">
        <w:rPr>
          <w:rFonts w:ascii="Helvetica" w:hAnsi="Helvetica" w:cs="Arial"/>
          <w:sz w:val="22"/>
          <w:szCs w:val="22"/>
        </w:rPr>
        <w:t>Bakay</w:t>
      </w:r>
      <w:proofErr w:type="spellEnd"/>
      <w:r w:rsidRPr="00417FB0">
        <w:rPr>
          <w:rFonts w:ascii="Helvetica" w:hAnsi="Helvetica" w:cs="Arial"/>
          <w:sz w:val="22"/>
          <w:szCs w:val="22"/>
        </w:rPr>
        <w:t>, R.  (November 2002).  Additive Effects of Levodopa and Deep Brain Stimulation on Upper Limb Bradykinesia in Parkinson’s Disease.  32</w:t>
      </w:r>
      <w:r w:rsidRPr="00417FB0">
        <w:rPr>
          <w:rFonts w:ascii="Helvetica" w:hAnsi="Helvetica" w:cs="Arial"/>
          <w:sz w:val="22"/>
          <w:szCs w:val="22"/>
          <w:vertAlign w:val="superscript"/>
        </w:rPr>
        <w:t>nd</w:t>
      </w:r>
      <w:r w:rsidRPr="00417FB0">
        <w:rPr>
          <w:rFonts w:ascii="Helvetica" w:hAnsi="Helvetica" w:cs="Arial"/>
          <w:sz w:val="22"/>
          <w:szCs w:val="22"/>
        </w:rPr>
        <w:t xml:space="preserve"> Annual Meeting of the Society for Neuroscience, Orlando, FL.</w:t>
      </w:r>
    </w:p>
    <w:p w14:paraId="2F380F06" w14:textId="77777777" w:rsidR="003C79DD" w:rsidRPr="00417FB0" w:rsidRDefault="003C79DD" w:rsidP="003C79DD">
      <w:pPr>
        <w:ind w:left="702" w:hanging="810"/>
        <w:rPr>
          <w:rFonts w:ascii="Helvetica" w:hAnsi="Helvetica" w:cs="Arial"/>
          <w:sz w:val="22"/>
          <w:szCs w:val="22"/>
        </w:rPr>
      </w:pPr>
    </w:p>
    <w:p w14:paraId="14A52097" w14:textId="77777777" w:rsidR="003C79DD" w:rsidRPr="00417FB0" w:rsidRDefault="003C79DD" w:rsidP="003C79DD">
      <w:pPr>
        <w:numPr>
          <w:ilvl w:val="0"/>
          <w:numId w:val="8"/>
        </w:numPr>
        <w:ind w:left="702"/>
        <w:rPr>
          <w:rFonts w:ascii="Helvetica" w:hAnsi="Helvetica" w:cs="Arial"/>
          <w:b/>
          <w:sz w:val="22"/>
          <w:szCs w:val="22"/>
          <w:u w:val="single"/>
        </w:rPr>
      </w:pPr>
      <w:proofErr w:type="spellStart"/>
      <w:r w:rsidRPr="00417FB0">
        <w:rPr>
          <w:rFonts w:ascii="Helvetica" w:hAnsi="Helvetica" w:cs="Arial"/>
          <w:bCs/>
          <w:sz w:val="22"/>
          <w:szCs w:val="22"/>
        </w:rPr>
        <w:t>Sosnoff</w:t>
      </w:r>
      <w:proofErr w:type="spellEnd"/>
      <w:r w:rsidRPr="00417FB0">
        <w:rPr>
          <w:rFonts w:ascii="Helvetica" w:hAnsi="Helvetica" w:cs="Arial"/>
          <w:bCs/>
          <w:sz w:val="22"/>
          <w:szCs w:val="22"/>
        </w:rPr>
        <w:t xml:space="preserve">, J.J., Vaillancourt, D.E., Larson, L., &amp; Newell, K.M.  (November 2002).  Rhythmic force output and the frequency structure of motor unit discharge patterns and EMG activity.  </w:t>
      </w:r>
      <w:r w:rsidRPr="00417FB0">
        <w:rPr>
          <w:rFonts w:ascii="Helvetica" w:hAnsi="Helvetica" w:cs="Arial"/>
          <w:sz w:val="22"/>
          <w:szCs w:val="22"/>
        </w:rPr>
        <w:t>32</w:t>
      </w:r>
      <w:r w:rsidRPr="00417FB0">
        <w:rPr>
          <w:rFonts w:ascii="Helvetica" w:hAnsi="Helvetica" w:cs="Arial"/>
          <w:sz w:val="22"/>
          <w:szCs w:val="22"/>
          <w:vertAlign w:val="superscript"/>
        </w:rPr>
        <w:t>nd</w:t>
      </w:r>
      <w:r w:rsidRPr="00417FB0">
        <w:rPr>
          <w:rFonts w:ascii="Helvetica" w:hAnsi="Helvetica" w:cs="Arial"/>
          <w:sz w:val="22"/>
          <w:szCs w:val="22"/>
        </w:rPr>
        <w:t xml:space="preserve"> Annual Meeting of the Society for Neuroscience, Orlando, FL.</w:t>
      </w:r>
    </w:p>
    <w:p w14:paraId="1DDFF84E" w14:textId="77777777" w:rsidR="003C79DD" w:rsidRPr="00417FB0" w:rsidRDefault="003C79DD" w:rsidP="003C79DD">
      <w:pPr>
        <w:rPr>
          <w:rFonts w:ascii="Helvetica" w:hAnsi="Helvetica" w:cs="Arial"/>
          <w:b/>
          <w:sz w:val="22"/>
          <w:szCs w:val="22"/>
          <w:u w:val="single"/>
        </w:rPr>
      </w:pPr>
    </w:p>
    <w:p w14:paraId="34458BB3" w14:textId="77777777" w:rsidR="003C79DD" w:rsidRPr="00417FB0" w:rsidRDefault="003C79DD" w:rsidP="003C79DD">
      <w:pPr>
        <w:pStyle w:val="BodyText"/>
        <w:numPr>
          <w:ilvl w:val="0"/>
          <w:numId w:val="8"/>
        </w:numPr>
        <w:ind w:left="702"/>
        <w:rPr>
          <w:rFonts w:ascii="Helvetica" w:hAnsi="Helvetica" w:cs="Arial"/>
          <w:sz w:val="22"/>
          <w:szCs w:val="22"/>
        </w:rPr>
      </w:pPr>
      <w:r w:rsidRPr="00417FB0">
        <w:rPr>
          <w:rFonts w:ascii="Helvetica" w:hAnsi="Helvetica" w:cs="Arial"/>
          <w:sz w:val="22"/>
          <w:szCs w:val="22"/>
        </w:rPr>
        <w:t xml:space="preserve">Vaillancourt, D.E., Smith, C., </w:t>
      </w:r>
      <w:proofErr w:type="spellStart"/>
      <w:r w:rsidRPr="00417FB0">
        <w:rPr>
          <w:rFonts w:ascii="Helvetica" w:hAnsi="Helvetica" w:cs="Arial"/>
          <w:sz w:val="22"/>
          <w:szCs w:val="22"/>
        </w:rPr>
        <w:t>Prodoehl</w:t>
      </w:r>
      <w:proofErr w:type="spellEnd"/>
      <w:r w:rsidRPr="00417FB0">
        <w:rPr>
          <w:rFonts w:ascii="Helvetica" w:hAnsi="Helvetica" w:cs="Arial"/>
          <w:sz w:val="22"/>
          <w:szCs w:val="22"/>
        </w:rPr>
        <w:t xml:space="preserve">, J., </w:t>
      </w:r>
      <w:proofErr w:type="spellStart"/>
      <w:r w:rsidRPr="00417FB0">
        <w:rPr>
          <w:rFonts w:ascii="Helvetica" w:hAnsi="Helvetica" w:cs="Arial"/>
          <w:sz w:val="22"/>
          <w:szCs w:val="22"/>
        </w:rPr>
        <w:t>Verhagen</w:t>
      </w:r>
      <w:proofErr w:type="spellEnd"/>
      <w:r w:rsidRPr="00417FB0">
        <w:rPr>
          <w:rFonts w:ascii="Helvetica" w:hAnsi="Helvetica" w:cs="Arial"/>
          <w:sz w:val="22"/>
          <w:szCs w:val="22"/>
        </w:rPr>
        <w:t xml:space="preserve"> </w:t>
      </w:r>
      <w:proofErr w:type="spellStart"/>
      <w:r w:rsidRPr="00417FB0">
        <w:rPr>
          <w:rFonts w:ascii="Helvetica" w:hAnsi="Helvetica" w:cs="Arial"/>
          <w:sz w:val="22"/>
          <w:szCs w:val="22"/>
        </w:rPr>
        <w:t>Metman</w:t>
      </w:r>
      <w:proofErr w:type="spellEnd"/>
      <w:r w:rsidRPr="00417FB0">
        <w:rPr>
          <w:rFonts w:ascii="Helvetica" w:hAnsi="Helvetica" w:cs="Arial"/>
          <w:sz w:val="22"/>
          <w:szCs w:val="22"/>
        </w:rPr>
        <w:t xml:space="preserve">, L., </w:t>
      </w:r>
      <w:proofErr w:type="spellStart"/>
      <w:r w:rsidRPr="00417FB0">
        <w:rPr>
          <w:rFonts w:ascii="Helvetica" w:hAnsi="Helvetica" w:cs="Arial"/>
          <w:sz w:val="22"/>
          <w:szCs w:val="22"/>
        </w:rPr>
        <w:t>Bakay</w:t>
      </w:r>
      <w:proofErr w:type="spellEnd"/>
      <w:r w:rsidRPr="00417FB0">
        <w:rPr>
          <w:rFonts w:ascii="Helvetica" w:hAnsi="Helvetica" w:cs="Arial"/>
          <w:sz w:val="22"/>
          <w:szCs w:val="22"/>
        </w:rPr>
        <w:t xml:space="preserve">, R, &amp; </w:t>
      </w:r>
      <w:proofErr w:type="spellStart"/>
      <w:r w:rsidRPr="00417FB0">
        <w:rPr>
          <w:rFonts w:ascii="Helvetica" w:hAnsi="Helvetica" w:cs="Arial"/>
          <w:sz w:val="22"/>
          <w:szCs w:val="22"/>
        </w:rPr>
        <w:t>Corcos</w:t>
      </w:r>
      <w:proofErr w:type="spellEnd"/>
      <w:r w:rsidRPr="00417FB0">
        <w:rPr>
          <w:rFonts w:ascii="Helvetica" w:hAnsi="Helvetica" w:cs="Arial"/>
          <w:sz w:val="22"/>
          <w:szCs w:val="22"/>
        </w:rPr>
        <w:t xml:space="preserve">, </w:t>
      </w:r>
      <w:proofErr w:type="gramStart"/>
      <w:r w:rsidRPr="00417FB0">
        <w:rPr>
          <w:rFonts w:ascii="Helvetica" w:hAnsi="Helvetica" w:cs="Arial"/>
          <w:sz w:val="22"/>
          <w:szCs w:val="22"/>
        </w:rPr>
        <w:t>D.M..</w:t>
      </w:r>
      <w:proofErr w:type="gramEnd"/>
      <w:r w:rsidRPr="00417FB0">
        <w:rPr>
          <w:rFonts w:ascii="Helvetica" w:hAnsi="Helvetica" w:cs="Arial"/>
          <w:sz w:val="22"/>
          <w:szCs w:val="22"/>
        </w:rPr>
        <w:t xml:space="preserve">  (June 2002).  Upper Limb Bradykinesia in Parkinson’s Disease: Additive Effects of Levodopa and Deep Brain Stimulation.  NIH Consortium on Deep Brain Stimulation, June 3-4, Washington DC</w:t>
      </w:r>
      <w:r w:rsidRPr="00417FB0">
        <w:rPr>
          <w:rFonts w:ascii="Helvetica" w:hAnsi="Helvetica" w:cs="Arial"/>
          <w:bCs/>
          <w:sz w:val="22"/>
          <w:szCs w:val="22"/>
        </w:rPr>
        <w:t>, (Presenter)</w:t>
      </w:r>
      <w:r w:rsidRPr="00417FB0">
        <w:rPr>
          <w:rFonts w:ascii="Helvetica" w:hAnsi="Helvetica" w:cs="Arial"/>
          <w:sz w:val="22"/>
          <w:szCs w:val="22"/>
        </w:rPr>
        <w:t>.</w:t>
      </w:r>
    </w:p>
    <w:p w14:paraId="6B0D10D1" w14:textId="77777777" w:rsidR="003C79DD" w:rsidRPr="00417FB0" w:rsidRDefault="003C79DD" w:rsidP="003C79DD">
      <w:pPr>
        <w:ind w:left="702" w:hanging="810"/>
        <w:rPr>
          <w:rFonts w:ascii="Helvetica" w:hAnsi="Helvetica" w:cs="Arial"/>
          <w:sz w:val="22"/>
          <w:szCs w:val="22"/>
        </w:rPr>
      </w:pPr>
    </w:p>
    <w:p w14:paraId="6F4B0401" w14:textId="77777777" w:rsidR="003C79DD" w:rsidRPr="00417FB0" w:rsidRDefault="003C79DD" w:rsidP="003C79DD">
      <w:pPr>
        <w:numPr>
          <w:ilvl w:val="0"/>
          <w:numId w:val="8"/>
        </w:numPr>
        <w:ind w:left="702"/>
        <w:rPr>
          <w:rFonts w:ascii="Helvetica" w:hAnsi="Helvetica" w:cs="Arial"/>
          <w:bCs/>
          <w:sz w:val="22"/>
          <w:szCs w:val="22"/>
        </w:rPr>
      </w:pPr>
      <w:r w:rsidRPr="00417FB0">
        <w:rPr>
          <w:rFonts w:ascii="Helvetica" w:hAnsi="Helvetica" w:cs="Arial"/>
          <w:bCs/>
          <w:sz w:val="22"/>
          <w:szCs w:val="22"/>
          <w:lang w:val="fr-FR"/>
        </w:rPr>
        <w:t xml:space="preserve">Russell, D.M. &amp; Vaillancourt, D.E. (June 2002).  </w:t>
      </w:r>
      <w:r w:rsidRPr="00417FB0">
        <w:rPr>
          <w:rFonts w:ascii="Helvetica" w:hAnsi="Helvetica" w:cs="Arial"/>
          <w:sz w:val="22"/>
          <w:szCs w:val="22"/>
        </w:rPr>
        <w:t>Temporal Capacity and Nature of Short-Term Visuomotor Memory for Continuous Force Production</w:t>
      </w:r>
      <w:r w:rsidRPr="00417FB0">
        <w:rPr>
          <w:rFonts w:ascii="Helvetica" w:hAnsi="Helvetica" w:cs="Arial"/>
          <w:bCs/>
          <w:sz w:val="22"/>
          <w:szCs w:val="22"/>
        </w:rPr>
        <w:t>.  North American Society for Psychology for Sport and Physical Activity (NASPSPA). June 6-8, Hunt Valley, MD.</w:t>
      </w:r>
    </w:p>
    <w:p w14:paraId="2BE591BA" w14:textId="77777777" w:rsidR="003C79DD" w:rsidRPr="00417FB0" w:rsidRDefault="003C79DD" w:rsidP="003C79DD">
      <w:pPr>
        <w:ind w:left="702" w:hanging="810"/>
        <w:rPr>
          <w:rFonts w:ascii="Helvetica" w:hAnsi="Helvetica" w:cs="Arial"/>
          <w:bCs/>
          <w:sz w:val="22"/>
          <w:szCs w:val="22"/>
        </w:rPr>
      </w:pPr>
    </w:p>
    <w:p w14:paraId="21144DAF" w14:textId="77777777" w:rsidR="003C79DD" w:rsidRPr="00417FB0" w:rsidRDefault="003C79DD" w:rsidP="003C79DD">
      <w:pPr>
        <w:numPr>
          <w:ilvl w:val="0"/>
          <w:numId w:val="8"/>
        </w:numPr>
        <w:ind w:left="702"/>
        <w:rPr>
          <w:rFonts w:ascii="Helvetica" w:hAnsi="Helvetica" w:cs="Arial"/>
          <w:bCs/>
          <w:sz w:val="22"/>
          <w:szCs w:val="22"/>
        </w:rPr>
      </w:pPr>
      <w:proofErr w:type="spellStart"/>
      <w:r w:rsidRPr="00417FB0">
        <w:rPr>
          <w:rFonts w:ascii="Helvetica" w:hAnsi="Helvetica" w:cs="Arial"/>
          <w:bCs/>
          <w:sz w:val="22"/>
          <w:szCs w:val="22"/>
        </w:rPr>
        <w:t>Sosnoff</w:t>
      </w:r>
      <w:proofErr w:type="spellEnd"/>
      <w:r w:rsidRPr="00417FB0">
        <w:rPr>
          <w:rFonts w:ascii="Helvetica" w:hAnsi="Helvetica" w:cs="Arial"/>
          <w:bCs/>
          <w:sz w:val="22"/>
          <w:szCs w:val="22"/>
        </w:rPr>
        <w:t>, J.J., Vaillancourt, D.E., Larson, L., &amp; Newell, K.M.  (June 2002).  Rhythmic force output and the frequency structure of motor unit discharge patterns and EMG activity.  North American Society for Psychology for Sport and Physical Activity (NASPSPA). June 6-8, Hunt Valley, MD.</w:t>
      </w:r>
    </w:p>
    <w:p w14:paraId="22F5067F" w14:textId="77777777" w:rsidR="003C79DD" w:rsidRPr="00417FB0" w:rsidRDefault="003C79DD" w:rsidP="003C79DD">
      <w:pPr>
        <w:ind w:left="702" w:hanging="810"/>
        <w:rPr>
          <w:rFonts w:ascii="Helvetica" w:hAnsi="Helvetica" w:cs="Arial"/>
          <w:bCs/>
          <w:sz w:val="22"/>
          <w:szCs w:val="22"/>
        </w:rPr>
      </w:pPr>
    </w:p>
    <w:p w14:paraId="2D06FA66" w14:textId="77777777" w:rsidR="003C79DD" w:rsidRPr="00417FB0" w:rsidRDefault="003C79DD" w:rsidP="003C79DD">
      <w:pPr>
        <w:numPr>
          <w:ilvl w:val="0"/>
          <w:numId w:val="8"/>
        </w:numPr>
        <w:ind w:left="702"/>
        <w:rPr>
          <w:rFonts w:ascii="Helvetica" w:hAnsi="Helvetica" w:cs="Arial"/>
          <w:bCs/>
          <w:sz w:val="22"/>
          <w:szCs w:val="22"/>
        </w:rPr>
      </w:pPr>
      <w:r w:rsidRPr="00417FB0">
        <w:rPr>
          <w:rFonts w:ascii="Helvetica" w:hAnsi="Helvetica" w:cs="Arial"/>
          <w:bCs/>
          <w:sz w:val="22"/>
          <w:szCs w:val="22"/>
          <w:lang w:val="fr-FR"/>
        </w:rPr>
        <w:lastRenderedPageBreak/>
        <w:t>Russell, D.M. &amp; Vaillancourt, D.E. (</w:t>
      </w:r>
      <w:proofErr w:type="spellStart"/>
      <w:r w:rsidRPr="00417FB0">
        <w:rPr>
          <w:rFonts w:ascii="Helvetica" w:hAnsi="Helvetica" w:cs="Arial"/>
          <w:bCs/>
          <w:sz w:val="22"/>
          <w:szCs w:val="22"/>
          <w:lang w:val="fr-FR"/>
        </w:rPr>
        <w:t>November</w:t>
      </w:r>
      <w:proofErr w:type="spellEnd"/>
      <w:r w:rsidRPr="00417FB0">
        <w:rPr>
          <w:rFonts w:ascii="Helvetica" w:hAnsi="Helvetica" w:cs="Arial"/>
          <w:bCs/>
          <w:sz w:val="22"/>
          <w:szCs w:val="22"/>
          <w:lang w:val="fr-FR"/>
        </w:rPr>
        <w:t xml:space="preserve">, 2001).  </w:t>
      </w:r>
      <w:r w:rsidRPr="00417FB0">
        <w:rPr>
          <w:rFonts w:ascii="Helvetica" w:hAnsi="Helvetica" w:cs="Arial"/>
          <w:bCs/>
          <w:sz w:val="22"/>
          <w:szCs w:val="22"/>
        </w:rPr>
        <w:t xml:space="preserve">Visual control of isometric force: Estimating the capacity of short-term motor memory.  </w:t>
      </w:r>
      <w:r w:rsidRPr="00417FB0">
        <w:rPr>
          <w:rFonts w:ascii="Helvetica" w:hAnsi="Helvetica" w:cs="Arial"/>
          <w:bCs/>
          <w:iCs/>
          <w:sz w:val="22"/>
          <w:szCs w:val="22"/>
        </w:rPr>
        <w:t>Canadian Society of Psychomotor Learning and Sport Psychology</w:t>
      </w:r>
      <w:r w:rsidRPr="00417FB0">
        <w:rPr>
          <w:rFonts w:ascii="Helvetica" w:hAnsi="Helvetica" w:cs="Arial"/>
          <w:bCs/>
          <w:sz w:val="22"/>
          <w:szCs w:val="22"/>
        </w:rPr>
        <w:t>, Montreal, Canada.</w:t>
      </w:r>
    </w:p>
    <w:p w14:paraId="7FC0E0BC" w14:textId="77777777" w:rsidR="003C79DD" w:rsidRPr="00417FB0" w:rsidRDefault="003C79DD" w:rsidP="003C79DD">
      <w:pPr>
        <w:ind w:left="702"/>
        <w:rPr>
          <w:rFonts w:ascii="Helvetica" w:hAnsi="Helvetica" w:cs="Arial"/>
          <w:b/>
          <w:sz w:val="22"/>
          <w:szCs w:val="22"/>
          <w:u w:val="single"/>
        </w:rPr>
      </w:pPr>
    </w:p>
    <w:p w14:paraId="257A89A7" w14:textId="77777777" w:rsidR="003C79DD" w:rsidRPr="00417FB0" w:rsidRDefault="003C79DD" w:rsidP="003C79DD">
      <w:pPr>
        <w:numPr>
          <w:ilvl w:val="0"/>
          <w:numId w:val="8"/>
        </w:numPr>
        <w:ind w:left="702"/>
        <w:rPr>
          <w:rFonts w:ascii="Helvetica" w:hAnsi="Helvetica" w:cs="Arial"/>
          <w:bCs/>
          <w:sz w:val="22"/>
          <w:szCs w:val="22"/>
        </w:rPr>
      </w:pPr>
      <w:r w:rsidRPr="00417FB0">
        <w:rPr>
          <w:rFonts w:ascii="Helvetica" w:hAnsi="Helvetica" w:cs="Arial"/>
          <w:bCs/>
          <w:sz w:val="22"/>
          <w:szCs w:val="22"/>
        </w:rPr>
        <w:t xml:space="preserve">Vaillancourt, D.E., </w:t>
      </w:r>
      <w:proofErr w:type="spellStart"/>
      <w:r w:rsidRPr="00417FB0">
        <w:rPr>
          <w:rFonts w:ascii="Helvetica" w:hAnsi="Helvetica" w:cs="Arial"/>
          <w:bCs/>
          <w:sz w:val="22"/>
          <w:szCs w:val="22"/>
        </w:rPr>
        <w:t>Slifkin</w:t>
      </w:r>
      <w:proofErr w:type="spellEnd"/>
      <w:r w:rsidRPr="00417FB0">
        <w:rPr>
          <w:rFonts w:ascii="Helvetica" w:hAnsi="Helvetica" w:cs="Arial"/>
          <w:bCs/>
          <w:sz w:val="22"/>
          <w:szCs w:val="22"/>
        </w:rPr>
        <w:t>, A.B., &amp; Newell, K.M. (</w:t>
      </w:r>
      <w:proofErr w:type="gramStart"/>
      <w:r w:rsidRPr="00417FB0">
        <w:rPr>
          <w:rFonts w:ascii="Helvetica" w:hAnsi="Helvetica" w:cs="Arial"/>
          <w:bCs/>
          <w:sz w:val="22"/>
          <w:szCs w:val="22"/>
        </w:rPr>
        <w:t>November,</w:t>
      </w:r>
      <w:proofErr w:type="gramEnd"/>
      <w:r w:rsidRPr="00417FB0">
        <w:rPr>
          <w:rFonts w:ascii="Helvetica" w:hAnsi="Helvetica" w:cs="Arial"/>
          <w:bCs/>
          <w:sz w:val="22"/>
          <w:szCs w:val="22"/>
        </w:rPr>
        <w:t xml:space="preserve"> 2001).  Visual control of isometric force output in Parkinson’s disease.  31</w:t>
      </w:r>
      <w:r w:rsidRPr="00417FB0">
        <w:rPr>
          <w:rFonts w:ascii="Helvetica" w:hAnsi="Helvetica" w:cs="Arial"/>
          <w:bCs/>
          <w:sz w:val="22"/>
          <w:szCs w:val="22"/>
          <w:vertAlign w:val="superscript"/>
        </w:rPr>
        <w:t xml:space="preserve">st </w:t>
      </w:r>
      <w:r w:rsidRPr="00417FB0">
        <w:rPr>
          <w:rFonts w:ascii="Helvetica" w:hAnsi="Helvetica" w:cs="Arial"/>
          <w:bCs/>
          <w:sz w:val="22"/>
          <w:szCs w:val="22"/>
        </w:rPr>
        <w:t>Annual Meeting of Neuroscience, San Diego, CA, (Presenter).</w:t>
      </w:r>
    </w:p>
    <w:p w14:paraId="68FFA129" w14:textId="77777777" w:rsidR="003C79DD" w:rsidRPr="00417FB0" w:rsidRDefault="003C79DD" w:rsidP="003C79DD">
      <w:pPr>
        <w:ind w:left="702" w:hanging="810"/>
        <w:rPr>
          <w:rFonts w:ascii="Helvetica" w:hAnsi="Helvetica" w:cs="Arial"/>
          <w:bCs/>
          <w:sz w:val="22"/>
          <w:szCs w:val="22"/>
        </w:rPr>
      </w:pPr>
    </w:p>
    <w:p w14:paraId="31D68567" w14:textId="77777777" w:rsidR="003C79DD" w:rsidRPr="00417FB0" w:rsidRDefault="003C79DD" w:rsidP="003C79DD">
      <w:pPr>
        <w:numPr>
          <w:ilvl w:val="0"/>
          <w:numId w:val="8"/>
        </w:numPr>
        <w:ind w:left="702"/>
        <w:rPr>
          <w:rFonts w:ascii="Helvetica" w:hAnsi="Helvetica" w:cs="Arial"/>
          <w:bCs/>
          <w:sz w:val="22"/>
          <w:szCs w:val="22"/>
        </w:rPr>
      </w:pPr>
      <w:r w:rsidRPr="00417FB0">
        <w:rPr>
          <w:rFonts w:ascii="Helvetica" w:hAnsi="Helvetica" w:cs="Arial"/>
          <w:bCs/>
          <w:sz w:val="22"/>
          <w:szCs w:val="22"/>
        </w:rPr>
        <w:t xml:space="preserve">Vaillancourt, D.E., </w:t>
      </w:r>
      <w:proofErr w:type="spellStart"/>
      <w:r w:rsidRPr="00417FB0">
        <w:rPr>
          <w:rFonts w:ascii="Helvetica" w:hAnsi="Helvetica" w:cs="Arial"/>
          <w:bCs/>
          <w:sz w:val="22"/>
          <w:szCs w:val="22"/>
        </w:rPr>
        <w:t>Slifkin</w:t>
      </w:r>
      <w:proofErr w:type="spellEnd"/>
      <w:r w:rsidRPr="00417FB0">
        <w:rPr>
          <w:rFonts w:ascii="Helvetica" w:hAnsi="Helvetica" w:cs="Arial"/>
          <w:bCs/>
          <w:sz w:val="22"/>
          <w:szCs w:val="22"/>
        </w:rPr>
        <w:t>, A.B., &amp; Newell, K.M. (</w:t>
      </w:r>
      <w:proofErr w:type="gramStart"/>
      <w:r w:rsidRPr="00417FB0">
        <w:rPr>
          <w:rFonts w:ascii="Helvetica" w:hAnsi="Helvetica" w:cs="Arial"/>
          <w:bCs/>
          <w:sz w:val="22"/>
          <w:szCs w:val="22"/>
        </w:rPr>
        <w:t>November,</w:t>
      </w:r>
      <w:proofErr w:type="gramEnd"/>
      <w:r w:rsidRPr="00417FB0">
        <w:rPr>
          <w:rFonts w:ascii="Helvetica" w:hAnsi="Helvetica" w:cs="Arial"/>
          <w:bCs/>
          <w:sz w:val="22"/>
          <w:szCs w:val="22"/>
        </w:rPr>
        <w:t xml:space="preserve"> 2000).  Force tremor regularity in Parkinson’s disease.  </w:t>
      </w:r>
      <w:r w:rsidRPr="00417FB0">
        <w:rPr>
          <w:rFonts w:ascii="Helvetica" w:hAnsi="Helvetica" w:cs="Arial"/>
          <w:bCs/>
          <w:iCs/>
          <w:sz w:val="22"/>
          <w:szCs w:val="22"/>
        </w:rPr>
        <w:t>Gerontological Society of America,</w:t>
      </w:r>
      <w:r w:rsidRPr="00417FB0">
        <w:rPr>
          <w:rFonts w:ascii="Helvetica" w:hAnsi="Helvetica" w:cs="Arial"/>
          <w:bCs/>
          <w:sz w:val="22"/>
          <w:szCs w:val="22"/>
        </w:rPr>
        <w:t xml:space="preserve"> Washington, DC (Presenter).</w:t>
      </w:r>
    </w:p>
    <w:p w14:paraId="0DC87C4A" w14:textId="77777777" w:rsidR="003C79DD" w:rsidRPr="00417FB0" w:rsidRDefault="003C79DD" w:rsidP="003C79DD">
      <w:pPr>
        <w:ind w:left="702"/>
        <w:rPr>
          <w:rFonts w:ascii="Helvetica" w:hAnsi="Helvetica" w:cs="Arial"/>
          <w:bCs/>
          <w:sz w:val="22"/>
          <w:szCs w:val="22"/>
          <w:u w:val="single"/>
        </w:rPr>
      </w:pPr>
    </w:p>
    <w:p w14:paraId="5F54DB61" w14:textId="77777777" w:rsidR="003C79DD" w:rsidRPr="00417FB0" w:rsidRDefault="003C79DD" w:rsidP="003C79DD">
      <w:pPr>
        <w:pStyle w:val="BodyTextIndent"/>
        <w:numPr>
          <w:ilvl w:val="0"/>
          <w:numId w:val="8"/>
        </w:numPr>
        <w:ind w:left="702"/>
        <w:rPr>
          <w:rFonts w:ascii="Helvetica" w:hAnsi="Helvetica" w:cs="Arial"/>
          <w:bCs/>
          <w:sz w:val="22"/>
          <w:szCs w:val="22"/>
        </w:rPr>
      </w:pPr>
      <w:r w:rsidRPr="00417FB0">
        <w:rPr>
          <w:rFonts w:ascii="Helvetica" w:hAnsi="Helvetica" w:cs="Arial"/>
          <w:bCs/>
          <w:sz w:val="22"/>
          <w:szCs w:val="22"/>
        </w:rPr>
        <w:t xml:space="preserve">Vaillancourt, D.E., </w:t>
      </w:r>
      <w:proofErr w:type="spellStart"/>
      <w:r w:rsidRPr="00417FB0">
        <w:rPr>
          <w:rFonts w:ascii="Helvetica" w:hAnsi="Helvetica" w:cs="Arial"/>
          <w:bCs/>
          <w:sz w:val="22"/>
          <w:szCs w:val="22"/>
        </w:rPr>
        <w:t>Slifkin</w:t>
      </w:r>
      <w:proofErr w:type="spellEnd"/>
      <w:r w:rsidRPr="00417FB0">
        <w:rPr>
          <w:rFonts w:ascii="Helvetica" w:hAnsi="Helvetica" w:cs="Arial"/>
          <w:bCs/>
          <w:sz w:val="22"/>
          <w:szCs w:val="22"/>
        </w:rPr>
        <w:t>, A.B., &amp; Newell, K.M. (</w:t>
      </w:r>
      <w:proofErr w:type="gramStart"/>
      <w:r w:rsidRPr="00417FB0">
        <w:rPr>
          <w:rFonts w:ascii="Helvetica" w:hAnsi="Helvetica" w:cs="Arial"/>
          <w:bCs/>
          <w:sz w:val="22"/>
          <w:szCs w:val="22"/>
        </w:rPr>
        <w:t>November,</w:t>
      </w:r>
      <w:proofErr w:type="gramEnd"/>
      <w:r w:rsidRPr="00417FB0">
        <w:rPr>
          <w:rFonts w:ascii="Helvetica" w:hAnsi="Helvetica" w:cs="Arial"/>
          <w:bCs/>
          <w:sz w:val="22"/>
          <w:szCs w:val="22"/>
        </w:rPr>
        <w:t xml:space="preserve"> 2000).  Effects of visual intermittency on continuous force output in Parkinson’s disease.  30</w:t>
      </w:r>
      <w:r w:rsidRPr="00417FB0">
        <w:rPr>
          <w:rFonts w:ascii="Helvetica" w:hAnsi="Helvetica" w:cs="Arial"/>
          <w:bCs/>
          <w:sz w:val="22"/>
          <w:szCs w:val="22"/>
          <w:vertAlign w:val="superscript"/>
        </w:rPr>
        <w:t>th</w:t>
      </w:r>
      <w:r w:rsidRPr="00417FB0">
        <w:rPr>
          <w:rFonts w:ascii="Helvetica" w:hAnsi="Helvetica" w:cs="Arial"/>
          <w:bCs/>
          <w:sz w:val="22"/>
          <w:szCs w:val="22"/>
        </w:rPr>
        <w:t xml:space="preserve"> Annual Meeting of Neuroscience, New Orleans, LA, (Presenter).</w:t>
      </w:r>
    </w:p>
    <w:p w14:paraId="5570F06E" w14:textId="77777777" w:rsidR="003C79DD" w:rsidRPr="00417FB0" w:rsidRDefault="003C79DD" w:rsidP="003C79DD">
      <w:pPr>
        <w:pStyle w:val="BodyTextIndent"/>
        <w:ind w:left="702"/>
        <w:rPr>
          <w:rFonts w:ascii="Helvetica" w:hAnsi="Helvetica" w:cs="Arial"/>
          <w:bCs/>
          <w:sz w:val="22"/>
          <w:szCs w:val="22"/>
        </w:rPr>
      </w:pPr>
    </w:p>
    <w:p w14:paraId="68C47DC8" w14:textId="77777777" w:rsidR="003C79DD" w:rsidRPr="00417FB0" w:rsidRDefault="003C79DD" w:rsidP="003C79DD">
      <w:pPr>
        <w:pStyle w:val="BodyTextIndent"/>
        <w:numPr>
          <w:ilvl w:val="0"/>
          <w:numId w:val="8"/>
        </w:numPr>
        <w:ind w:left="702"/>
        <w:rPr>
          <w:rFonts w:ascii="Helvetica" w:hAnsi="Helvetica" w:cs="Arial"/>
          <w:bCs/>
          <w:sz w:val="22"/>
          <w:szCs w:val="22"/>
        </w:rPr>
      </w:pPr>
      <w:proofErr w:type="spellStart"/>
      <w:r w:rsidRPr="00417FB0">
        <w:rPr>
          <w:rFonts w:ascii="Helvetica" w:hAnsi="Helvetica" w:cs="Arial"/>
          <w:bCs/>
          <w:sz w:val="22"/>
          <w:szCs w:val="22"/>
        </w:rPr>
        <w:t>Slifkin</w:t>
      </w:r>
      <w:proofErr w:type="spellEnd"/>
      <w:r w:rsidRPr="00417FB0">
        <w:rPr>
          <w:rFonts w:ascii="Helvetica" w:hAnsi="Helvetica" w:cs="Arial"/>
          <w:bCs/>
          <w:sz w:val="22"/>
          <w:szCs w:val="22"/>
        </w:rPr>
        <w:t>, A.B., Vaillancourt, D.E., &amp; Newell, K.M. (</w:t>
      </w:r>
      <w:proofErr w:type="gramStart"/>
      <w:r w:rsidRPr="00417FB0">
        <w:rPr>
          <w:rFonts w:ascii="Helvetica" w:hAnsi="Helvetica" w:cs="Arial"/>
          <w:bCs/>
          <w:sz w:val="22"/>
          <w:szCs w:val="22"/>
        </w:rPr>
        <w:t>November,</w:t>
      </w:r>
      <w:proofErr w:type="gramEnd"/>
      <w:r w:rsidRPr="00417FB0">
        <w:rPr>
          <w:rFonts w:ascii="Helvetica" w:hAnsi="Helvetica" w:cs="Arial"/>
          <w:bCs/>
          <w:sz w:val="22"/>
          <w:szCs w:val="22"/>
        </w:rPr>
        <w:t xml:space="preserve"> 2000).  Effects of visual intermittency on continuous force output.  30</w:t>
      </w:r>
      <w:r w:rsidRPr="00417FB0">
        <w:rPr>
          <w:rFonts w:ascii="Helvetica" w:hAnsi="Helvetica" w:cs="Arial"/>
          <w:bCs/>
          <w:sz w:val="22"/>
          <w:szCs w:val="22"/>
          <w:vertAlign w:val="superscript"/>
        </w:rPr>
        <w:t>th</w:t>
      </w:r>
      <w:r w:rsidRPr="00417FB0">
        <w:rPr>
          <w:rFonts w:ascii="Helvetica" w:hAnsi="Helvetica" w:cs="Arial"/>
          <w:bCs/>
          <w:sz w:val="22"/>
          <w:szCs w:val="22"/>
        </w:rPr>
        <w:t xml:space="preserve"> Annual Meeting of Neuroscience, New Orleans, LA.</w:t>
      </w:r>
    </w:p>
    <w:p w14:paraId="551A48FB" w14:textId="77777777" w:rsidR="003C79DD" w:rsidRPr="00417FB0" w:rsidRDefault="003C79DD" w:rsidP="003C79DD">
      <w:pPr>
        <w:pStyle w:val="BodyTextIndent"/>
        <w:ind w:left="702"/>
        <w:rPr>
          <w:rFonts w:ascii="Helvetica" w:hAnsi="Helvetica" w:cs="Arial"/>
          <w:bCs/>
          <w:sz w:val="22"/>
          <w:szCs w:val="22"/>
        </w:rPr>
      </w:pPr>
    </w:p>
    <w:p w14:paraId="6C6EB187" w14:textId="77777777" w:rsidR="003C79DD" w:rsidRPr="00417FB0" w:rsidRDefault="003C79DD" w:rsidP="003C79DD">
      <w:pPr>
        <w:pStyle w:val="BodyTextIndent"/>
        <w:numPr>
          <w:ilvl w:val="0"/>
          <w:numId w:val="8"/>
        </w:numPr>
        <w:ind w:left="702"/>
        <w:rPr>
          <w:rFonts w:ascii="Helvetica" w:hAnsi="Helvetica" w:cs="Arial"/>
          <w:bCs/>
          <w:sz w:val="22"/>
          <w:szCs w:val="22"/>
        </w:rPr>
      </w:pPr>
      <w:r w:rsidRPr="00417FB0">
        <w:rPr>
          <w:rFonts w:ascii="Helvetica" w:hAnsi="Helvetica" w:cs="Arial"/>
          <w:bCs/>
          <w:sz w:val="22"/>
          <w:szCs w:val="22"/>
        </w:rPr>
        <w:t>Vaillancourt, D.E. &amp; Newell, K.M. (</w:t>
      </w:r>
      <w:proofErr w:type="gramStart"/>
      <w:r w:rsidRPr="00417FB0">
        <w:rPr>
          <w:rFonts w:ascii="Helvetica" w:hAnsi="Helvetica" w:cs="Arial"/>
          <w:bCs/>
          <w:sz w:val="22"/>
          <w:szCs w:val="22"/>
        </w:rPr>
        <w:t>July,</w:t>
      </w:r>
      <w:proofErr w:type="gramEnd"/>
      <w:r w:rsidRPr="00417FB0">
        <w:rPr>
          <w:rFonts w:ascii="Helvetica" w:hAnsi="Helvetica" w:cs="Arial"/>
          <w:bCs/>
          <w:sz w:val="22"/>
          <w:szCs w:val="22"/>
        </w:rPr>
        <w:t xml:space="preserve"> 2000).  Resting and postural tremor in Parkinson’s disease: Time and frequency regularity.  </w:t>
      </w:r>
      <w:r w:rsidRPr="00417FB0">
        <w:rPr>
          <w:rFonts w:ascii="Helvetica" w:hAnsi="Helvetica" w:cs="Arial"/>
          <w:bCs/>
          <w:iCs/>
          <w:sz w:val="22"/>
          <w:szCs w:val="22"/>
        </w:rPr>
        <w:t>Society for Chaos in Psychology and Life Sciences,</w:t>
      </w:r>
      <w:r w:rsidRPr="00417FB0">
        <w:rPr>
          <w:rFonts w:ascii="Helvetica" w:hAnsi="Helvetica" w:cs="Arial"/>
          <w:bCs/>
          <w:sz w:val="22"/>
          <w:szCs w:val="22"/>
        </w:rPr>
        <w:t xml:space="preserve"> Philadelphia, PA (Presenter). </w:t>
      </w:r>
    </w:p>
    <w:p w14:paraId="6D9D7AE8" w14:textId="77777777" w:rsidR="003C79DD" w:rsidRPr="00417FB0" w:rsidRDefault="003C79DD" w:rsidP="003C79DD">
      <w:pPr>
        <w:pStyle w:val="BodyTextIndent"/>
        <w:ind w:left="702"/>
        <w:rPr>
          <w:rFonts w:ascii="Helvetica" w:hAnsi="Helvetica" w:cs="Arial"/>
          <w:bCs/>
          <w:sz w:val="22"/>
          <w:szCs w:val="22"/>
        </w:rPr>
      </w:pPr>
    </w:p>
    <w:p w14:paraId="4D8101A7" w14:textId="77777777" w:rsidR="003C79DD" w:rsidRPr="00417FB0" w:rsidRDefault="003C79DD" w:rsidP="003C79DD">
      <w:pPr>
        <w:pStyle w:val="BodyTextIndent"/>
        <w:numPr>
          <w:ilvl w:val="0"/>
          <w:numId w:val="8"/>
        </w:numPr>
        <w:ind w:left="702"/>
        <w:rPr>
          <w:rFonts w:ascii="Helvetica" w:hAnsi="Helvetica" w:cs="Arial"/>
          <w:bCs/>
          <w:sz w:val="22"/>
          <w:szCs w:val="22"/>
        </w:rPr>
      </w:pPr>
      <w:proofErr w:type="spellStart"/>
      <w:r w:rsidRPr="00417FB0">
        <w:rPr>
          <w:rFonts w:ascii="Helvetica" w:hAnsi="Helvetica" w:cs="Arial"/>
          <w:bCs/>
          <w:sz w:val="22"/>
          <w:szCs w:val="22"/>
        </w:rPr>
        <w:t>Slifkin</w:t>
      </w:r>
      <w:proofErr w:type="spellEnd"/>
      <w:r w:rsidRPr="00417FB0">
        <w:rPr>
          <w:rFonts w:ascii="Helvetica" w:hAnsi="Helvetica" w:cs="Arial"/>
          <w:bCs/>
          <w:sz w:val="22"/>
          <w:szCs w:val="22"/>
        </w:rPr>
        <w:t>, A.B., Vaillancourt, D.E., &amp; Newell, K.M. (</w:t>
      </w:r>
      <w:proofErr w:type="gramStart"/>
      <w:r w:rsidRPr="00417FB0">
        <w:rPr>
          <w:rFonts w:ascii="Helvetica" w:hAnsi="Helvetica" w:cs="Arial"/>
          <w:bCs/>
          <w:sz w:val="22"/>
          <w:szCs w:val="22"/>
        </w:rPr>
        <w:t>June,</w:t>
      </w:r>
      <w:proofErr w:type="gramEnd"/>
      <w:r w:rsidRPr="00417FB0">
        <w:rPr>
          <w:rFonts w:ascii="Helvetica" w:hAnsi="Helvetica" w:cs="Arial"/>
          <w:bCs/>
          <w:sz w:val="22"/>
          <w:szCs w:val="22"/>
        </w:rPr>
        <w:t xml:space="preserve"> 2000).  Variations in the scale of visual information and the control of continuous force production.  </w:t>
      </w:r>
      <w:r w:rsidRPr="00417FB0">
        <w:rPr>
          <w:rFonts w:ascii="Helvetica" w:hAnsi="Helvetica" w:cs="Arial"/>
          <w:bCs/>
          <w:iCs/>
          <w:sz w:val="22"/>
          <w:szCs w:val="22"/>
        </w:rPr>
        <w:t>From Basic Motor Control to Function Recovery II</w:t>
      </w:r>
      <w:r w:rsidRPr="00417FB0">
        <w:rPr>
          <w:rFonts w:ascii="Helvetica" w:hAnsi="Helvetica" w:cs="Arial"/>
          <w:bCs/>
          <w:sz w:val="22"/>
          <w:szCs w:val="22"/>
        </w:rPr>
        <w:t>, Varna, Bulgaria.</w:t>
      </w:r>
    </w:p>
    <w:p w14:paraId="692948BE" w14:textId="77777777" w:rsidR="003C79DD" w:rsidRPr="00417FB0" w:rsidRDefault="003C79DD" w:rsidP="003C79DD">
      <w:pPr>
        <w:pStyle w:val="BodyTextIndent"/>
        <w:ind w:left="702"/>
        <w:rPr>
          <w:rFonts w:ascii="Helvetica" w:hAnsi="Helvetica" w:cs="Arial"/>
          <w:bCs/>
          <w:sz w:val="22"/>
          <w:szCs w:val="22"/>
        </w:rPr>
      </w:pPr>
    </w:p>
    <w:p w14:paraId="6FD8A27F" w14:textId="77777777" w:rsidR="003C79DD" w:rsidRPr="00417FB0" w:rsidRDefault="003C79DD" w:rsidP="003C79DD">
      <w:pPr>
        <w:pStyle w:val="BodyText"/>
        <w:numPr>
          <w:ilvl w:val="0"/>
          <w:numId w:val="8"/>
        </w:numPr>
        <w:ind w:left="702"/>
        <w:rPr>
          <w:rFonts w:ascii="Helvetica" w:hAnsi="Helvetica" w:cs="Arial"/>
          <w:sz w:val="22"/>
          <w:szCs w:val="22"/>
        </w:rPr>
      </w:pPr>
      <w:r w:rsidRPr="00417FB0">
        <w:rPr>
          <w:rFonts w:ascii="Helvetica" w:hAnsi="Helvetica" w:cs="Arial"/>
          <w:sz w:val="22"/>
          <w:szCs w:val="22"/>
        </w:rPr>
        <w:t xml:space="preserve">Vaillancourt, D.E., </w:t>
      </w:r>
      <w:proofErr w:type="spellStart"/>
      <w:r w:rsidRPr="00417FB0">
        <w:rPr>
          <w:rFonts w:ascii="Helvetica" w:hAnsi="Helvetica" w:cs="Arial"/>
          <w:sz w:val="22"/>
          <w:szCs w:val="22"/>
        </w:rPr>
        <w:t>Slifkin</w:t>
      </w:r>
      <w:proofErr w:type="spellEnd"/>
      <w:r w:rsidRPr="00417FB0">
        <w:rPr>
          <w:rFonts w:ascii="Helvetica" w:hAnsi="Helvetica" w:cs="Arial"/>
          <w:sz w:val="22"/>
          <w:szCs w:val="22"/>
        </w:rPr>
        <w:t>, A.B., &amp; Newell, K.M. (</w:t>
      </w:r>
      <w:proofErr w:type="gramStart"/>
      <w:r w:rsidRPr="00417FB0">
        <w:rPr>
          <w:rFonts w:ascii="Helvetica" w:hAnsi="Helvetica" w:cs="Arial"/>
          <w:sz w:val="22"/>
          <w:szCs w:val="22"/>
        </w:rPr>
        <w:t>June,</w:t>
      </w:r>
      <w:proofErr w:type="gramEnd"/>
      <w:r w:rsidRPr="00417FB0">
        <w:rPr>
          <w:rFonts w:ascii="Helvetica" w:hAnsi="Helvetica" w:cs="Arial"/>
          <w:sz w:val="22"/>
          <w:szCs w:val="22"/>
        </w:rPr>
        <w:t xml:space="preserve"> 2000).  Force tremor regularity in Parkinson’s disease: Relation to UPDRS.  </w:t>
      </w:r>
      <w:r w:rsidRPr="00417FB0">
        <w:rPr>
          <w:rFonts w:ascii="Helvetica" w:hAnsi="Helvetica" w:cs="Arial"/>
          <w:iCs/>
          <w:sz w:val="22"/>
          <w:szCs w:val="22"/>
        </w:rPr>
        <w:t>6th International Congress of Parkinson's Disease and Movement Disorders</w:t>
      </w:r>
      <w:r w:rsidRPr="00417FB0">
        <w:rPr>
          <w:rFonts w:ascii="Helvetica" w:hAnsi="Helvetica" w:cs="Arial"/>
          <w:sz w:val="22"/>
          <w:szCs w:val="22"/>
        </w:rPr>
        <w:t>.  June 11-15, Barcelona, Spain, (Presenter).</w:t>
      </w:r>
    </w:p>
    <w:p w14:paraId="64DEDD8B" w14:textId="77777777" w:rsidR="003C79DD" w:rsidRPr="00417FB0" w:rsidRDefault="003C79DD" w:rsidP="003C79DD">
      <w:pPr>
        <w:ind w:left="702"/>
        <w:rPr>
          <w:rFonts w:ascii="Helvetica" w:hAnsi="Helvetica" w:cs="Arial"/>
          <w:bCs/>
          <w:sz w:val="22"/>
          <w:szCs w:val="22"/>
        </w:rPr>
      </w:pPr>
    </w:p>
    <w:p w14:paraId="54E5FDA1" w14:textId="77777777" w:rsidR="003C79DD" w:rsidRPr="00417FB0" w:rsidRDefault="003C79DD" w:rsidP="003C79DD">
      <w:pPr>
        <w:pStyle w:val="BodyText"/>
        <w:numPr>
          <w:ilvl w:val="0"/>
          <w:numId w:val="8"/>
        </w:numPr>
        <w:ind w:left="702"/>
        <w:rPr>
          <w:rFonts w:ascii="Helvetica" w:hAnsi="Helvetica" w:cs="Arial"/>
          <w:sz w:val="22"/>
          <w:szCs w:val="22"/>
        </w:rPr>
      </w:pPr>
      <w:r w:rsidRPr="00417FB0">
        <w:rPr>
          <w:rFonts w:ascii="Helvetica" w:hAnsi="Helvetica" w:cs="Arial"/>
          <w:sz w:val="22"/>
          <w:szCs w:val="22"/>
        </w:rPr>
        <w:t>Vaillancourt, D.E. &amp; Newell, K.M. (</w:t>
      </w:r>
      <w:proofErr w:type="gramStart"/>
      <w:r w:rsidRPr="00417FB0">
        <w:rPr>
          <w:rFonts w:ascii="Helvetica" w:hAnsi="Helvetica" w:cs="Arial"/>
          <w:sz w:val="22"/>
          <w:szCs w:val="22"/>
        </w:rPr>
        <w:t>June,</w:t>
      </w:r>
      <w:proofErr w:type="gramEnd"/>
      <w:r w:rsidRPr="00417FB0">
        <w:rPr>
          <w:rFonts w:ascii="Helvetica" w:hAnsi="Helvetica" w:cs="Arial"/>
          <w:sz w:val="22"/>
          <w:szCs w:val="22"/>
        </w:rPr>
        <w:t xml:space="preserve"> 2000).  Postural and resting tremor regularity in Parkinson’s disease.  </w:t>
      </w:r>
      <w:r w:rsidRPr="00417FB0">
        <w:rPr>
          <w:rFonts w:ascii="Helvetica" w:hAnsi="Helvetica" w:cs="Arial"/>
          <w:iCs/>
          <w:sz w:val="22"/>
          <w:szCs w:val="22"/>
        </w:rPr>
        <w:t>6th International Congress of Parkinson's Disease and Movement Disorders</w:t>
      </w:r>
      <w:r w:rsidRPr="00417FB0">
        <w:rPr>
          <w:rFonts w:ascii="Helvetica" w:hAnsi="Helvetica" w:cs="Arial"/>
          <w:sz w:val="22"/>
          <w:szCs w:val="22"/>
        </w:rPr>
        <w:t>.  June 11-15, Barcelona, Spain, (Presenter).</w:t>
      </w:r>
    </w:p>
    <w:p w14:paraId="163FE50E" w14:textId="77777777" w:rsidR="003C79DD" w:rsidRPr="00417FB0" w:rsidRDefault="003C79DD" w:rsidP="003C79DD">
      <w:pPr>
        <w:pStyle w:val="BodyText"/>
        <w:ind w:left="702"/>
        <w:rPr>
          <w:rFonts w:ascii="Helvetica" w:hAnsi="Helvetica" w:cs="Arial"/>
          <w:sz w:val="22"/>
          <w:szCs w:val="22"/>
        </w:rPr>
      </w:pPr>
    </w:p>
    <w:p w14:paraId="2C42FC37" w14:textId="77777777" w:rsidR="003C79DD" w:rsidRPr="00417FB0" w:rsidRDefault="003C79DD" w:rsidP="003C79DD">
      <w:pPr>
        <w:pStyle w:val="BodyText"/>
        <w:numPr>
          <w:ilvl w:val="0"/>
          <w:numId w:val="8"/>
        </w:numPr>
        <w:ind w:left="702"/>
        <w:rPr>
          <w:rFonts w:ascii="Helvetica" w:hAnsi="Helvetica" w:cs="Arial"/>
          <w:bCs/>
          <w:sz w:val="22"/>
          <w:szCs w:val="22"/>
        </w:rPr>
      </w:pPr>
      <w:r w:rsidRPr="00417FB0">
        <w:rPr>
          <w:rFonts w:ascii="Helvetica" w:hAnsi="Helvetica" w:cs="Arial"/>
          <w:bCs/>
          <w:sz w:val="22"/>
          <w:szCs w:val="22"/>
        </w:rPr>
        <w:t xml:space="preserve">Newell, K.M., Vaillancourt, D.E., </w:t>
      </w:r>
      <w:proofErr w:type="spellStart"/>
      <w:r w:rsidRPr="00417FB0">
        <w:rPr>
          <w:rFonts w:ascii="Helvetica" w:hAnsi="Helvetica" w:cs="Arial"/>
          <w:bCs/>
          <w:sz w:val="22"/>
          <w:szCs w:val="22"/>
        </w:rPr>
        <w:t>Bodfish</w:t>
      </w:r>
      <w:proofErr w:type="spellEnd"/>
      <w:r w:rsidRPr="00417FB0">
        <w:rPr>
          <w:rFonts w:ascii="Helvetica" w:hAnsi="Helvetica" w:cs="Arial"/>
          <w:bCs/>
          <w:sz w:val="22"/>
          <w:szCs w:val="22"/>
        </w:rPr>
        <w:t>, J.W., Sprague, R.L. (</w:t>
      </w:r>
      <w:proofErr w:type="gramStart"/>
      <w:r w:rsidRPr="00417FB0">
        <w:rPr>
          <w:rFonts w:ascii="Helvetica" w:hAnsi="Helvetica" w:cs="Arial"/>
          <w:bCs/>
          <w:sz w:val="22"/>
          <w:szCs w:val="22"/>
        </w:rPr>
        <w:t>June,</w:t>
      </w:r>
      <w:proofErr w:type="gramEnd"/>
      <w:r w:rsidRPr="00417FB0">
        <w:rPr>
          <w:rFonts w:ascii="Helvetica" w:hAnsi="Helvetica" w:cs="Arial"/>
          <w:bCs/>
          <w:sz w:val="22"/>
          <w:szCs w:val="22"/>
        </w:rPr>
        <w:t xml:space="preserve"> 2000).  Changes in the dynamic patterns of lip dyskinesia with neuroleptic withdrawal.  </w:t>
      </w:r>
      <w:r w:rsidRPr="00417FB0">
        <w:rPr>
          <w:rFonts w:ascii="Helvetica" w:hAnsi="Helvetica" w:cs="Arial"/>
          <w:bCs/>
          <w:iCs/>
          <w:sz w:val="22"/>
          <w:szCs w:val="22"/>
        </w:rPr>
        <w:t>6th International Congress of Parkinson's Disease and Movement Disorders</w:t>
      </w:r>
      <w:r w:rsidRPr="00417FB0">
        <w:rPr>
          <w:rFonts w:ascii="Helvetica" w:hAnsi="Helvetica" w:cs="Arial"/>
          <w:bCs/>
          <w:sz w:val="22"/>
          <w:szCs w:val="22"/>
        </w:rPr>
        <w:t>.  June 11-15, Barcelona, Spain, (Presenter).</w:t>
      </w:r>
    </w:p>
    <w:p w14:paraId="20D29150" w14:textId="77777777" w:rsidR="003C79DD" w:rsidRPr="00417FB0" w:rsidRDefault="003C79DD" w:rsidP="003C79DD">
      <w:pPr>
        <w:ind w:left="702"/>
        <w:rPr>
          <w:rFonts w:ascii="Helvetica" w:hAnsi="Helvetica" w:cs="Arial"/>
          <w:bCs/>
          <w:sz w:val="22"/>
          <w:szCs w:val="22"/>
        </w:rPr>
      </w:pPr>
    </w:p>
    <w:p w14:paraId="491D80E7" w14:textId="77777777" w:rsidR="003C79DD" w:rsidRPr="00417FB0" w:rsidRDefault="003C79DD" w:rsidP="003C79DD">
      <w:pPr>
        <w:pStyle w:val="BodyTextIndent2"/>
        <w:numPr>
          <w:ilvl w:val="0"/>
          <w:numId w:val="8"/>
        </w:numPr>
        <w:ind w:left="702"/>
        <w:rPr>
          <w:rFonts w:ascii="Helvetica" w:hAnsi="Helvetica" w:cs="Arial"/>
          <w:bCs/>
          <w:sz w:val="22"/>
          <w:szCs w:val="22"/>
        </w:rPr>
      </w:pPr>
      <w:r w:rsidRPr="00417FB0">
        <w:rPr>
          <w:rFonts w:ascii="Helvetica" w:hAnsi="Helvetica" w:cs="Arial"/>
          <w:bCs/>
          <w:sz w:val="22"/>
          <w:szCs w:val="22"/>
        </w:rPr>
        <w:t>Vaillancourt, D.E., and Newell, K.M. (</w:t>
      </w:r>
      <w:proofErr w:type="gramStart"/>
      <w:r w:rsidRPr="00417FB0">
        <w:rPr>
          <w:rFonts w:ascii="Helvetica" w:hAnsi="Helvetica" w:cs="Arial"/>
          <w:bCs/>
          <w:sz w:val="22"/>
          <w:szCs w:val="22"/>
        </w:rPr>
        <w:t>June,</w:t>
      </w:r>
      <w:proofErr w:type="gramEnd"/>
      <w:r w:rsidRPr="00417FB0">
        <w:rPr>
          <w:rFonts w:ascii="Helvetica" w:hAnsi="Helvetica" w:cs="Arial"/>
          <w:bCs/>
          <w:sz w:val="22"/>
          <w:szCs w:val="22"/>
        </w:rPr>
        <w:t xml:space="preserve"> 2000).  8-12 Hz and 20-25 Hz oscillations in human physiological tremor.  North American Society for Psychology for Sport and Physical Activity (NASPSPA). June 8-10, San Diego, CA, (Presenter).</w:t>
      </w:r>
    </w:p>
    <w:p w14:paraId="0BE70BC4" w14:textId="77777777" w:rsidR="003C79DD" w:rsidRPr="00417FB0" w:rsidRDefault="003C79DD" w:rsidP="003C79DD">
      <w:pPr>
        <w:ind w:left="702"/>
        <w:rPr>
          <w:rFonts w:ascii="Helvetica" w:hAnsi="Helvetica" w:cs="Arial"/>
          <w:bCs/>
          <w:sz w:val="22"/>
          <w:szCs w:val="22"/>
          <w:u w:val="single"/>
        </w:rPr>
      </w:pPr>
    </w:p>
    <w:p w14:paraId="39BB1C9E" w14:textId="77777777" w:rsidR="003C79DD" w:rsidRPr="00417FB0" w:rsidRDefault="003C79DD" w:rsidP="003C79DD">
      <w:pPr>
        <w:pStyle w:val="BodyTextIndent2"/>
        <w:numPr>
          <w:ilvl w:val="0"/>
          <w:numId w:val="8"/>
        </w:numPr>
        <w:ind w:left="702"/>
        <w:rPr>
          <w:rFonts w:ascii="Helvetica" w:hAnsi="Helvetica" w:cs="Arial"/>
          <w:bCs/>
          <w:sz w:val="22"/>
          <w:szCs w:val="22"/>
        </w:rPr>
      </w:pPr>
      <w:r w:rsidRPr="00417FB0">
        <w:rPr>
          <w:rFonts w:ascii="Helvetica" w:hAnsi="Helvetica" w:cs="Arial"/>
          <w:bCs/>
          <w:sz w:val="22"/>
          <w:szCs w:val="22"/>
        </w:rPr>
        <w:t>Vaillancourt, D.E., and Newell, K.M. (</w:t>
      </w:r>
      <w:proofErr w:type="gramStart"/>
      <w:r w:rsidRPr="00417FB0">
        <w:rPr>
          <w:rFonts w:ascii="Helvetica" w:hAnsi="Helvetica" w:cs="Arial"/>
          <w:bCs/>
          <w:sz w:val="22"/>
          <w:szCs w:val="22"/>
        </w:rPr>
        <w:t>June,</w:t>
      </w:r>
      <w:proofErr w:type="gramEnd"/>
      <w:r w:rsidRPr="00417FB0">
        <w:rPr>
          <w:rFonts w:ascii="Helvetica" w:hAnsi="Helvetica" w:cs="Arial"/>
          <w:bCs/>
          <w:sz w:val="22"/>
          <w:szCs w:val="22"/>
        </w:rPr>
        <w:t xml:space="preserve"> 2000).  Dynamics of tremor regularity in Parkinson’s Disease.  North American Society for Psychology for Sport and Physical Activity (NASPSPA). June 8-10, San Diego, CA, (Presenter).</w:t>
      </w:r>
    </w:p>
    <w:p w14:paraId="5A45BF00" w14:textId="77777777" w:rsidR="003C79DD" w:rsidRPr="00417FB0" w:rsidRDefault="003C79DD" w:rsidP="003C79DD">
      <w:pPr>
        <w:ind w:left="702"/>
        <w:rPr>
          <w:rFonts w:ascii="Helvetica" w:hAnsi="Helvetica" w:cs="Arial"/>
          <w:bCs/>
          <w:sz w:val="22"/>
          <w:szCs w:val="22"/>
          <w:u w:val="single"/>
        </w:rPr>
      </w:pPr>
    </w:p>
    <w:p w14:paraId="40BD4887" w14:textId="77777777" w:rsidR="003C79DD" w:rsidRPr="00417FB0" w:rsidRDefault="003C79DD" w:rsidP="003C79DD">
      <w:pPr>
        <w:pStyle w:val="BodyTextIndent"/>
        <w:numPr>
          <w:ilvl w:val="0"/>
          <w:numId w:val="8"/>
        </w:numPr>
        <w:ind w:left="702"/>
        <w:rPr>
          <w:rFonts w:ascii="Helvetica" w:hAnsi="Helvetica" w:cs="Arial"/>
          <w:bCs/>
          <w:sz w:val="22"/>
          <w:szCs w:val="22"/>
        </w:rPr>
      </w:pPr>
      <w:r w:rsidRPr="00417FB0">
        <w:rPr>
          <w:rFonts w:ascii="Helvetica" w:hAnsi="Helvetica" w:cs="Arial"/>
          <w:bCs/>
          <w:sz w:val="22"/>
          <w:szCs w:val="22"/>
          <w:lang w:val="fr-FR"/>
        </w:rPr>
        <w:t xml:space="preserve">Vaillancourt D. E., &amp; Newell, K. M.  </w:t>
      </w:r>
      <w:r w:rsidRPr="00417FB0">
        <w:rPr>
          <w:rFonts w:ascii="Helvetica" w:hAnsi="Helvetica" w:cs="Arial"/>
          <w:bCs/>
          <w:sz w:val="22"/>
          <w:szCs w:val="22"/>
        </w:rPr>
        <w:t>(</w:t>
      </w:r>
      <w:proofErr w:type="gramStart"/>
      <w:r w:rsidRPr="00417FB0">
        <w:rPr>
          <w:rFonts w:ascii="Helvetica" w:hAnsi="Helvetica" w:cs="Arial"/>
          <w:bCs/>
          <w:sz w:val="22"/>
          <w:szCs w:val="22"/>
        </w:rPr>
        <w:t>November,</w:t>
      </w:r>
      <w:proofErr w:type="gramEnd"/>
      <w:r w:rsidRPr="00417FB0">
        <w:rPr>
          <w:rFonts w:ascii="Helvetica" w:hAnsi="Helvetica" w:cs="Arial"/>
          <w:bCs/>
          <w:sz w:val="22"/>
          <w:szCs w:val="22"/>
        </w:rPr>
        <w:t xml:space="preserve"> 1999).  Neuromuscular Entrainment and the Mechanical-Reflex Hypothesis.  29</w:t>
      </w:r>
      <w:r w:rsidRPr="00417FB0">
        <w:rPr>
          <w:rFonts w:ascii="Helvetica" w:hAnsi="Helvetica" w:cs="Arial"/>
          <w:bCs/>
          <w:sz w:val="22"/>
          <w:szCs w:val="22"/>
          <w:vertAlign w:val="superscript"/>
        </w:rPr>
        <w:t>th</w:t>
      </w:r>
      <w:r w:rsidRPr="00417FB0">
        <w:rPr>
          <w:rFonts w:ascii="Helvetica" w:hAnsi="Helvetica" w:cs="Arial"/>
          <w:bCs/>
          <w:sz w:val="22"/>
          <w:szCs w:val="22"/>
        </w:rPr>
        <w:t xml:space="preserve"> Annual Meeting of Neuroscience, Miami, FL, (Presenter).</w:t>
      </w:r>
    </w:p>
    <w:p w14:paraId="3894419A" w14:textId="77777777" w:rsidR="003C79DD" w:rsidRPr="00417FB0" w:rsidRDefault="003C79DD" w:rsidP="003C79DD">
      <w:pPr>
        <w:ind w:left="702"/>
        <w:rPr>
          <w:rFonts w:ascii="Helvetica" w:hAnsi="Helvetica" w:cs="Arial"/>
          <w:bCs/>
          <w:sz w:val="22"/>
          <w:szCs w:val="22"/>
          <w:u w:val="single"/>
        </w:rPr>
      </w:pPr>
    </w:p>
    <w:p w14:paraId="2AA593A1" w14:textId="77777777" w:rsidR="003C79DD" w:rsidRPr="00417FB0" w:rsidRDefault="003C79DD" w:rsidP="003C79DD">
      <w:pPr>
        <w:pStyle w:val="BodyTextIndent2"/>
        <w:numPr>
          <w:ilvl w:val="0"/>
          <w:numId w:val="8"/>
        </w:numPr>
        <w:ind w:left="702"/>
        <w:rPr>
          <w:rFonts w:ascii="Helvetica" w:hAnsi="Helvetica" w:cs="Arial"/>
          <w:bCs/>
          <w:sz w:val="22"/>
          <w:szCs w:val="22"/>
        </w:rPr>
      </w:pPr>
      <w:r w:rsidRPr="00417FB0">
        <w:rPr>
          <w:rFonts w:ascii="Helvetica" w:hAnsi="Helvetica" w:cs="Arial"/>
          <w:bCs/>
          <w:sz w:val="22"/>
          <w:szCs w:val="22"/>
        </w:rPr>
        <w:t>Vaillancourt, D. E. &amp; Newell, K. M. (August 1999).  Finger tremor and the mechanical-reflex hypothesis.  Progress in Motor Control – II, August 19-22, State College, PA, (Presenter).</w:t>
      </w:r>
    </w:p>
    <w:p w14:paraId="2D1D436F" w14:textId="77777777" w:rsidR="003C79DD" w:rsidRPr="00417FB0" w:rsidRDefault="003C79DD" w:rsidP="003C79DD">
      <w:pPr>
        <w:pStyle w:val="BodyTextIndent"/>
        <w:ind w:left="702" w:firstLine="0"/>
        <w:rPr>
          <w:rFonts w:ascii="Helvetica" w:hAnsi="Helvetica" w:cs="Arial"/>
          <w:bCs/>
          <w:sz w:val="22"/>
          <w:szCs w:val="22"/>
        </w:rPr>
      </w:pPr>
    </w:p>
    <w:p w14:paraId="56B0B8CA" w14:textId="77777777" w:rsidR="003C79DD" w:rsidRPr="00417FB0" w:rsidRDefault="003C79DD" w:rsidP="003C79DD">
      <w:pPr>
        <w:pStyle w:val="BodyTextIndent2"/>
        <w:numPr>
          <w:ilvl w:val="0"/>
          <w:numId w:val="8"/>
        </w:numPr>
        <w:ind w:left="702"/>
        <w:rPr>
          <w:rFonts w:ascii="Helvetica" w:hAnsi="Helvetica" w:cs="Arial"/>
          <w:bCs/>
          <w:sz w:val="22"/>
          <w:szCs w:val="22"/>
        </w:rPr>
      </w:pPr>
      <w:r w:rsidRPr="00417FB0">
        <w:rPr>
          <w:rFonts w:ascii="Helvetica" w:hAnsi="Helvetica" w:cs="Arial"/>
          <w:bCs/>
          <w:sz w:val="22"/>
          <w:szCs w:val="22"/>
        </w:rPr>
        <w:t>Vaillancourt, D. E., Newell, K. M. &amp; Sprague, R. L.  (</w:t>
      </w:r>
      <w:proofErr w:type="gramStart"/>
      <w:r w:rsidRPr="00417FB0">
        <w:rPr>
          <w:rFonts w:ascii="Helvetica" w:hAnsi="Helvetica" w:cs="Arial"/>
          <w:bCs/>
          <w:sz w:val="22"/>
          <w:szCs w:val="22"/>
        </w:rPr>
        <w:t>June,</w:t>
      </w:r>
      <w:proofErr w:type="gramEnd"/>
      <w:r w:rsidRPr="00417FB0">
        <w:rPr>
          <w:rFonts w:ascii="Helvetica" w:hAnsi="Helvetica" w:cs="Arial"/>
          <w:bCs/>
          <w:sz w:val="22"/>
          <w:szCs w:val="22"/>
        </w:rPr>
        <w:t xml:space="preserve"> 1999).  Complexity of Tremor Variability Differentiates Levels of Tardive Dyskinesia in Individuals with Mental Retardation.  North American Society for Psychology for Sport and Physical Activity (NASPSPA). June 10-12, Clearwater Beach, FL, (Presenter).</w:t>
      </w:r>
    </w:p>
    <w:p w14:paraId="54ADF174" w14:textId="77777777" w:rsidR="003C79DD" w:rsidRPr="00417FB0" w:rsidRDefault="003C79DD" w:rsidP="003C79DD">
      <w:pPr>
        <w:pStyle w:val="BodyTextIndent2"/>
        <w:ind w:left="702" w:firstLine="0"/>
        <w:rPr>
          <w:rFonts w:ascii="Helvetica" w:hAnsi="Helvetica" w:cs="Arial"/>
          <w:bCs/>
          <w:sz w:val="22"/>
          <w:szCs w:val="22"/>
        </w:rPr>
      </w:pPr>
    </w:p>
    <w:p w14:paraId="3014C157" w14:textId="77777777" w:rsidR="003C79DD" w:rsidRPr="00417FB0" w:rsidRDefault="003C79DD" w:rsidP="003C79DD">
      <w:pPr>
        <w:pStyle w:val="BodyTextIndent2"/>
        <w:numPr>
          <w:ilvl w:val="0"/>
          <w:numId w:val="8"/>
        </w:numPr>
        <w:ind w:left="702"/>
        <w:rPr>
          <w:rFonts w:ascii="Helvetica" w:hAnsi="Helvetica" w:cs="Arial"/>
          <w:bCs/>
          <w:sz w:val="22"/>
          <w:szCs w:val="22"/>
        </w:rPr>
      </w:pPr>
      <w:proofErr w:type="spellStart"/>
      <w:r w:rsidRPr="00417FB0">
        <w:rPr>
          <w:rFonts w:ascii="Helvetica" w:hAnsi="Helvetica" w:cs="Arial"/>
          <w:bCs/>
          <w:sz w:val="22"/>
          <w:szCs w:val="22"/>
        </w:rPr>
        <w:t>Slifkin</w:t>
      </w:r>
      <w:proofErr w:type="spellEnd"/>
      <w:r w:rsidRPr="00417FB0">
        <w:rPr>
          <w:rFonts w:ascii="Helvetica" w:hAnsi="Helvetica" w:cs="Arial"/>
          <w:bCs/>
          <w:sz w:val="22"/>
          <w:szCs w:val="22"/>
        </w:rPr>
        <w:t>, A.B., Vaillancourt, D.E., and Newell, K.M. (</w:t>
      </w:r>
      <w:proofErr w:type="gramStart"/>
      <w:r w:rsidRPr="00417FB0">
        <w:rPr>
          <w:rFonts w:ascii="Helvetica" w:hAnsi="Helvetica" w:cs="Arial"/>
          <w:bCs/>
          <w:sz w:val="22"/>
          <w:szCs w:val="22"/>
        </w:rPr>
        <w:t>June,</w:t>
      </w:r>
      <w:proofErr w:type="gramEnd"/>
      <w:r w:rsidRPr="00417FB0">
        <w:rPr>
          <w:rFonts w:ascii="Helvetica" w:hAnsi="Helvetica" w:cs="Arial"/>
          <w:bCs/>
          <w:sz w:val="22"/>
          <w:szCs w:val="22"/>
        </w:rPr>
        <w:t xml:space="preserve"> 1999). Intermittency in the Control of Continuous Force Production.  North American Society for Psychology for Sport and Physical Activity (NASPSPA). June 10-12, Clearwater Beach, FL.</w:t>
      </w:r>
    </w:p>
    <w:p w14:paraId="2749E40C" w14:textId="77777777" w:rsidR="003C79DD" w:rsidRPr="00417FB0" w:rsidRDefault="003C79DD" w:rsidP="003C79DD">
      <w:pPr>
        <w:pStyle w:val="BodyTextIndent"/>
        <w:ind w:left="702" w:firstLine="0"/>
        <w:rPr>
          <w:rFonts w:ascii="Helvetica" w:hAnsi="Helvetica" w:cs="Arial"/>
          <w:bCs/>
          <w:sz w:val="22"/>
          <w:szCs w:val="22"/>
        </w:rPr>
      </w:pPr>
    </w:p>
    <w:p w14:paraId="58BE7819" w14:textId="77777777" w:rsidR="003C79DD" w:rsidRPr="00417FB0" w:rsidRDefault="003C79DD" w:rsidP="003C79DD">
      <w:pPr>
        <w:pStyle w:val="BodyText"/>
        <w:numPr>
          <w:ilvl w:val="0"/>
          <w:numId w:val="8"/>
        </w:numPr>
        <w:ind w:left="702"/>
        <w:rPr>
          <w:rFonts w:ascii="Helvetica" w:hAnsi="Helvetica" w:cs="Arial"/>
          <w:sz w:val="22"/>
          <w:szCs w:val="22"/>
        </w:rPr>
      </w:pPr>
      <w:proofErr w:type="spellStart"/>
      <w:r w:rsidRPr="00417FB0">
        <w:rPr>
          <w:rFonts w:ascii="Helvetica" w:hAnsi="Helvetica" w:cs="Arial"/>
          <w:sz w:val="22"/>
          <w:szCs w:val="22"/>
          <w:lang w:val="fr-FR"/>
        </w:rPr>
        <w:t>Slifkin</w:t>
      </w:r>
      <w:proofErr w:type="spellEnd"/>
      <w:r w:rsidRPr="00417FB0">
        <w:rPr>
          <w:rFonts w:ascii="Helvetica" w:hAnsi="Helvetica" w:cs="Arial"/>
          <w:sz w:val="22"/>
          <w:szCs w:val="22"/>
          <w:lang w:val="fr-FR"/>
        </w:rPr>
        <w:t xml:space="preserve">, A. B., Vaillancourt, D. E., &amp; Newell, K. M.  </w:t>
      </w:r>
      <w:r w:rsidRPr="00417FB0">
        <w:rPr>
          <w:rFonts w:ascii="Helvetica" w:hAnsi="Helvetica" w:cs="Arial"/>
          <w:sz w:val="22"/>
          <w:szCs w:val="22"/>
        </w:rPr>
        <w:t>(</w:t>
      </w:r>
      <w:proofErr w:type="gramStart"/>
      <w:r w:rsidRPr="00417FB0">
        <w:rPr>
          <w:rFonts w:ascii="Helvetica" w:hAnsi="Helvetica" w:cs="Arial"/>
          <w:sz w:val="22"/>
          <w:szCs w:val="22"/>
        </w:rPr>
        <w:t>November,</w:t>
      </w:r>
      <w:proofErr w:type="gramEnd"/>
      <w:r w:rsidRPr="00417FB0">
        <w:rPr>
          <w:rFonts w:ascii="Helvetica" w:hAnsi="Helvetica" w:cs="Arial"/>
          <w:sz w:val="22"/>
          <w:szCs w:val="22"/>
        </w:rPr>
        <w:t xml:space="preserve"> 1998).  Variation of display-to-control gain and changes in the dynamics of continuous force production. 28</w:t>
      </w:r>
      <w:r w:rsidRPr="00417FB0">
        <w:rPr>
          <w:rFonts w:ascii="Helvetica" w:hAnsi="Helvetica" w:cs="Arial"/>
          <w:sz w:val="22"/>
          <w:szCs w:val="22"/>
          <w:vertAlign w:val="superscript"/>
        </w:rPr>
        <w:t>th</w:t>
      </w:r>
      <w:r w:rsidRPr="00417FB0">
        <w:rPr>
          <w:rFonts w:ascii="Helvetica" w:hAnsi="Helvetica" w:cs="Arial"/>
          <w:sz w:val="22"/>
          <w:szCs w:val="22"/>
        </w:rPr>
        <w:t xml:space="preserve"> Annual Meeting of Neuroscience, Los Angeles, CA, (Presenter).</w:t>
      </w:r>
    </w:p>
    <w:p w14:paraId="1E124BD3" w14:textId="77777777" w:rsidR="003C79DD" w:rsidRPr="00417FB0" w:rsidRDefault="003C79DD" w:rsidP="003C79DD">
      <w:pPr>
        <w:pStyle w:val="BodyTextIndent"/>
        <w:ind w:left="0" w:firstLine="0"/>
        <w:rPr>
          <w:rFonts w:ascii="Helvetica" w:hAnsi="Helvetica" w:cs="Arial"/>
          <w:sz w:val="22"/>
          <w:szCs w:val="22"/>
        </w:rPr>
      </w:pPr>
    </w:p>
    <w:p w14:paraId="3EF390FB" w14:textId="77777777" w:rsidR="003C79DD" w:rsidRPr="00417FB0" w:rsidRDefault="003C79DD" w:rsidP="003C79DD">
      <w:pPr>
        <w:pStyle w:val="BodyTextIndent2"/>
        <w:ind w:left="0" w:firstLine="0"/>
        <w:rPr>
          <w:rFonts w:ascii="Helvetica" w:hAnsi="Helvetica" w:cs="Arial"/>
          <w:sz w:val="22"/>
          <w:szCs w:val="22"/>
        </w:rPr>
      </w:pPr>
    </w:p>
    <w:p w14:paraId="210DB0EC" w14:textId="77777777" w:rsidR="003C79DD" w:rsidRPr="00417FB0" w:rsidRDefault="003C79DD" w:rsidP="003C79DD">
      <w:pPr>
        <w:pStyle w:val="Heading1"/>
        <w:rPr>
          <w:rFonts w:ascii="Helvetica" w:hAnsi="Helvetica" w:cs="Arial"/>
          <w:b/>
          <w:bCs/>
          <w:color w:val="1F497D" w:themeColor="text2"/>
          <w:sz w:val="22"/>
          <w:szCs w:val="22"/>
          <w:u w:val="single"/>
        </w:rPr>
      </w:pPr>
      <w:r w:rsidRPr="00417FB0">
        <w:rPr>
          <w:rFonts w:ascii="Helvetica" w:hAnsi="Helvetica" w:cs="Arial"/>
          <w:b/>
          <w:bCs/>
          <w:color w:val="1F497D" w:themeColor="text2"/>
          <w:sz w:val="22"/>
          <w:szCs w:val="22"/>
          <w:u w:val="single"/>
        </w:rPr>
        <w:t>PROFESSIONAL AFFILIATIONS</w:t>
      </w:r>
    </w:p>
    <w:p w14:paraId="25490901" w14:textId="77777777" w:rsidR="003C79DD" w:rsidRPr="00417FB0" w:rsidRDefault="003C79DD" w:rsidP="003C79DD">
      <w:pPr>
        <w:pStyle w:val="Heading1"/>
        <w:rPr>
          <w:rFonts w:ascii="Helvetica" w:hAnsi="Helvetica" w:cs="Arial"/>
          <w:b/>
          <w:bCs/>
          <w:sz w:val="22"/>
          <w:szCs w:val="22"/>
          <w:u w:val="single"/>
        </w:rPr>
      </w:pPr>
    </w:p>
    <w:p w14:paraId="7DEB38D6" w14:textId="77777777" w:rsidR="003C79DD" w:rsidRPr="00417FB0" w:rsidRDefault="003C79DD" w:rsidP="003C79DD">
      <w:pPr>
        <w:pStyle w:val="BodyTextIndent2"/>
        <w:numPr>
          <w:ilvl w:val="0"/>
          <w:numId w:val="9"/>
        </w:numPr>
        <w:ind w:left="702"/>
        <w:rPr>
          <w:rFonts w:ascii="Helvetica" w:hAnsi="Helvetica" w:cs="Arial"/>
          <w:sz w:val="22"/>
          <w:szCs w:val="22"/>
        </w:rPr>
      </w:pPr>
      <w:r w:rsidRPr="00417FB0">
        <w:rPr>
          <w:rFonts w:ascii="Helvetica" w:hAnsi="Helvetica" w:cs="Arial"/>
          <w:sz w:val="22"/>
          <w:szCs w:val="22"/>
        </w:rPr>
        <w:t>Society for the Neural Control of Movement (since 2003)</w:t>
      </w:r>
    </w:p>
    <w:p w14:paraId="43F062E7" w14:textId="77777777" w:rsidR="003C79DD" w:rsidRPr="00417FB0" w:rsidRDefault="003C79DD" w:rsidP="003C79DD">
      <w:pPr>
        <w:pStyle w:val="BodyTextIndent2"/>
        <w:numPr>
          <w:ilvl w:val="0"/>
          <w:numId w:val="9"/>
        </w:numPr>
        <w:ind w:left="702"/>
        <w:rPr>
          <w:rFonts w:ascii="Helvetica" w:hAnsi="Helvetica" w:cs="Arial"/>
          <w:sz w:val="22"/>
          <w:szCs w:val="22"/>
        </w:rPr>
      </w:pPr>
      <w:r w:rsidRPr="00417FB0">
        <w:rPr>
          <w:rFonts w:ascii="Helvetica" w:hAnsi="Helvetica" w:cs="Arial"/>
          <w:sz w:val="22"/>
          <w:szCs w:val="22"/>
        </w:rPr>
        <w:t>Society for Neuroscience, Member (since 2000)</w:t>
      </w:r>
    </w:p>
    <w:p w14:paraId="780F06D0" w14:textId="77777777" w:rsidR="003C79DD" w:rsidRPr="00417FB0" w:rsidRDefault="003C79DD" w:rsidP="003C79DD">
      <w:pPr>
        <w:pStyle w:val="BodyTextIndent2"/>
        <w:numPr>
          <w:ilvl w:val="0"/>
          <w:numId w:val="9"/>
        </w:numPr>
        <w:ind w:left="702"/>
        <w:rPr>
          <w:rFonts w:ascii="Helvetica" w:hAnsi="Helvetica" w:cs="Arial"/>
          <w:sz w:val="22"/>
          <w:szCs w:val="22"/>
        </w:rPr>
      </w:pPr>
      <w:r w:rsidRPr="00417FB0">
        <w:rPr>
          <w:rFonts w:ascii="Helvetica" w:hAnsi="Helvetica" w:cs="Arial"/>
          <w:sz w:val="22"/>
          <w:szCs w:val="22"/>
        </w:rPr>
        <w:t>Sigma Xi, The Scientific Research Society.  Associate Member (since 1999)</w:t>
      </w:r>
    </w:p>
    <w:p w14:paraId="73856407" w14:textId="77777777" w:rsidR="003C79DD" w:rsidRPr="00417FB0" w:rsidRDefault="003C79DD" w:rsidP="003C79DD">
      <w:pPr>
        <w:pStyle w:val="BodyTextIndent2"/>
        <w:numPr>
          <w:ilvl w:val="0"/>
          <w:numId w:val="9"/>
        </w:numPr>
        <w:ind w:left="702"/>
        <w:rPr>
          <w:rFonts w:ascii="Helvetica" w:hAnsi="Helvetica" w:cs="Arial"/>
          <w:sz w:val="22"/>
          <w:szCs w:val="22"/>
        </w:rPr>
      </w:pPr>
      <w:r w:rsidRPr="00417FB0">
        <w:rPr>
          <w:rFonts w:ascii="Helvetica" w:hAnsi="Helvetica" w:cs="Arial"/>
          <w:sz w:val="22"/>
          <w:szCs w:val="22"/>
        </w:rPr>
        <w:t>NASPSPA, Member (since 1999)</w:t>
      </w:r>
    </w:p>
    <w:p w14:paraId="5F5B5428" w14:textId="77777777" w:rsidR="004955C2" w:rsidRPr="00417FB0" w:rsidRDefault="004955C2" w:rsidP="003C79DD">
      <w:pPr>
        <w:pStyle w:val="BodyTextIndent2"/>
        <w:numPr>
          <w:ilvl w:val="0"/>
          <w:numId w:val="9"/>
        </w:numPr>
        <w:ind w:left="702"/>
        <w:rPr>
          <w:rFonts w:ascii="Helvetica" w:hAnsi="Helvetica" w:cs="Arial"/>
          <w:sz w:val="22"/>
          <w:szCs w:val="22"/>
        </w:rPr>
      </w:pPr>
      <w:r w:rsidRPr="00417FB0">
        <w:rPr>
          <w:rFonts w:ascii="Helvetica" w:hAnsi="Helvetica" w:cs="Arial"/>
          <w:sz w:val="22"/>
          <w:szCs w:val="22"/>
        </w:rPr>
        <w:t>New York Academy of Sciences (since 2010)</w:t>
      </w:r>
    </w:p>
    <w:p w14:paraId="4DB866DC" w14:textId="77777777" w:rsidR="003C79DD" w:rsidRPr="00417FB0" w:rsidRDefault="003C79DD" w:rsidP="003C79DD">
      <w:pPr>
        <w:pStyle w:val="BodyTextIndent2"/>
        <w:ind w:left="0" w:firstLine="0"/>
        <w:rPr>
          <w:rFonts w:ascii="Helvetica" w:hAnsi="Helvetica" w:cs="Arial"/>
          <w:sz w:val="22"/>
          <w:szCs w:val="22"/>
        </w:rPr>
      </w:pPr>
    </w:p>
    <w:p w14:paraId="364EE814" w14:textId="77777777" w:rsidR="004721C9" w:rsidRPr="00417FB0" w:rsidRDefault="004721C9" w:rsidP="003C79DD">
      <w:pPr>
        <w:pStyle w:val="BodyTextIndent2"/>
        <w:ind w:left="0" w:firstLine="0"/>
        <w:rPr>
          <w:rFonts w:ascii="Helvetica" w:hAnsi="Helvetica" w:cs="Arial"/>
          <w:sz w:val="22"/>
          <w:szCs w:val="22"/>
        </w:rPr>
      </w:pPr>
    </w:p>
    <w:p w14:paraId="0C2A1F29" w14:textId="77777777" w:rsidR="003C79DD" w:rsidRPr="00417FB0" w:rsidRDefault="003C79DD" w:rsidP="003C79DD">
      <w:pPr>
        <w:pStyle w:val="Heading1"/>
        <w:rPr>
          <w:rFonts w:ascii="Helvetica" w:hAnsi="Helvetica" w:cs="Arial"/>
          <w:b/>
          <w:bCs/>
          <w:color w:val="1F497D" w:themeColor="text2"/>
          <w:sz w:val="22"/>
          <w:szCs w:val="22"/>
          <w:u w:val="single"/>
        </w:rPr>
      </w:pPr>
      <w:r w:rsidRPr="00417FB0">
        <w:rPr>
          <w:rFonts w:ascii="Helvetica" w:hAnsi="Helvetica" w:cs="Arial"/>
          <w:b/>
          <w:bCs/>
          <w:color w:val="1F497D" w:themeColor="text2"/>
          <w:sz w:val="22"/>
          <w:szCs w:val="22"/>
          <w:u w:val="single"/>
        </w:rPr>
        <w:t>SCHOLARSHIPS</w:t>
      </w:r>
    </w:p>
    <w:p w14:paraId="46FA1DD8" w14:textId="77777777" w:rsidR="003C79DD" w:rsidRPr="00417FB0" w:rsidRDefault="003C79DD" w:rsidP="003C79DD">
      <w:pPr>
        <w:rPr>
          <w:rFonts w:ascii="Helvetica" w:hAnsi="Helvetica" w:cs="Arial"/>
          <w:sz w:val="22"/>
          <w:szCs w:val="22"/>
        </w:rPr>
      </w:pPr>
    </w:p>
    <w:p w14:paraId="0457B8EB" w14:textId="77777777" w:rsidR="003C79DD" w:rsidRPr="00417FB0" w:rsidRDefault="003C79DD" w:rsidP="003C79DD">
      <w:pPr>
        <w:numPr>
          <w:ilvl w:val="0"/>
          <w:numId w:val="10"/>
        </w:numPr>
        <w:ind w:left="702"/>
        <w:rPr>
          <w:rFonts w:ascii="Helvetica" w:hAnsi="Helvetica" w:cs="Arial"/>
          <w:sz w:val="22"/>
          <w:szCs w:val="22"/>
        </w:rPr>
      </w:pPr>
      <w:r w:rsidRPr="00417FB0">
        <w:rPr>
          <w:rFonts w:ascii="Helvetica" w:hAnsi="Helvetica" w:cs="Arial"/>
          <w:sz w:val="22"/>
          <w:szCs w:val="22"/>
        </w:rPr>
        <w:t>Sigma Xi Travel Award (2000)</w:t>
      </w:r>
    </w:p>
    <w:p w14:paraId="345DD3DB" w14:textId="77777777" w:rsidR="003C79DD" w:rsidRPr="00417FB0" w:rsidRDefault="003C79DD" w:rsidP="003C79DD">
      <w:pPr>
        <w:numPr>
          <w:ilvl w:val="0"/>
          <w:numId w:val="10"/>
        </w:numPr>
        <w:tabs>
          <w:tab w:val="left" w:pos="288"/>
        </w:tabs>
        <w:ind w:left="702"/>
        <w:rPr>
          <w:rFonts w:ascii="Helvetica" w:hAnsi="Helvetica" w:cs="Arial"/>
          <w:sz w:val="22"/>
          <w:szCs w:val="22"/>
        </w:rPr>
      </w:pPr>
      <w:r w:rsidRPr="00417FB0">
        <w:rPr>
          <w:rFonts w:ascii="Helvetica" w:hAnsi="Helvetica" w:cs="Arial"/>
          <w:sz w:val="22"/>
          <w:szCs w:val="22"/>
        </w:rPr>
        <w:t>Tom and Joan Read Endowment Scholarship (1996-1997)</w:t>
      </w:r>
    </w:p>
    <w:p w14:paraId="0E955326" w14:textId="77777777" w:rsidR="003C79DD" w:rsidRPr="00417FB0" w:rsidRDefault="003C79DD" w:rsidP="003C79DD">
      <w:pPr>
        <w:numPr>
          <w:ilvl w:val="0"/>
          <w:numId w:val="10"/>
        </w:numPr>
        <w:tabs>
          <w:tab w:val="left" w:pos="288"/>
        </w:tabs>
        <w:ind w:left="702"/>
        <w:rPr>
          <w:rFonts w:ascii="Helvetica" w:hAnsi="Helvetica" w:cs="Arial"/>
          <w:sz w:val="22"/>
          <w:szCs w:val="22"/>
        </w:rPr>
      </w:pPr>
      <w:r w:rsidRPr="00417FB0">
        <w:rPr>
          <w:rFonts w:ascii="Helvetica" w:hAnsi="Helvetica" w:cs="Arial"/>
          <w:sz w:val="22"/>
          <w:szCs w:val="22"/>
        </w:rPr>
        <w:t xml:space="preserve">12th Man Academic Scholarship (1996-1997) </w:t>
      </w:r>
    </w:p>
    <w:p w14:paraId="11A3A370" w14:textId="77777777" w:rsidR="003C79DD" w:rsidRPr="00417FB0" w:rsidRDefault="003C79DD" w:rsidP="003C79DD">
      <w:pPr>
        <w:numPr>
          <w:ilvl w:val="0"/>
          <w:numId w:val="10"/>
        </w:numPr>
        <w:tabs>
          <w:tab w:val="left" w:pos="288"/>
        </w:tabs>
        <w:ind w:left="702"/>
        <w:rPr>
          <w:rFonts w:ascii="Helvetica" w:hAnsi="Helvetica" w:cs="Arial"/>
          <w:sz w:val="22"/>
          <w:szCs w:val="22"/>
        </w:rPr>
      </w:pPr>
      <w:r w:rsidRPr="00417FB0">
        <w:rPr>
          <w:rFonts w:ascii="Helvetica" w:hAnsi="Helvetica" w:cs="Arial"/>
          <w:sz w:val="22"/>
          <w:szCs w:val="22"/>
        </w:rPr>
        <w:t xml:space="preserve">Barnes and Noble Bookstore Scholarship (1996) </w:t>
      </w:r>
    </w:p>
    <w:p w14:paraId="4DC1AFDE" w14:textId="77777777" w:rsidR="003C79DD" w:rsidRPr="00417FB0" w:rsidRDefault="003C79DD" w:rsidP="003C79DD">
      <w:pPr>
        <w:numPr>
          <w:ilvl w:val="0"/>
          <w:numId w:val="10"/>
        </w:numPr>
        <w:tabs>
          <w:tab w:val="left" w:pos="288"/>
        </w:tabs>
        <w:ind w:left="702"/>
        <w:rPr>
          <w:rFonts w:ascii="Helvetica" w:hAnsi="Helvetica" w:cs="Arial"/>
          <w:sz w:val="22"/>
          <w:szCs w:val="22"/>
        </w:rPr>
      </w:pPr>
      <w:r w:rsidRPr="00417FB0">
        <w:rPr>
          <w:rFonts w:ascii="Helvetica" w:hAnsi="Helvetica" w:cs="Arial"/>
          <w:sz w:val="22"/>
          <w:szCs w:val="22"/>
        </w:rPr>
        <w:t>McNeil Pharmaceutical Scholarship Award (1992)</w:t>
      </w:r>
    </w:p>
    <w:p w14:paraId="1A84A99F" w14:textId="77777777" w:rsidR="003C79DD" w:rsidRPr="00417FB0" w:rsidRDefault="003C79DD" w:rsidP="003C79DD">
      <w:pPr>
        <w:pStyle w:val="BodyTextIndent2"/>
        <w:ind w:left="0" w:firstLine="0"/>
        <w:rPr>
          <w:rFonts w:ascii="Helvetica" w:hAnsi="Helvetica" w:cs="Arial"/>
          <w:sz w:val="22"/>
          <w:szCs w:val="22"/>
        </w:rPr>
      </w:pPr>
    </w:p>
    <w:p w14:paraId="6E6C07A9" w14:textId="77777777" w:rsidR="003C79DD" w:rsidRPr="00417FB0" w:rsidRDefault="003C79DD" w:rsidP="003C79DD">
      <w:pPr>
        <w:pStyle w:val="Heading1"/>
        <w:rPr>
          <w:rFonts w:ascii="Helvetica" w:hAnsi="Helvetica" w:cs="Arial"/>
          <w:b/>
          <w:bCs/>
          <w:sz w:val="22"/>
          <w:szCs w:val="22"/>
          <w:u w:val="single"/>
        </w:rPr>
      </w:pPr>
    </w:p>
    <w:p w14:paraId="416EC280" w14:textId="77777777" w:rsidR="003C79DD" w:rsidRPr="00417FB0" w:rsidRDefault="003C79DD" w:rsidP="003C79DD">
      <w:pPr>
        <w:pStyle w:val="BodyText"/>
        <w:rPr>
          <w:rFonts w:ascii="Helvetica" w:hAnsi="Helvetica" w:cs="Arial"/>
          <w:color w:val="1F497D" w:themeColor="text2"/>
          <w:sz w:val="22"/>
          <w:szCs w:val="22"/>
          <w:u w:val="single"/>
        </w:rPr>
      </w:pPr>
      <w:r w:rsidRPr="00417FB0">
        <w:rPr>
          <w:rFonts w:ascii="Helvetica" w:hAnsi="Helvetica" w:cs="Arial"/>
          <w:b/>
          <w:bCs/>
          <w:color w:val="1F497D" w:themeColor="text2"/>
          <w:sz w:val="22"/>
          <w:szCs w:val="22"/>
          <w:u w:val="single"/>
        </w:rPr>
        <w:t>RESEARCH SKILLS</w:t>
      </w:r>
    </w:p>
    <w:p w14:paraId="512875C0" w14:textId="77777777" w:rsidR="003C79DD" w:rsidRPr="00417FB0" w:rsidRDefault="003C79DD" w:rsidP="003C79DD">
      <w:pPr>
        <w:pStyle w:val="BodyText"/>
        <w:rPr>
          <w:rFonts w:ascii="Helvetica" w:hAnsi="Helvetica" w:cs="Arial"/>
          <w:sz w:val="22"/>
          <w:szCs w:val="22"/>
        </w:rPr>
      </w:pPr>
    </w:p>
    <w:p w14:paraId="183A2B02" w14:textId="77777777" w:rsidR="003C79DD" w:rsidRPr="00417FB0" w:rsidRDefault="003C79DD" w:rsidP="003C79DD">
      <w:pPr>
        <w:pStyle w:val="BodyText"/>
        <w:ind w:left="180"/>
        <w:rPr>
          <w:rFonts w:ascii="Helvetica" w:hAnsi="Helvetica" w:cs="Arial"/>
          <w:b/>
          <w:i/>
          <w:sz w:val="22"/>
          <w:szCs w:val="22"/>
        </w:rPr>
      </w:pPr>
      <w:r w:rsidRPr="00417FB0">
        <w:rPr>
          <w:rFonts w:ascii="Helvetica" w:hAnsi="Helvetica" w:cs="Arial"/>
          <w:b/>
          <w:i/>
          <w:sz w:val="22"/>
          <w:szCs w:val="22"/>
        </w:rPr>
        <w:t>Software and Statistical Techniques</w:t>
      </w:r>
    </w:p>
    <w:p w14:paraId="0A90A08E" w14:textId="77777777" w:rsidR="003C79DD" w:rsidRPr="00417FB0" w:rsidRDefault="003C79DD" w:rsidP="003C79DD">
      <w:pPr>
        <w:pStyle w:val="BodyText"/>
        <w:rPr>
          <w:rFonts w:ascii="Helvetica" w:hAnsi="Helvetica" w:cs="Arial"/>
          <w:sz w:val="22"/>
          <w:szCs w:val="22"/>
          <w:u w:val="single"/>
        </w:rPr>
      </w:pPr>
    </w:p>
    <w:p w14:paraId="580B2D02" w14:textId="77777777" w:rsidR="00F2525F" w:rsidRPr="00417FB0" w:rsidRDefault="00F2525F" w:rsidP="003C79DD">
      <w:pPr>
        <w:pStyle w:val="BodyText"/>
        <w:numPr>
          <w:ilvl w:val="0"/>
          <w:numId w:val="12"/>
        </w:numPr>
        <w:rPr>
          <w:rFonts w:ascii="Helvetica" w:hAnsi="Helvetica" w:cs="Arial"/>
          <w:sz w:val="22"/>
          <w:szCs w:val="22"/>
        </w:rPr>
      </w:pPr>
      <w:r w:rsidRPr="00417FB0">
        <w:rPr>
          <w:rFonts w:ascii="Helvetica" w:hAnsi="Helvetica" w:cs="Arial"/>
          <w:sz w:val="22"/>
          <w:szCs w:val="22"/>
        </w:rPr>
        <w:t>DTI-TK</w:t>
      </w:r>
    </w:p>
    <w:p w14:paraId="5ED2C0EC" w14:textId="3FCA7A52" w:rsidR="00833D6E" w:rsidRPr="00417FB0" w:rsidRDefault="00833D6E" w:rsidP="003C79DD">
      <w:pPr>
        <w:pStyle w:val="BodyText"/>
        <w:numPr>
          <w:ilvl w:val="0"/>
          <w:numId w:val="12"/>
        </w:numPr>
        <w:rPr>
          <w:rFonts w:ascii="Helvetica" w:hAnsi="Helvetica" w:cs="Arial"/>
          <w:sz w:val="22"/>
          <w:szCs w:val="22"/>
        </w:rPr>
      </w:pPr>
      <w:r w:rsidRPr="00417FB0">
        <w:rPr>
          <w:rFonts w:ascii="Helvetica" w:hAnsi="Helvetica" w:cs="Arial"/>
          <w:sz w:val="22"/>
          <w:szCs w:val="22"/>
        </w:rPr>
        <w:t>EEGLAB</w:t>
      </w:r>
    </w:p>
    <w:p w14:paraId="5640031C" w14:textId="33DE2974" w:rsidR="00833D6E" w:rsidRPr="00417FB0" w:rsidRDefault="00833D6E" w:rsidP="003C79DD">
      <w:pPr>
        <w:pStyle w:val="BodyText"/>
        <w:numPr>
          <w:ilvl w:val="0"/>
          <w:numId w:val="12"/>
        </w:numPr>
        <w:rPr>
          <w:rFonts w:ascii="Helvetica" w:hAnsi="Helvetica" w:cs="Arial"/>
          <w:sz w:val="22"/>
          <w:szCs w:val="22"/>
        </w:rPr>
      </w:pPr>
      <w:r w:rsidRPr="00417FB0">
        <w:rPr>
          <w:rFonts w:ascii="Helvetica" w:hAnsi="Helvetica" w:cs="Arial"/>
          <w:sz w:val="22"/>
          <w:szCs w:val="22"/>
        </w:rPr>
        <w:t>FSL</w:t>
      </w:r>
    </w:p>
    <w:p w14:paraId="73AA62BB" w14:textId="77777777" w:rsidR="003C79DD" w:rsidRPr="00417FB0" w:rsidRDefault="003C79DD" w:rsidP="003C79DD">
      <w:pPr>
        <w:pStyle w:val="BodyText"/>
        <w:numPr>
          <w:ilvl w:val="0"/>
          <w:numId w:val="12"/>
        </w:numPr>
        <w:rPr>
          <w:rFonts w:ascii="Helvetica" w:hAnsi="Helvetica" w:cs="Arial"/>
          <w:sz w:val="22"/>
          <w:szCs w:val="22"/>
        </w:rPr>
      </w:pPr>
      <w:r w:rsidRPr="00417FB0">
        <w:rPr>
          <w:rFonts w:ascii="Helvetica" w:hAnsi="Helvetica" w:cs="Arial"/>
          <w:sz w:val="22"/>
          <w:szCs w:val="22"/>
        </w:rPr>
        <w:lastRenderedPageBreak/>
        <w:t>EMSE</w:t>
      </w:r>
      <w:r w:rsidR="005C78E7" w:rsidRPr="00417FB0">
        <w:rPr>
          <w:rFonts w:ascii="Helvetica" w:hAnsi="Helvetica" w:cs="Arial"/>
          <w:sz w:val="22"/>
          <w:szCs w:val="22"/>
        </w:rPr>
        <w:t xml:space="preserve"> – EEG analysis software</w:t>
      </w:r>
    </w:p>
    <w:p w14:paraId="6A9A9B43" w14:textId="77777777" w:rsidR="003C79DD" w:rsidRPr="00417FB0" w:rsidRDefault="003C79DD" w:rsidP="003C79DD">
      <w:pPr>
        <w:pStyle w:val="BodyText"/>
        <w:numPr>
          <w:ilvl w:val="0"/>
          <w:numId w:val="12"/>
        </w:numPr>
        <w:rPr>
          <w:rFonts w:ascii="Helvetica" w:hAnsi="Helvetica" w:cs="Arial"/>
          <w:sz w:val="22"/>
          <w:szCs w:val="22"/>
        </w:rPr>
      </w:pPr>
      <w:r w:rsidRPr="00417FB0">
        <w:rPr>
          <w:rFonts w:ascii="Helvetica" w:hAnsi="Helvetica" w:cs="Arial"/>
          <w:sz w:val="22"/>
          <w:szCs w:val="22"/>
        </w:rPr>
        <w:t>AFNI</w:t>
      </w:r>
      <w:r w:rsidR="005C78E7" w:rsidRPr="00417FB0">
        <w:rPr>
          <w:rFonts w:ascii="Helvetica" w:hAnsi="Helvetica" w:cs="Arial"/>
          <w:sz w:val="22"/>
          <w:szCs w:val="22"/>
        </w:rPr>
        <w:t xml:space="preserve"> – fMRI analysis software</w:t>
      </w:r>
    </w:p>
    <w:p w14:paraId="484358F1" w14:textId="77777777" w:rsidR="003C79DD" w:rsidRPr="00417FB0" w:rsidRDefault="003C79DD" w:rsidP="003C79DD">
      <w:pPr>
        <w:pStyle w:val="BodyText"/>
        <w:numPr>
          <w:ilvl w:val="0"/>
          <w:numId w:val="12"/>
        </w:numPr>
        <w:rPr>
          <w:rFonts w:ascii="Helvetica" w:hAnsi="Helvetica" w:cs="Arial"/>
          <w:sz w:val="22"/>
          <w:szCs w:val="22"/>
        </w:rPr>
      </w:pPr>
      <w:proofErr w:type="spellStart"/>
      <w:r w:rsidRPr="00417FB0">
        <w:rPr>
          <w:rFonts w:ascii="Helvetica" w:hAnsi="Helvetica" w:cs="Arial"/>
          <w:sz w:val="22"/>
          <w:szCs w:val="22"/>
        </w:rPr>
        <w:t>Splus</w:t>
      </w:r>
      <w:proofErr w:type="spellEnd"/>
    </w:p>
    <w:p w14:paraId="5AB7FC34" w14:textId="77777777" w:rsidR="003C79DD" w:rsidRPr="00417FB0" w:rsidRDefault="003C79DD" w:rsidP="003C79DD">
      <w:pPr>
        <w:pStyle w:val="BodyText"/>
        <w:numPr>
          <w:ilvl w:val="0"/>
          <w:numId w:val="12"/>
        </w:numPr>
        <w:rPr>
          <w:rFonts w:ascii="Helvetica" w:hAnsi="Helvetica" w:cs="Arial"/>
          <w:sz w:val="22"/>
          <w:szCs w:val="22"/>
        </w:rPr>
      </w:pPr>
      <w:r w:rsidRPr="00417FB0">
        <w:rPr>
          <w:rFonts w:ascii="Helvetica" w:hAnsi="Helvetica" w:cs="Arial"/>
          <w:sz w:val="22"/>
          <w:szCs w:val="22"/>
        </w:rPr>
        <w:t>FIASCO</w:t>
      </w:r>
    </w:p>
    <w:p w14:paraId="5F532AE2" w14:textId="77777777" w:rsidR="003C79DD" w:rsidRPr="00417FB0" w:rsidRDefault="003C79DD" w:rsidP="003C79DD">
      <w:pPr>
        <w:pStyle w:val="BodyText"/>
        <w:numPr>
          <w:ilvl w:val="0"/>
          <w:numId w:val="12"/>
        </w:numPr>
        <w:rPr>
          <w:rFonts w:ascii="Helvetica" w:hAnsi="Helvetica" w:cs="Arial"/>
          <w:sz w:val="22"/>
          <w:szCs w:val="22"/>
        </w:rPr>
      </w:pPr>
      <w:proofErr w:type="spellStart"/>
      <w:r w:rsidRPr="00417FB0">
        <w:rPr>
          <w:rFonts w:ascii="Helvetica" w:hAnsi="Helvetica" w:cs="Arial"/>
          <w:sz w:val="22"/>
          <w:szCs w:val="22"/>
        </w:rPr>
        <w:t>Statistica</w:t>
      </w:r>
      <w:proofErr w:type="spellEnd"/>
    </w:p>
    <w:p w14:paraId="14A111B2" w14:textId="77777777" w:rsidR="003C79DD" w:rsidRPr="00417FB0" w:rsidRDefault="003C79DD" w:rsidP="003C79DD">
      <w:pPr>
        <w:pStyle w:val="BodyText"/>
        <w:numPr>
          <w:ilvl w:val="0"/>
          <w:numId w:val="12"/>
        </w:numPr>
        <w:rPr>
          <w:rFonts w:ascii="Helvetica" w:hAnsi="Helvetica" w:cs="Arial"/>
          <w:sz w:val="22"/>
          <w:szCs w:val="22"/>
        </w:rPr>
      </w:pPr>
      <w:r w:rsidRPr="00417FB0">
        <w:rPr>
          <w:rFonts w:ascii="Helvetica" w:hAnsi="Helvetica" w:cs="Arial"/>
          <w:sz w:val="22"/>
          <w:szCs w:val="22"/>
        </w:rPr>
        <w:t>Minitab</w:t>
      </w:r>
    </w:p>
    <w:p w14:paraId="02309B3B" w14:textId="77777777" w:rsidR="003C79DD" w:rsidRPr="00417FB0" w:rsidRDefault="003C79DD" w:rsidP="003C79DD">
      <w:pPr>
        <w:pStyle w:val="BodyText"/>
        <w:numPr>
          <w:ilvl w:val="0"/>
          <w:numId w:val="12"/>
        </w:numPr>
        <w:rPr>
          <w:rFonts w:ascii="Helvetica" w:hAnsi="Helvetica" w:cs="Arial"/>
          <w:sz w:val="22"/>
          <w:szCs w:val="22"/>
        </w:rPr>
      </w:pPr>
      <w:r w:rsidRPr="00417FB0">
        <w:rPr>
          <w:rFonts w:ascii="Helvetica" w:hAnsi="Helvetica" w:cs="Arial"/>
          <w:sz w:val="22"/>
          <w:szCs w:val="22"/>
        </w:rPr>
        <w:t>SPSS</w:t>
      </w:r>
    </w:p>
    <w:p w14:paraId="1DBFD770" w14:textId="77777777" w:rsidR="003C79DD" w:rsidRPr="00417FB0" w:rsidRDefault="003C79DD" w:rsidP="003C79DD">
      <w:pPr>
        <w:pStyle w:val="BodyText"/>
        <w:numPr>
          <w:ilvl w:val="0"/>
          <w:numId w:val="12"/>
        </w:numPr>
        <w:rPr>
          <w:rFonts w:ascii="Helvetica" w:hAnsi="Helvetica" w:cs="Arial"/>
          <w:sz w:val="22"/>
          <w:szCs w:val="22"/>
        </w:rPr>
      </w:pPr>
      <w:r w:rsidRPr="00417FB0">
        <w:rPr>
          <w:rFonts w:ascii="Helvetica" w:hAnsi="Helvetica" w:cs="Arial"/>
          <w:sz w:val="22"/>
          <w:szCs w:val="22"/>
        </w:rPr>
        <w:t>Statistical Parametric Mapping (SPM)</w:t>
      </w:r>
    </w:p>
    <w:p w14:paraId="63B8B596" w14:textId="77777777" w:rsidR="003C79DD" w:rsidRPr="00417FB0" w:rsidRDefault="003C79DD" w:rsidP="003C79DD">
      <w:pPr>
        <w:pStyle w:val="BodyText"/>
        <w:numPr>
          <w:ilvl w:val="0"/>
          <w:numId w:val="12"/>
        </w:numPr>
        <w:rPr>
          <w:rFonts w:ascii="Helvetica" w:hAnsi="Helvetica" w:cs="Arial"/>
          <w:sz w:val="22"/>
          <w:szCs w:val="22"/>
        </w:rPr>
      </w:pPr>
      <w:r w:rsidRPr="00417FB0">
        <w:rPr>
          <w:rFonts w:ascii="Helvetica" w:hAnsi="Helvetica" w:cs="Arial"/>
          <w:sz w:val="22"/>
          <w:szCs w:val="22"/>
        </w:rPr>
        <w:t>MATLAB</w:t>
      </w:r>
    </w:p>
    <w:p w14:paraId="401B1A6D" w14:textId="77777777" w:rsidR="003C79DD" w:rsidRPr="00417FB0" w:rsidRDefault="003C79DD" w:rsidP="003C79DD">
      <w:pPr>
        <w:pStyle w:val="BodyText"/>
        <w:numPr>
          <w:ilvl w:val="0"/>
          <w:numId w:val="12"/>
        </w:numPr>
        <w:rPr>
          <w:rFonts w:ascii="Helvetica" w:hAnsi="Helvetica" w:cs="Arial"/>
          <w:sz w:val="22"/>
          <w:szCs w:val="22"/>
        </w:rPr>
      </w:pPr>
      <w:r w:rsidRPr="00417FB0">
        <w:rPr>
          <w:rFonts w:ascii="Helvetica" w:hAnsi="Helvetica" w:cs="Arial"/>
          <w:sz w:val="22"/>
          <w:szCs w:val="22"/>
        </w:rPr>
        <w:t>Visual Basic</w:t>
      </w:r>
    </w:p>
    <w:p w14:paraId="6AD1A6C1" w14:textId="77777777" w:rsidR="003C79DD" w:rsidRPr="00417FB0" w:rsidRDefault="003C79DD" w:rsidP="003C79DD">
      <w:pPr>
        <w:pStyle w:val="BodyText"/>
        <w:numPr>
          <w:ilvl w:val="0"/>
          <w:numId w:val="12"/>
        </w:numPr>
        <w:rPr>
          <w:rFonts w:ascii="Helvetica" w:hAnsi="Helvetica" w:cs="Arial"/>
          <w:sz w:val="22"/>
          <w:szCs w:val="22"/>
        </w:rPr>
      </w:pPr>
      <w:r w:rsidRPr="00417FB0">
        <w:rPr>
          <w:rFonts w:ascii="Helvetica" w:hAnsi="Helvetica" w:cs="Arial"/>
          <w:sz w:val="22"/>
          <w:szCs w:val="22"/>
        </w:rPr>
        <w:t>Time series analysis</w:t>
      </w:r>
    </w:p>
    <w:p w14:paraId="07F72E2E" w14:textId="77777777" w:rsidR="003C79DD" w:rsidRPr="00417FB0" w:rsidRDefault="003C79DD" w:rsidP="003C79DD">
      <w:pPr>
        <w:pStyle w:val="BodyText"/>
        <w:numPr>
          <w:ilvl w:val="0"/>
          <w:numId w:val="12"/>
        </w:numPr>
        <w:rPr>
          <w:rFonts w:ascii="Helvetica" w:hAnsi="Helvetica" w:cs="Arial"/>
          <w:sz w:val="22"/>
          <w:szCs w:val="22"/>
        </w:rPr>
      </w:pPr>
      <w:r w:rsidRPr="00417FB0">
        <w:rPr>
          <w:rFonts w:ascii="Helvetica" w:hAnsi="Helvetica" w:cs="Arial"/>
          <w:sz w:val="22"/>
          <w:szCs w:val="22"/>
        </w:rPr>
        <w:t>Nonlinear dynamics</w:t>
      </w:r>
    </w:p>
    <w:p w14:paraId="30B35C20" w14:textId="77777777" w:rsidR="003C79DD" w:rsidRPr="00417FB0" w:rsidRDefault="003C79DD" w:rsidP="003C79DD">
      <w:pPr>
        <w:rPr>
          <w:rFonts w:ascii="Helvetica" w:hAnsi="Helvetica" w:cs="Arial"/>
          <w:sz w:val="22"/>
          <w:szCs w:val="22"/>
        </w:rPr>
      </w:pPr>
    </w:p>
    <w:p w14:paraId="6BE2010D" w14:textId="77777777" w:rsidR="003C79DD" w:rsidRPr="00417FB0" w:rsidRDefault="003C79DD" w:rsidP="003C79DD">
      <w:pPr>
        <w:pStyle w:val="BodyText"/>
        <w:ind w:left="180"/>
        <w:rPr>
          <w:rFonts w:ascii="Helvetica" w:hAnsi="Helvetica" w:cs="Arial"/>
          <w:b/>
          <w:i/>
          <w:sz w:val="22"/>
          <w:szCs w:val="22"/>
        </w:rPr>
      </w:pPr>
      <w:r w:rsidRPr="00417FB0">
        <w:rPr>
          <w:rFonts w:ascii="Helvetica" w:hAnsi="Helvetica" w:cs="Arial"/>
          <w:b/>
          <w:i/>
          <w:sz w:val="22"/>
          <w:szCs w:val="22"/>
        </w:rPr>
        <w:t>Hardware and Data Collection Techniques</w:t>
      </w:r>
    </w:p>
    <w:p w14:paraId="584F5039" w14:textId="77777777" w:rsidR="003C79DD" w:rsidRPr="00417FB0" w:rsidRDefault="003C79DD" w:rsidP="003C79DD">
      <w:pPr>
        <w:rPr>
          <w:rFonts w:ascii="Helvetica" w:hAnsi="Helvetica" w:cs="Arial"/>
          <w:sz w:val="22"/>
          <w:szCs w:val="22"/>
        </w:rPr>
      </w:pPr>
    </w:p>
    <w:p w14:paraId="75C58853" w14:textId="77777777" w:rsidR="003C79DD" w:rsidRPr="00417FB0" w:rsidRDefault="003C79DD" w:rsidP="003C79DD">
      <w:pPr>
        <w:numPr>
          <w:ilvl w:val="0"/>
          <w:numId w:val="13"/>
        </w:numPr>
        <w:rPr>
          <w:rFonts w:ascii="Helvetica" w:hAnsi="Helvetica" w:cs="Arial"/>
          <w:sz w:val="22"/>
          <w:szCs w:val="22"/>
        </w:rPr>
      </w:pPr>
      <w:r w:rsidRPr="00417FB0">
        <w:rPr>
          <w:rFonts w:ascii="Helvetica" w:hAnsi="Helvetica" w:cs="Arial"/>
          <w:sz w:val="22"/>
          <w:szCs w:val="22"/>
        </w:rPr>
        <w:t xml:space="preserve">Electroencephalography </w:t>
      </w:r>
    </w:p>
    <w:p w14:paraId="360BCE64" w14:textId="77777777" w:rsidR="003C79DD" w:rsidRPr="00417FB0" w:rsidRDefault="003C79DD" w:rsidP="003C79DD">
      <w:pPr>
        <w:numPr>
          <w:ilvl w:val="0"/>
          <w:numId w:val="13"/>
        </w:numPr>
        <w:rPr>
          <w:rFonts w:ascii="Helvetica" w:hAnsi="Helvetica" w:cs="Arial"/>
          <w:sz w:val="22"/>
          <w:szCs w:val="22"/>
        </w:rPr>
      </w:pPr>
      <w:r w:rsidRPr="00417FB0">
        <w:rPr>
          <w:rFonts w:ascii="Helvetica" w:hAnsi="Helvetica" w:cs="Arial"/>
          <w:sz w:val="22"/>
          <w:szCs w:val="22"/>
        </w:rPr>
        <w:t>Functional Magnetic Resonance Imaging</w:t>
      </w:r>
    </w:p>
    <w:p w14:paraId="7DF99E14" w14:textId="77777777" w:rsidR="003C79DD" w:rsidRPr="00417FB0" w:rsidRDefault="003C79DD" w:rsidP="003C79DD">
      <w:pPr>
        <w:numPr>
          <w:ilvl w:val="0"/>
          <w:numId w:val="13"/>
        </w:numPr>
        <w:rPr>
          <w:rFonts w:ascii="Helvetica" w:hAnsi="Helvetica" w:cs="Arial"/>
          <w:sz w:val="22"/>
          <w:szCs w:val="22"/>
        </w:rPr>
      </w:pPr>
      <w:r w:rsidRPr="00417FB0">
        <w:rPr>
          <w:rFonts w:ascii="Helvetica" w:hAnsi="Helvetica" w:cs="Arial"/>
          <w:sz w:val="22"/>
          <w:szCs w:val="22"/>
        </w:rPr>
        <w:t>Certified to administer Unified Parkinson’s Disease Rating Scale (UPDRS)</w:t>
      </w:r>
    </w:p>
    <w:p w14:paraId="6C32579B" w14:textId="77777777" w:rsidR="003C79DD" w:rsidRPr="00417FB0" w:rsidRDefault="003C79DD" w:rsidP="003C79DD">
      <w:pPr>
        <w:numPr>
          <w:ilvl w:val="0"/>
          <w:numId w:val="13"/>
        </w:numPr>
        <w:rPr>
          <w:rFonts w:ascii="Helvetica" w:hAnsi="Helvetica" w:cs="Arial"/>
          <w:sz w:val="22"/>
          <w:szCs w:val="22"/>
        </w:rPr>
      </w:pPr>
      <w:r w:rsidRPr="00417FB0">
        <w:rPr>
          <w:rFonts w:ascii="Helvetica" w:hAnsi="Helvetica" w:cs="Arial"/>
          <w:sz w:val="22"/>
          <w:szCs w:val="22"/>
        </w:rPr>
        <w:t xml:space="preserve">Force Plates </w:t>
      </w:r>
    </w:p>
    <w:p w14:paraId="6257B657" w14:textId="77777777" w:rsidR="003C79DD" w:rsidRPr="00417FB0" w:rsidRDefault="003C79DD" w:rsidP="003C79DD">
      <w:pPr>
        <w:numPr>
          <w:ilvl w:val="0"/>
          <w:numId w:val="13"/>
        </w:numPr>
        <w:rPr>
          <w:rFonts w:ascii="Helvetica" w:hAnsi="Helvetica" w:cs="Arial"/>
          <w:sz w:val="22"/>
          <w:szCs w:val="22"/>
        </w:rPr>
      </w:pPr>
      <w:r w:rsidRPr="00417FB0">
        <w:rPr>
          <w:rFonts w:ascii="Helvetica" w:hAnsi="Helvetica" w:cs="Arial"/>
          <w:sz w:val="22"/>
          <w:szCs w:val="22"/>
        </w:rPr>
        <w:t>Surface Electromyography</w:t>
      </w:r>
    </w:p>
    <w:p w14:paraId="59FB0A23" w14:textId="77777777" w:rsidR="003C79DD" w:rsidRPr="00417FB0" w:rsidRDefault="003C79DD" w:rsidP="003C79DD">
      <w:pPr>
        <w:numPr>
          <w:ilvl w:val="0"/>
          <w:numId w:val="13"/>
        </w:numPr>
        <w:rPr>
          <w:rFonts w:ascii="Helvetica" w:hAnsi="Helvetica" w:cs="Arial"/>
          <w:sz w:val="22"/>
          <w:szCs w:val="22"/>
        </w:rPr>
      </w:pPr>
      <w:r w:rsidRPr="00417FB0">
        <w:rPr>
          <w:rFonts w:ascii="Helvetica" w:hAnsi="Helvetica" w:cs="Arial"/>
          <w:sz w:val="22"/>
          <w:szCs w:val="22"/>
        </w:rPr>
        <w:t>Intramuscular Electromyography</w:t>
      </w:r>
    </w:p>
    <w:p w14:paraId="0EC0B516" w14:textId="77777777" w:rsidR="003C79DD" w:rsidRPr="00417FB0" w:rsidRDefault="003C79DD" w:rsidP="003C79DD">
      <w:pPr>
        <w:numPr>
          <w:ilvl w:val="0"/>
          <w:numId w:val="13"/>
        </w:numPr>
        <w:rPr>
          <w:rFonts w:ascii="Helvetica" w:hAnsi="Helvetica" w:cs="Arial"/>
          <w:sz w:val="22"/>
          <w:szCs w:val="22"/>
        </w:rPr>
      </w:pPr>
      <w:r w:rsidRPr="00417FB0">
        <w:rPr>
          <w:rFonts w:ascii="Helvetica" w:hAnsi="Helvetica" w:cs="Arial"/>
          <w:sz w:val="22"/>
          <w:szCs w:val="22"/>
        </w:rPr>
        <w:t>Single Motor Unit Recordings</w:t>
      </w:r>
    </w:p>
    <w:p w14:paraId="11EFD4B4" w14:textId="77777777" w:rsidR="003C79DD" w:rsidRPr="00417FB0" w:rsidRDefault="003C79DD" w:rsidP="003C79DD">
      <w:pPr>
        <w:numPr>
          <w:ilvl w:val="0"/>
          <w:numId w:val="13"/>
        </w:numPr>
        <w:rPr>
          <w:rFonts w:ascii="Helvetica" w:hAnsi="Helvetica" w:cs="Arial"/>
          <w:sz w:val="22"/>
          <w:szCs w:val="22"/>
        </w:rPr>
      </w:pPr>
      <w:proofErr w:type="spellStart"/>
      <w:r w:rsidRPr="00417FB0">
        <w:rPr>
          <w:rFonts w:ascii="Helvetica" w:hAnsi="Helvetica" w:cs="Arial"/>
          <w:sz w:val="22"/>
          <w:szCs w:val="22"/>
        </w:rPr>
        <w:t>Electrocardiology</w:t>
      </w:r>
      <w:proofErr w:type="spellEnd"/>
    </w:p>
    <w:p w14:paraId="38BFAA59" w14:textId="77777777" w:rsidR="003C79DD" w:rsidRPr="00417FB0" w:rsidRDefault="003C79DD" w:rsidP="003C79DD">
      <w:pPr>
        <w:numPr>
          <w:ilvl w:val="0"/>
          <w:numId w:val="13"/>
        </w:numPr>
        <w:rPr>
          <w:rFonts w:ascii="Helvetica" w:hAnsi="Helvetica" w:cs="Arial"/>
          <w:sz w:val="22"/>
          <w:szCs w:val="22"/>
        </w:rPr>
      </w:pPr>
      <w:r w:rsidRPr="00417FB0">
        <w:rPr>
          <w:rFonts w:ascii="Helvetica" w:hAnsi="Helvetica" w:cs="Arial"/>
          <w:sz w:val="22"/>
          <w:szCs w:val="22"/>
        </w:rPr>
        <w:t>Load cells</w:t>
      </w:r>
    </w:p>
    <w:p w14:paraId="2BF6F193" w14:textId="77777777" w:rsidR="003C79DD" w:rsidRPr="00417FB0" w:rsidRDefault="003C79DD" w:rsidP="003C79DD">
      <w:pPr>
        <w:numPr>
          <w:ilvl w:val="0"/>
          <w:numId w:val="13"/>
        </w:numPr>
        <w:rPr>
          <w:rFonts w:ascii="Helvetica" w:hAnsi="Helvetica" w:cs="Arial"/>
          <w:sz w:val="22"/>
          <w:szCs w:val="22"/>
        </w:rPr>
      </w:pPr>
      <w:r w:rsidRPr="00417FB0">
        <w:rPr>
          <w:rFonts w:ascii="Helvetica" w:hAnsi="Helvetica" w:cs="Arial"/>
          <w:sz w:val="22"/>
          <w:szCs w:val="22"/>
        </w:rPr>
        <w:t>Pressure sensors</w:t>
      </w:r>
    </w:p>
    <w:p w14:paraId="3B9E54B1" w14:textId="20A5AFA8" w:rsidR="003C79DD" w:rsidRPr="00417FB0" w:rsidRDefault="00227848" w:rsidP="003C79DD">
      <w:pPr>
        <w:numPr>
          <w:ilvl w:val="0"/>
          <w:numId w:val="13"/>
        </w:numPr>
        <w:rPr>
          <w:rFonts w:ascii="Helvetica" w:hAnsi="Helvetica" w:cs="Arial"/>
          <w:sz w:val="22"/>
          <w:szCs w:val="22"/>
        </w:rPr>
      </w:pPr>
      <w:r w:rsidRPr="00417FB0">
        <w:rPr>
          <w:rFonts w:ascii="Helvetica" w:hAnsi="Helvetica" w:cs="Arial"/>
          <w:sz w:val="22"/>
          <w:szCs w:val="22"/>
        </w:rPr>
        <w:t>Kinematic Analysis</w:t>
      </w:r>
    </w:p>
    <w:p w14:paraId="4423DE4C" w14:textId="77777777" w:rsidR="003C79DD" w:rsidRPr="00417FB0" w:rsidRDefault="003C79DD" w:rsidP="003C79DD">
      <w:pPr>
        <w:numPr>
          <w:ilvl w:val="0"/>
          <w:numId w:val="13"/>
        </w:numPr>
        <w:rPr>
          <w:rFonts w:ascii="Helvetica" w:hAnsi="Helvetica" w:cs="Arial"/>
          <w:sz w:val="22"/>
          <w:szCs w:val="22"/>
        </w:rPr>
      </w:pPr>
      <w:proofErr w:type="spellStart"/>
      <w:r w:rsidRPr="00417FB0">
        <w:rPr>
          <w:rFonts w:ascii="Helvetica" w:hAnsi="Helvetica" w:cs="Arial"/>
          <w:sz w:val="22"/>
          <w:szCs w:val="22"/>
        </w:rPr>
        <w:t>Electrogoniometers</w:t>
      </w:r>
      <w:proofErr w:type="spellEnd"/>
    </w:p>
    <w:p w14:paraId="2F13D4D7" w14:textId="77777777" w:rsidR="003C79DD" w:rsidRPr="00417FB0" w:rsidRDefault="003C79DD" w:rsidP="003C79DD">
      <w:pPr>
        <w:numPr>
          <w:ilvl w:val="0"/>
          <w:numId w:val="13"/>
        </w:numPr>
        <w:rPr>
          <w:rFonts w:ascii="Helvetica" w:hAnsi="Helvetica" w:cs="Arial"/>
          <w:sz w:val="22"/>
          <w:szCs w:val="22"/>
        </w:rPr>
      </w:pPr>
      <w:r w:rsidRPr="00417FB0">
        <w:rPr>
          <w:rFonts w:ascii="Helvetica" w:hAnsi="Helvetica" w:cs="Arial"/>
          <w:sz w:val="22"/>
          <w:szCs w:val="22"/>
        </w:rPr>
        <w:t>Accelerometers</w:t>
      </w:r>
    </w:p>
    <w:p w14:paraId="26D8FDAB" w14:textId="77777777" w:rsidR="003C79DD" w:rsidRPr="00417FB0" w:rsidRDefault="003C79DD" w:rsidP="003C79DD">
      <w:pPr>
        <w:rPr>
          <w:rFonts w:ascii="Helvetica" w:hAnsi="Helvetica" w:cs="Arial"/>
          <w:sz w:val="22"/>
          <w:szCs w:val="22"/>
        </w:rPr>
      </w:pPr>
    </w:p>
    <w:p w14:paraId="6D88607C" w14:textId="77777777" w:rsidR="003C79DD" w:rsidRPr="00417FB0" w:rsidRDefault="003C79DD" w:rsidP="003C79DD">
      <w:pPr>
        <w:rPr>
          <w:rFonts w:ascii="Helvetica" w:hAnsi="Helvetica" w:cs="Arial"/>
          <w:sz w:val="22"/>
          <w:szCs w:val="22"/>
        </w:rPr>
      </w:pPr>
    </w:p>
    <w:p w14:paraId="23EA6D4F" w14:textId="77777777" w:rsidR="003C79DD" w:rsidRPr="00417FB0" w:rsidRDefault="003C79DD" w:rsidP="003C79DD">
      <w:pPr>
        <w:rPr>
          <w:rFonts w:ascii="Helvetica" w:hAnsi="Helvetica" w:cs="Arial"/>
          <w:color w:val="1F497D" w:themeColor="text2"/>
          <w:sz w:val="22"/>
          <w:szCs w:val="22"/>
          <w:u w:val="single"/>
        </w:rPr>
      </w:pPr>
      <w:r w:rsidRPr="00417FB0">
        <w:rPr>
          <w:rFonts w:ascii="Helvetica" w:hAnsi="Helvetica" w:cs="Arial"/>
          <w:b/>
          <w:bCs/>
          <w:color w:val="1F497D" w:themeColor="text2"/>
          <w:sz w:val="22"/>
          <w:szCs w:val="22"/>
          <w:u w:val="single"/>
        </w:rPr>
        <w:t>SERVICE/COMMUNITY WORK</w:t>
      </w:r>
    </w:p>
    <w:p w14:paraId="737037B4" w14:textId="77777777" w:rsidR="003C79DD" w:rsidRPr="00417FB0" w:rsidRDefault="003C79DD" w:rsidP="003C79DD">
      <w:pPr>
        <w:rPr>
          <w:rFonts w:ascii="Helvetica" w:hAnsi="Helvetica" w:cs="Arial"/>
          <w:sz w:val="22"/>
          <w:szCs w:val="22"/>
        </w:rPr>
      </w:pPr>
    </w:p>
    <w:p w14:paraId="3390781C" w14:textId="248F5817" w:rsidR="00E77277" w:rsidRPr="00417FB0" w:rsidRDefault="00E77277" w:rsidP="002F3CC6">
      <w:pPr>
        <w:pStyle w:val="BodyText"/>
        <w:numPr>
          <w:ilvl w:val="0"/>
          <w:numId w:val="14"/>
        </w:numPr>
        <w:ind w:left="720"/>
        <w:rPr>
          <w:rFonts w:ascii="Helvetica" w:hAnsi="Helvetica" w:cs="Arial"/>
          <w:sz w:val="22"/>
          <w:szCs w:val="22"/>
        </w:rPr>
      </w:pPr>
      <w:r w:rsidRPr="00417FB0">
        <w:rPr>
          <w:rFonts w:ascii="Helvetica" w:hAnsi="Helvetica" w:cs="Arial"/>
          <w:sz w:val="22"/>
          <w:szCs w:val="22"/>
        </w:rPr>
        <w:t>Chair of Human Imaging Committee for McKnight Brain Institute, 2018</w:t>
      </w:r>
    </w:p>
    <w:p w14:paraId="3E8AA5E5" w14:textId="77777777" w:rsidR="00E77277" w:rsidRPr="00417FB0" w:rsidRDefault="00E77277" w:rsidP="00E77277">
      <w:pPr>
        <w:pStyle w:val="BodyText"/>
        <w:ind w:left="720"/>
        <w:rPr>
          <w:rFonts w:ascii="Helvetica" w:hAnsi="Helvetica" w:cs="Arial"/>
          <w:sz w:val="22"/>
          <w:szCs w:val="22"/>
        </w:rPr>
      </w:pPr>
    </w:p>
    <w:p w14:paraId="2A3324CD" w14:textId="1D28BA95" w:rsidR="00E77277" w:rsidRPr="00417FB0" w:rsidRDefault="00E77277" w:rsidP="002F3CC6">
      <w:pPr>
        <w:pStyle w:val="BodyText"/>
        <w:numPr>
          <w:ilvl w:val="0"/>
          <w:numId w:val="14"/>
        </w:numPr>
        <w:ind w:left="720"/>
        <w:rPr>
          <w:rFonts w:ascii="Helvetica" w:hAnsi="Helvetica" w:cs="Arial"/>
          <w:sz w:val="22"/>
          <w:szCs w:val="22"/>
        </w:rPr>
      </w:pPr>
      <w:r w:rsidRPr="00417FB0">
        <w:rPr>
          <w:rFonts w:ascii="Helvetica" w:hAnsi="Helvetica" w:cs="Arial"/>
          <w:sz w:val="22"/>
          <w:szCs w:val="22"/>
        </w:rPr>
        <w:t>Executive Committee, McKnight Brain Institute, 2018-present</w:t>
      </w:r>
    </w:p>
    <w:p w14:paraId="4FFAEC08" w14:textId="77777777" w:rsidR="00E77277" w:rsidRPr="00417FB0" w:rsidRDefault="00E77277" w:rsidP="00E77277">
      <w:pPr>
        <w:pStyle w:val="BodyText"/>
        <w:ind w:left="720"/>
        <w:rPr>
          <w:rFonts w:ascii="Helvetica" w:hAnsi="Helvetica" w:cs="Arial"/>
          <w:sz w:val="22"/>
          <w:szCs w:val="22"/>
        </w:rPr>
      </w:pPr>
    </w:p>
    <w:p w14:paraId="5EF1C7E4" w14:textId="3BA4CB0B" w:rsidR="00037993" w:rsidRPr="00417FB0" w:rsidRDefault="00037993" w:rsidP="002F3CC6">
      <w:pPr>
        <w:pStyle w:val="BodyText"/>
        <w:numPr>
          <w:ilvl w:val="0"/>
          <w:numId w:val="14"/>
        </w:numPr>
        <w:ind w:left="720"/>
        <w:rPr>
          <w:rFonts w:ascii="Helvetica" w:hAnsi="Helvetica" w:cs="Arial"/>
          <w:sz w:val="22"/>
          <w:szCs w:val="22"/>
        </w:rPr>
      </w:pPr>
      <w:r w:rsidRPr="00417FB0">
        <w:rPr>
          <w:rFonts w:ascii="Helvetica" w:hAnsi="Helvetica" w:cs="Arial"/>
          <w:sz w:val="22"/>
          <w:szCs w:val="22"/>
        </w:rPr>
        <w:t>APK Search Committee for Assistant Professor, 2016</w:t>
      </w:r>
      <w:r w:rsidR="009244C4" w:rsidRPr="00417FB0">
        <w:rPr>
          <w:rFonts w:ascii="Helvetica" w:hAnsi="Helvetica" w:cs="Arial"/>
          <w:sz w:val="22"/>
          <w:szCs w:val="22"/>
        </w:rPr>
        <w:t>-2017</w:t>
      </w:r>
    </w:p>
    <w:p w14:paraId="3F782B7D" w14:textId="77777777" w:rsidR="001C272A" w:rsidRPr="00417FB0" w:rsidRDefault="001C272A" w:rsidP="001C272A">
      <w:pPr>
        <w:pStyle w:val="BodyText"/>
        <w:ind w:left="720"/>
        <w:rPr>
          <w:rFonts w:ascii="Helvetica" w:hAnsi="Helvetica" w:cs="Arial"/>
          <w:sz w:val="22"/>
          <w:szCs w:val="22"/>
        </w:rPr>
      </w:pPr>
    </w:p>
    <w:p w14:paraId="4F74B17B" w14:textId="2ED05DAC" w:rsidR="00B55646" w:rsidRPr="00417FB0" w:rsidRDefault="00B55646" w:rsidP="002F3CC6">
      <w:pPr>
        <w:pStyle w:val="BodyText"/>
        <w:numPr>
          <w:ilvl w:val="0"/>
          <w:numId w:val="14"/>
        </w:numPr>
        <w:ind w:left="720"/>
        <w:rPr>
          <w:rFonts w:ascii="Helvetica" w:hAnsi="Helvetica" w:cs="Arial"/>
          <w:sz w:val="22"/>
          <w:szCs w:val="22"/>
        </w:rPr>
      </w:pPr>
      <w:r w:rsidRPr="00417FB0">
        <w:rPr>
          <w:rFonts w:ascii="Helvetica" w:hAnsi="Helvetica" w:cs="Arial"/>
          <w:sz w:val="22"/>
          <w:szCs w:val="22"/>
        </w:rPr>
        <w:t>Parkinson’s Disease Biomarker Program, Chair, 2015-2016</w:t>
      </w:r>
    </w:p>
    <w:p w14:paraId="0CD309C9" w14:textId="77777777" w:rsidR="00B63320" w:rsidRPr="00417FB0" w:rsidRDefault="00B63320" w:rsidP="00B63320">
      <w:pPr>
        <w:pStyle w:val="BodyText"/>
        <w:ind w:left="720"/>
        <w:rPr>
          <w:rFonts w:ascii="Helvetica" w:hAnsi="Helvetica" w:cs="Arial"/>
          <w:sz w:val="22"/>
          <w:szCs w:val="22"/>
        </w:rPr>
      </w:pPr>
    </w:p>
    <w:p w14:paraId="1BAFE8D6" w14:textId="4684250C" w:rsidR="00314EED" w:rsidRPr="00417FB0" w:rsidRDefault="00314EED" w:rsidP="002F3CC6">
      <w:pPr>
        <w:pStyle w:val="BodyText"/>
        <w:numPr>
          <w:ilvl w:val="0"/>
          <w:numId w:val="14"/>
        </w:numPr>
        <w:ind w:left="720"/>
        <w:rPr>
          <w:rFonts w:ascii="Helvetica" w:hAnsi="Helvetica" w:cs="Arial"/>
          <w:sz w:val="22"/>
          <w:szCs w:val="22"/>
        </w:rPr>
      </w:pPr>
      <w:r w:rsidRPr="00417FB0">
        <w:rPr>
          <w:rFonts w:ascii="Helvetica" w:hAnsi="Helvetica" w:cs="Arial"/>
          <w:sz w:val="22"/>
          <w:szCs w:val="22"/>
        </w:rPr>
        <w:t>Movement Disorders Society Neuroimaging Study Group, 2015-present</w:t>
      </w:r>
    </w:p>
    <w:p w14:paraId="13F7A77E" w14:textId="77777777" w:rsidR="00827CC6" w:rsidRPr="00417FB0" w:rsidRDefault="00827CC6" w:rsidP="00827CC6">
      <w:pPr>
        <w:pStyle w:val="BodyText"/>
        <w:ind w:left="720"/>
        <w:rPr>
          <w:rFonts w:ascii="Helvetica" w:hAnsi="Helvetica" w:cs="Arial"/>
          <w:sz w:val="22"/>
          <w:szCs w:val="22"/>
        </w:rPr>
      </w:pPr>
    </w:p>
    <w:p w14:paraId="3BF4B486" w14:textId="7C0340A2" w:rsidR="00D21C4F" w:rsidRPr="00417FB0" w:rsidRDefault="00D21C4F" w:rsidP="002F3CC6">
      <w:pPr>
        <w:pStyle w:val="BodyText"/>
        <w:numPr>
          <w:ilvl w:val="0"/>
          <w:numId w:val="14"/>
        </w:numPr>
        <w:ind w:left="720"/>
        <w:rPr>
          <w:rFonts w:ascii="Helvetica" w:hAnsi="Helvetica" w:cs="Arial"/>
          <w:sz w:val="22"/>
          <w:szCs w:val="22"/>
        </w:rPr>
      </w:pPr>
      <w:r w:rsidRPr="00417FB0">
        <w:rPr>
          <w:rFonts w:ascii="Helvetica" w:hAnsi="Helvetica" w:cs="Arial"/>
          <w:sz w:val="22"/>
          <w:szCs w:val="22"/>
        </w:rPr>
        <w:t>MBI AMRIS 3T Advisory Committee, 201</w:t>
      </w:r>
      <w:r w:rsidR="004270B2" w:rsidRPr="00417FB0">
        <w:rPr>
          <w:rFonts w:ascii="Helvetica" w:hAnsi="Helvetica" w:cs="Arial"/>
          <w:sz w:val="22"/>
          <w:szCs w:val="22"/>
        </w:rPr>
        <w:t>5-2016</w:t>
      </w:r>
    </w:p>
    <w:p w14:paraId="0FB979D4" w14:textId="77777777" w:rsidR="00D21C4F" w:rsidRPr="00417FB0" w:rsidRDefault="00D21C4F" w:rsidP="00D21C4F">
      <w:pPr>
        <w:pStyle w:val="BodyText"/>
        <w:ind w:left="720"/>
        <w:rPr>
          <w:rFonts w:ascii="Helvetica" w:hAnsi="Helvetica" w:cs="Arial"/>
          <w:sz w:val="22"/>
          <w:szCs w:val="22"/>
        </w:rPr>
      </w:pPr>
    </w:p>
    <w:p w14:paraId="35BE3C7E" w14:textId="787AC6BE" w:rsidR="00D21C4F" w:rsidRPr="00417FB0" w:rsidRDefault="00D21C4F" w:rsidP="002F3CC6">
      <w:pPr>
        <w:pStyle w:val="BodyText"/>
        <w:numPr>
          <w:ilvl w:val="0"/>
          <w:numId w:val="14"/>
        </w:numPr>
        <w:ind w:left="720"/>
        <w:rPr>
          <w:rFonts w:ascii="Helvetica" w:hAnsi="Helvetica" w:cs="Arial"/>
          <w:sz w:val="22"/>
          <w:szCs w:val="22"/>
        </w:rPr>
      </w:pPr>
      <w:r w:rsidRPr="00417FB0">
        <w:rPr>
          <w:rFonts w:ascii="Helvetica" w:hAnsi="Helvetica" w:cs="Arial"/>
          <w:sz w:val="22"/>
          <w:szCs w:val="22"/>
        </w:rPr>
        <w:t>MBI Space Committee, 2015-2016</w:t>
      </w:r>
    </w:p>
    <w:p w14:paraId="191D2FA5" w14:textId="77777777" w:rsidR="00D21C4F" w:rsidRPr="00417FB0" w:rsidRDefault="00D21C4F" w:rsidP="00D21C4F">
      <w:pPr>
        <w:pStyle w:val="BodyText"/>
        <w:ind w:left="720"/>
        <w:rPr>
          <w:rFonts w:ascii="Helvetica" w:hAnsi="Helvetica" w:cs="Arial"/>
          <w:sz w:val="22"/>
          <w:szCs w:val="22"/>
        </w:rPr>
      </w:pPr>
    </w:p>
    <w:p w14:paraId="68360287" w14:textId="16235242" w:rsidR="00762A7F" w:rsidRPr="00417FB0" w:rsidRDefault="00762A7F" w:rsidP="002F3CC6">
      <w:pPr>
        <w:pStyle w:val="BodyText"/>
        <w:numPr>
          <w:ilvl w:val="0"/>
          <w:numId w:val="14"/>
        </w:numPr>
        <w:ind w:left="720"/>
        <w:rPr>
          <w:rFonts w:ascii="Helvetica" w:hAnsi="Helvetica" w:cs="Arial"/>
          <w:sz w:val="22"/>
          <w:szCs w:val="22"/>
        </w:rPr>
      </w:pPr>
      <w:r w:rsidRPr="00417FB0">
        <w:rPr>
          <w:rFonts w:ascii="Helvetica" w:hAnsi="Helvetica" w:cs="Arial"/>
          <w:sz w:val="22"/>
          <w:szCs w:val="22"/>
        </w:rPr>
        <w:t>Data Safety and Monitoring Board, Bishop R01 2014-201</w:t>
      </w:r>
      <w:r w:rsidR="00584C12" w:rsidRPr="00417FB0">
        <w:rPr>
          <w:rFonts w:ascii="Helvetica" w:hAnsi="Helvetica" w:cs="Arial"/>
          <w:sz w:val="22"/>
          <w:szCs w:val="22"/>
        </w:rPr>
        <w:t>6</w:t>
      </w:r>
      <w:r w:rsidRPr="00417FB0">
        <w:rPr>
          <w:rFonts w:ascii="Helvetica" w:hAnsi="Helvetica" w:cs="Arial"/>
          <w:sz w:val="22"/>
          <w:szCs w:val="22"/>
        </w:rPr>
        <w:t>.</w:t>
      </w:r>
    </w:p>
    <w:p w14:paraId="2D4FD061" w14:textId="77777777" w:rsidR="00762A7F" w:rsidRPr="00417FB0" w:rsidRDefault="00762A7F" w:rsidP="00762A7F">
      <w:pPr>
        <w:pStyle w:val="BodyText"/>
        <w:ind w:left="720"/>
        <w:rPr>
          <w:rFonts w:ascii="Helvetica" w:hAnsi="Helvetica" w:cs="Arial"/>
          <w:sz w:val="22"/>
          <w:szCs w:val="22"/>
        </w:rPr>
      </w:pPr>
    </w:p>
    <w:p w14:paraId="327EA56B" w14:textId="3960C6C7" w:rsidR="00762A7F" w:rsidRPr="00417FB0" w:rsidRDefault="00762A7F" w:rsidP="002F3CC6">
      <w:pPr>
        <w:pStyle w:val="BodyText"/>
        <w:numPr>
          <w:ilvl w:val="0"/>
          <w:numId w:val="14"/>
        </w:numPr>
        <w:ind w:left="720"/>
        <w:rPr>
          <w:rFonts w:ascii="Helvetica" w:hAnsi="Helvetica" w:cs="Arial"/>
          <w:sz w:val="22"/>
          <w:szCs w:val="22"/>
        </w:rPr>
      </w:pPr>
      <w:r w:rsidRPr="00417FB0">
        <w:rPr>
          <w:rFonts w:ascii="Helvetica" w:hAnsi="Helvetica" w:cs="Arial"/>
          <w:sz w:val="22"/>
          <w:szCs w:val="22"/>
        </w:rPr>
        <w:lastRenderedPageBreak/>
        <w:t>HHP Council of Investigators, 2014-2015</w:t>
      </w:r>
    </w:p>
    <w:p w14:paraId="416A7D25" w14:textId="77777777" w:rsidR="00762A7F" w:rsidRPr="00417FB0" w:rsidRDefault="00762A7F" w:rsidP="00762A7F">
      <w:pPr>
        <w:pStyle w:val="BodyText"/>
        <w:ind w:left="720"/>
        <w:rPr>
          <w:rFonts w:ascii="Helvetica" w:hAnsi="Helvetica" w:cs="Arial"/>
          <w:sz w:val="22"/>
          <w:szCs w:val="22"/>
        </w:rPr>
      </w:pPr>
    </w:p>
    <w:p w14:paraId="50B6A1A0" w14:textId="045A5A95" w:rsidR="00762A7F" w:rsidRPr="00417FB0" w:rsidRDefault="00762A7F" w:rsidP="002F3CC6">
      <w:pPr>
        <w:pStyle w:val="BodyText"/>
        <w:numPr>
          <w:ilvl w:val="0"/>
          <w:numId w:val="14"/>
        </w:numPr>
        <w:ind w:left="720"/>
        <w:rPr>
          <w:rFonts w:ascii="Helvetica" w:hAnsi="Helvetica" w:cs="Arial"/>
          <w:sz w:val="22"/>
          <w:szCs w:val="22"/>
        </w:rPr>
      </w:pPr>
      <w:r w:rsidRPr="00417FB0">
        <w:rPr>
          <w:rFonts w:ascii="Helvetica" w:hAnsi="Helvetica" w:cs="Arial"/>
          <w:sz w:val="22"/>
          <w:szCs w:val="22"/>
        </w:rPr>
        <w:t>Grad Faculty Committee in APK, 2014-2015</w:t>
      </w:r>
    </w:p>
    <w:p w14:paraId="539548AF" w14:textId="77777777" w:rsidR="00762A7F" w:rsidRPr="00417FB0" w:rsidRDefault="00762A7F" w:rsidP="00762A7F">
      <w:pPr>
        <w:pStyle w:val="BodyText"/>
        <w:ind w:left="720"/>
        <w:rPr>
          <w:rFonts w:ascii="Helvetica" w:hAnsi="Helvetica" w:cs="Arial"/>
          <w:sz w:val="22"/>
          <w:szCs w:val="22"/>
        </w:rPr>
      </w:pPr>
    </w:p>
    <w:p w14:paraId="1951B869" w14:textId="082C8CE9" w:rsidR="00762A7F" w:rsidRPr="00417FB0" w:rsidRDefault="00762A7F" w:rsidP="002F3CC6">
      <w:pPr>
        <w:pStyle w:val="BodyText"/>
        <w:numPr>
          <w:ilvl w:val="0"/>
          <w:numId w:val="14"/>
        </w:numPr>
        <w:ind w:left="720"/>
        <w:rPr>
          <w:rFonts w:ascii="Helvetica" w:hAnsi="Helvetica" w:cs="Arial"/>
          <w:sz w:val="22"/>
          <w:szCs w:val="22"/>
        </w:rPr>
      </w:pPr>
      <w:r w:rsidRPr="00417FB0">
        <w:rPr>
          <w:rFonts w:ascii="Helvetica" w:hAnsi="Helvetica" w:cs="Arial"/>
          <w:sz w:val="22"/>
          <w:szCs w:val="22"/>
        </w:rPr>
        <w:t xml:space="preserve">McKnight Brain Institute MRI </w:t>
      </w:r>
      <w:r w:rsidR="008E1D81" w:rsidRPr="00417FB0">
        <w:rPr>
          <w:rFonts w:ascii="Helvetica" w:hAnsi="Helvetica" w:cs="Arial"/>
          <w:sz w:val="22"/>
          <w:szCs w:val="22"/>
        </w:rPr>
        <w:t>Advisory Committee</w:t>
      </w:r>
      <w:r w:rsidRPr="00417FB0">
        <w:rPr>
          <w:rFonts w:ascii="Helvetica" w:hAnsi="Helvetica" w:cs="Arial"/>
          <w:sz w:val="22"/>
          <w:szCs w:val="22"/>
        </w:rPr>
        <w:t>, 2014-2015</w:t>
      </w:r>
    </w:p>
    <w:p w14:paraId="21123DD0" w14:textId="77777777" w:rsidR="00762A7F" w:rsidRPr="00417FB0" w:rsidRDefault="00762A7F" w:rsidP="00762A7F">
      <w:pPr>
        <w:pStyle w:val="BodyText"/>
        <w:ind w:left="720"/>
        <w:rPr>
          <w:rFonts w:ascii="Helvetica" w:hAnsi="Helvetica" w:cs="Arial"/>
          <w:sz w:val="22"/>
          <w:szCs w:val="22"/>
        </w:rPr>
      </w:pPr>
    </w:p>
    <w:p w14:paraId="4B6D1E81" w14:textId="5271C17B" w:rsidR="00762A7F" w:rsidRPr="00417FB0" w:rsidRDefault="00762A7F" w:rsidP="002F3CC6">
      <w:pPr>
        <w:pStyle w:val="BodyText"/>
        <w:numPr>
          <w:ilvl w:val="0"/>
          <w:numId w:val="14"/>
        </w:numPr>
        <w:ind w:left="720"/>
        <w:rPr>
          <w:rFonts w:ascii="Helvetica" w:hAnsi="Helvetica" w:cs="Arial"/>
          <w:sz w:val="22"/>
          <w:szCs w:val="22"/>
        </w:rPr>
      </w:pPr>
      <w:r w:rsidRPr="00417FB0">
        <w:rPr>
          <w:rFonts w:ascii="Helvetica" w:hAnsi="Helvetica" w:cs="Arial"/>
          <w:sz w:val="22"/>
          <w:szCs w:val="22"/>
        </w:rPr>
        <w:t>HHP APK Chair Search Comm, 2014-2015</w:t>
      </w:r>
    </w:p>
    <w:p w14:paraId="53DA1F0A" w14:textId="77777777" w:rsidR="00762A7F" w:rsidRPr="00417FB0" w:rsidRDefault="00762A7F" w:rsidP="00762A7F">
      <w:pPr>
        <w:pStyle w:val="BodyText"/>
        <w:ind w:left="720"/>
        <w:rPr>
          <w:rFonts w:ascii="Helvetica" w:hAnsi="Helvetica" w:cs="Arial"/>
          <w:sz w:val="22"/>
          <w:szCs w:val="22"/>
        </w:rPr>
      </w:pPr>
    </w:p>
    <w:p w14:paraId="71187ED9" w14:textId="30978F8A" w:rsidR="00762A7F" w:rsidRPr="00417FB0" w:rsidRDefault="00762A7F" w:rsidP="002F3CC6">
      <w:pPr>
        <w:pStyle w:val="BodyText"/>
        <w:numPr>
          <w:ilvl w:val="0"/>
          <w:numId w:val="14"/>
        </w:numPr>
        <w:ind w:left="720"/>
        <w:rPr>
          <w:rFonts w:ascii="Helvetica" w:hAnsi="Helvetica" w:cs="Arial"/>
          <w:sz w:val="22"/>
          <w:szCs w:val="22"/>
        </w:rPr>
      </w:pPr>
      <w:r w:rsidRPr="00417FB0">
        <w:rPr>
          <w:rFonts w:ascii="Helvetica" w:hAnsi="Helvetica" w:cs="Arial"/>
          <w:sz w:val="22"/>
          <w:szCs w:val="22"/>
        </w:rPr>
        <w:t>APK Tenure and Promotion Comm 2014-2015</w:t>
      </w:r>
    </w:p>
    <w:p w14:paraId="2D97C573" w14:textId="77777777" w:rsidR="00762A7F" w:rsidRPr="00417FB0" w:rsidRDefault="00762A7F" w:rsidP="00762A7F">
      <w:pPr>
        <w:pStyle w:val="BodyText"/>
        <w:rPr>
          <w:rFonts w:ascii="Helvetica" w:hAnsi="Helvetica" w:cs="Arial"/>
          <w:sz w:val="22"/>
          <w:szCs w:val="22"/>
        </w:rPr>
      </w:pPr>
    </w:p>
    <w:p w14:paraId="26CED06D" w14:textId="03807705" w:rsidR="005643F4" w:rsidRPr="00417FB0" w:rsidRDefault="005643F4" w:rsidP="002F3CC6">
      <w:pPr>
        <w:pStyle w:val="BodyText"/>
        <w:numPr>
          <w:ilvl w:val="0"/>
          <w:numId w:val="14"/>
        </w:numPr>
        <w:ind w:left="720"/>
        <w:rPr>
          <w:rFonts w:ascii="Helvetica" w:hAnsi="Helvetica" w:cs="Arial"/>
          <w:sz w:val="22"/>
          <w:szCs w:val="22"/>
        </w:rPr>
      </w:pPr>
      <w:r w:rsidRPr="00417FB0">
        <w:rPr>
          <w:rFonts w:ascii="Helvetica" w:hAnsi="Helvetica" w:cs="Arial"/>
          <w:sz w:val="22"/>
          <w:szCs w:val="22"/>
        </w:rPr>
        <w:t>Graduate Faculty Committee, Chair, Elected, 2013-2014.</w:t>
      </w:r>
    </w:p>
    <w:p w14:paraId="01BB28A1" w14:textId="77777777" w:rsidR="00A67C06" w:rsidRPr="00417FB0" w:rsidRDefault="00A67C06" w:rsidP="00A67C06">
      <w:pPr>
        <w:pStyle w:val="BodyText"/>
        <w:ind w:left="720"/>
        <w:rPr>
          <w:rFonts w:ascii="Helvetica" w:hAnsi="Helvetica" w:cs="Arial"/>
          <w:sz w:val="22"/>
          <w:szCs w:val="22"/>
        </w:rPr>
      </w:pPr>
    </w:p>
    <w:p w14:paraId="3A222884" w14:textId="5AB2CBA5" w:rsidR="00A67C06" w:rsidRPr="00417FB0" w:rsidRDefault="00A67C06" w:rsidP="002F3CC6">
      <w:pPr>
        <w:pStyle w:val="BodyText"/>
        <w:numPr>
          <w:ilvl w:val="0"/>
          <w:numId w:val="14"/>
        </w:numPr>
        <w:ind w:left="720"/>
        <w:rPr>
          <w:rFonts w:ascii="Helvetica" w:hAnsi="Helvetica" w:cs="Arial"/>
          <w:sz w:val="22"/>
          <w:szCs w:val="22"/>
        </w:rPr>
      </w:pPr>
      <w:r w:rsidRPr="00417FB0">
        <w:rPr>
          <w:rFonts w:ascii="Helvetica" w:hAnsi="Helvetica" w:cs="Arial"/>
          <w:sz w:val="22"/>
          <w:szCs w:val="22"/>
        </w:rPr>
        <w:t xml:space="preserve">College Council, </w:t>
      </w:r>
      <w:r w:rsidR="005B2C9A" w:rsidRPr="00417FB0">
        <w:rPr>
          <w:rFonts w:ascii="Helvetica" w:hAnsi="Helvetica" w:cs="Arial"/>
          <w:sz w:val="22"/>
          <w:szCs w:val="22"/>
        </w:rPr>
        <w:t xml:space="preserve">Elected, </w:t>
      </w:r>
      <w:r w:rsidRPr="00417FB0">
        <w:rPr>
          <w:rFonts w:ascii="Helvetica" w:hAnsi="Helvetica" w:cs="Arial"/>
          <w:sz w:val="22"/>
          <w:szCs w:val="22"/>
        </w:rPr>
        <w:t>2013-2014</w:t>
      </w:r>
    </w:p>
    <w:p w14:paraId="671EADC0" w14:textId="77777777" w:rsidR="005643F4" w:rsidRPr="00417FB0" w:rsidRDefault="005643F4" w:rsidP="005643F4">
      <w:pPr>
        <w:pStyle w:val="BodyText"/>
        <w:ind w:left="720"/>
        <w:rPr>
          <w:rFonts w:ascii="Helvetica" w:hAnsi="Helvetica" w:cs="Arial"/>
          <w:sz w:val="22"/>
          <w:szCs w:val="22"/>
        </w:rPr>
      </w:pPr>
    </w:p>
    <w:p w14:paraId="4561C789" w14:textId="0C9CF6E2" w:rsidR="009A5BF6" w:rsidRPr="00417FB0" w:rsidRDefault="009A5BF6" w:rsidP="002F3CC6">
      <w:pPr>
        <w:pStyle w:val="BodyText"/>
        <w:numPr>
          <w:ilvl w:val="0"/>
          <w:numId w:val="14"/>
        </w:numPr>
        <w:ind w:left="720"/>
        <w:rPr>
          <w:rFonts w:ascii="Helvetica" w:hAnsi="Helvetica" w:cs="Arial"/>
          <w:sz w:val="22"/>
          <w:szCs w:val="22"/>
        </w:rPr>
      </w:pPr>
      <w:r w:rsidRPr="00417FB0">
        <w:rPr>
          <w:rFonts w:ascii="Helvetica" w:hAnsi="Helvetica" w:cs="Arial"/>
          <w:sz w:val="22"/>
          <w:szCs w:val="22"/>
        </w:rPr>
        <w:t>Search Committee for HEB Chair, 2013-2014.</w:t>
      </w:r>
    </w:p>
    <w:p w14:paraId="212D1C66" w14:textId="77777777" w:rsidR="00897A95" w:rsidRPr="00417FB0" w:rsidRDefault="00897A95" w:rsidP="00897A95">
      <w:pPr>
        <w:pStyle w:val="BodyText"/>
        <w:rPr>
          <w:rFonts w:ascii="Helvetica" w:hAnsi="Helvetica" w:cs="Arial"/>
          <w:sz w:val="22"/>
          <w:szCs w:val="22"/>
        </w:rPr>
      </w:pPr>
    </w:p>
    <w:p w14:paraId="3C0EDC7B" w14:textId="501749C2" w:rsidR="00897A95" w:rsidRPr="00417FB0" w:rsidRDefault="00897A95" w:rsidP="00897A95">
      <w:pPr>
        <w:pStyle w:val="BodyText"/>
        <w:numPr>
          <w:ilvl w:val="0"/>
          <w:numId w:val="14"/>
        </w:numPr>
        <w:ind w:left="720"/>
        <w:rPr>
          <w:rFonts w:ascii="Helvetica" w:hAnsi="Helvetica" w:cs="Arial"/>
          <w:sz w:val="22"/>
          <w:szCs w:val="22"/>
        </w:rPr>
      </w:pPr>
      <w:r w:rsidRPr="00417FB0">
        <w:rPr>
          <w:rFonts w:ascii="Helvetica" w:hAnsi="Helvetica" w:cs="Arial"/>
          <w:sz w:val="22"/>
          <w:szCs w:val="22"/>
        </w:rPr>
        <w:t>Scientific Judge, 9</w:t>
      </w:r>
      <w:r w:rsidRPr="00417FB0">
        <w:rPr>
          <w:rFonts w:ascii="Helvetica" w:hAnsi="Helvetica" w:cs="Arial"/>
          <w:sz w:val="22"/>
          <w:szCs w:val="22"/>
          <w:vertAlign w:val="superscript"/>
        </w:rPr>
        <w:t>th</w:t>
      </w:r>
      <w:r w:rsidRPr="00417FB0">
        <w:rPr>
          <w:rFonts w:ascii="Helvetica" w:hAnsi="Helvetica" w:cs="Arial"/>
          <w:sz w:val="22"/>
          <w:szCs w:val="22"/>
        </w:rPr>
        <w:t xml:space="preserve"> Annual Neuromuscular Plasticity Symposium, March 17, 2014.</w:t>
      </w:r>
    </w:p>
    <w:p w14:paraId="5330A7AA" w14:textId="77777777" w:rsidR="009A5BF6" w:rsidRPr="00417FB0" w:rsidRDefault="009A5BF6" w:rsidP="009A5BF6">
      <w:pPr>
        <w:pStyle w:val="BodyText"/>
        <w:ind w:left="720"/>
        <w:rPr>
          <w:rFonts w:ascii="Helvetica" w:hAnsi="Helvetica" w:cs="Arial"/>
          <w:sz w:val="22"/>
          <w:szCs w:val="22"/>
        </w:rPr>
      </w:pPr>
    </w:p>
    <w:p w14:paraId="602805D6" w14:textId="5BF4ED9D" w:rsidR="002F3CC6" w:rsidRPr="00417FB0" w:rsidRDefault="002F3CC6" w:rsidP="002F3CC6">
      <w:pPr>
        <w:pStyle w:val="BodyText"/>
        <w:numPr>
          <w:ilvl w:val="0"/>
          <w:numId w:val="14"/>
        </w:numPr>
        <w:ind w:left="720"/>
        <w:rPr>
          <w:rFonts w:ascii="Helvetica" w:hAnsi="Helvetica" w:cs="Arial"/>
          <w:sz w:val="22"/>
          <w:szCs w:val="22"/>
        </w:rPr>
      </w:pPr>
      <w:r w:rsidRPr="00417FB0">
        <w:rPr>
          <w:rFonts w:ascii="Helvetica" w:hAnsi="Helvetica" w:cs="Arial"/>
          <w:sz w:val="22"/>
          <w:szCs w:val="22"/>
        </w:rPr>
        <w:t xml:space="preserve">HHP Tenure and Promotion Committee, </w:t>
      </w:r>
      <w:r w:rsidR="005643F4" w:rsidRPr="00417FB0">
        <w:rPr>
          <w:rFonts w:ascii="Helvetica" w:hAnsi="Helvetica" w:cs="Arial"/>
          <w:sz w:val="22"/>
          <w:szCs w:val="22"/>
        </w:rPr>
        <w:t xml:space="preserve">Elected </w:t>
      </w:r>
      <w:r w:rsidRPr="00417FB0">
        <w:rPr>
          <w:rFonts w:ascii="Helvetica" w:hAnsi="Helvetica" w:cs="Arial"/>
          <w:sz w:val="22"/>
          <w:szCs w:val="22"/>
        </w:rPr>
        <w:t>2013-2014.</w:t>
      </w:r>
    </w:p>
    <w:p w14:paraId="2CD673C2" w14:textId="77777777" w:rsidR="004723D5" w:rsidRPr="00417FB0" w:rsidRDefault="004723D5" w:rsidP="004723D5">
      <w:pPr>
        <w:pStyle w:val="BodyText"/>
        <w:ind w:left="720"/>
        <w:rPr>
          <w:rFonts w:ascii="Helvetica" w:hAnsi="Helvetica" w:cs="Arial"/>
          <w:sz w:val="22"/>
          <w:szCs w:val="22"/>
        </w:rPr>
      </w:pPr>
    </w:p>
    <w:p w14:paraId="109EB77E" w14:textId="7D7FD1C0" w:rsidR="002F3CC6" w:rsidRPr="00417FB0" w:rsidRDefault="002F3CC6" w:rsidP="002F3CC6">
      <w:pPr>
        <w:pStyle w:val="BodyText"/>
        <w:numPr>
          <w:ilvl w:val="0"/>
          <w:numId w:val="14"/>
        </w:numPr>
        <w:ind w:left="720"/>
        <w:rPr>
          <w:rFonts w:ascii="Helvetica" w:hAnsi="Helvetica" w:cs="Arial"/>
          <w:sz w:val="22"/>
          <w:szCs w:val="22"/>
        </w:rPr>
      </w:pPr>
      <w:r w:rsidRPr="00417FB0">
        <w:rPr>
          <w:rFonts w:ascii="Helvetica" w:hAnsi="Helvetica" w:cs="Arial"/>
          <w:sz w:val="22"/>
          <w:szCs w:val="22"/>
        </w:rPr>
        <w:t>APK Graduate Curriculum Committee, 2013-2014.</w:t>
      </w:r>
    </w:p>
    <w:p w14:paraId="3A23B74A" w14:textId="77777777" w:rsidR="004723D5" w:rsidRPr="00417FB0" w:rsidRDefault="004723D5" w:rsidP="004723D5">
      <w:pPr>
        <w:pStyle w:val="BodyText"/>
        <w:rPr>
          <w:rFonts w:ascii="Helvetica" w:hAnsi="Helvetica" w:cs="Arial"/>
          <w:sz w:val="22"/>
          <w:szCs w:val="22"/>
        </w:rPr>
      </w:pPr>
    </w:p>
    <w:p w14:paraId="2B6FDD0C" w14:textId="2B9E9C07" w:rsidR="002F3CC6" w:rsidRPr="00417FB0" w:rsidRDefault="002F3CC6" w:rsidP="002F3CC6">
      <w:pPr>
        <w:pStyle w:val="BodyText"/>
        <w:numPr>
          <w:ilvl w:val="0"/>
          <w:numId w:val="14"/>
        </w:numPr>
        <w:ind w:left="720"/>
        <w:rPr>
          <w:rFonts w:ascii="Helvetica" w:hAnsi="Helvetica" w:cs="Arial"/>
          <w:sz w:val="22"/>
          <w:szCs w:val="22"/>
        </w:rPr>
      </w:pPr>
      <w:r w:rsidRPr="00417FB0">
        <w:rPr>
          <w:rFonts w:ascii="Helvetica" w:hAnsi="Helvetica" w:cs="Arial"/>
          <w:sz w:val="22"/>
          <w:szCs w:val="22"/>
        </w:rPr>
        <w:t>APK Tenure and Promotion Committee, 2013-2014</w:t>
      </w:r>
    </w:p>
    <w:p w14:paraId="4BAE8612" w14:textId="77777777" w:rsidR="002F3CC6" w:rsidRPr="00417FB0" w:rsidRDefault="002F3CC6" w:rsidP="002F3CC6">
      <w:pPr>
        <w:pStyle w:val="BodyText"/>
        <w:ind w:left="720"/>
        <w:rPr>
          <w:rFonts w:ascii="Helvetica" w:hAnsi="Helvetica" w:cs="Arial"/>
          <w:sz w:val="22"/>
          <w:szCs w:val="22"/>
        </w:rPr>
      </w:pPr>
    </w:p>
    <w:p w14:paraId="4360939A" w14:textId="2068CF0D" w:rsidR="00072B1E" w:rsidRPr="00417FB0" w:rsidRDefault="00072B1E" w:rsidP="00E73AF7">
      <w:pPr>
        <w:pStyle w:val="BodyText"/>
        <w:numPr>
          <w:ilvl w:val="0"/>
          <w:numId w:val="14"/>
        </w:numPr>
        <w:ind w:left="720"/>
        <w:rPr>
          <w:rFonts w:ascii="Helvetica" w:hAnsi="Helvetica" w:cs="Arial"/>
          <w:sz w:val="22"/>
          <w:szCs w:val="22"/>
        </w:rPr>
      </w:pPr>
      <w:r w:rsidRPr="00417FB0">
        <w:rPr>
          <w:rFonts w:ascii="Helvetica" w:hAnsi="Helvetica"/>
          <w:color w:val="000000"/>
          <w:sz w:val="22"/>
          <w:szCs w:val="22"/>
        </w:rPr>
        <w:t>CTSI / MBI Human Imaging Core Scientific Advisory Committee, 2013-2014.</w:t>
      </w:r>
    </w:p>
    <w:p w14:paraId="17151F92" w14:textId="77777777" w:rsidR="00072B1E" w:rsidRPr="00417FB0" w:rsidRDefault="00072B1E" w:rsidP="00072B1E">
      <w:pPr>
        <w:pStyle w:val="BodyText"/>
        <w:ind w:left="720"/>
        <w:rPr>
          <w:rFonts w:ascii="Helvetica" w:hAnsi="Helvetica" w:cs="Arial"/>
          <w:sz w:val="22"/>
          <w:szCs w:val="22"/>
        </w:rPr>
      </w:pPr>
    </w:p>
    <w:p w14:paraId="3315E396" w14:textId="5DF18830" w:rsidR="00147B40" w:rsidRPr="00417FB0" w:rsidRDefault="00147B40" w:rsidP="00E73AF7">
      <w:pPr>
        <w:pStyle w:val="BodyText"/>
        <w:numPr>
          <w:ilvl w:val="0"/>
          <w:numId w:val="14"/>
        </w:numPr>
        <w:ind w:left="720"/>
        <w:rPr>
          <w:rFonts w:ascii="Helvetica" w:hAnsi="Helvetica" w:cs="Arial"/>
          <w:sz w:val="22"/>
          <w:szCs w:val="22"/>
        </w:rPr>
      </w:pPr>
      <w:r w:rsidRPr="00417FB0">
        <w:rPr>
          <w:rFonts w:ascii="Helvetica" w:hAnsi="Helvetica" w:cs="Arial"/>
          <w:sz w:val="22"/>
          <w:szCs w:val="22"/>
        </w:rPr>
        <w:t>HHP Tenure and Promotion Committee, 2012-2013</w:t>
      </w:r>
      <w:r w:rsidR="00555962" w:rsidRPr="00417FB0">
        <w:rPr>
          <w:rFonts w:ascii="Helvetica" w:hAnsi="Helvetica" w:cs="Arial"/>
          <w:sz w:val="22"/>
          <w:szCs w:val="22"/>
        </w:rPr>
        <w:t>.</w:t>
      </w:r>
    </w:p>
    <w:p w14:paraId="69C8BA3F" w14:textId="77777777" w:rsidR="00147B40" w:rsidRPr="00417FB0" w:rsidRDefault="00147B40" w:rsidP="00147B40">
      <w:pPr>
        <w:pStyle w:val="BodyText"/>
        <w:ind w:left="720"/>
        <w:rPr>
          <w:rFonts w:ascii="Helvetica" w:hAnsi="Helvetica" w:cs="Arial"/>
          <w:sz w:val="22"/>
          <w:szCs w:val="22"/>
        </w:rPr>
      </w:pPr>
    </w:p>
    <w:p w14:paraId="549DEB09" w14:textId="16027933" w:rsidR="00B35C7C" w:rsidRPr="00417FB0" w:rsidRDefault="00B35C7C" w:rsidP="00E73AF7">
      <w:pPr>
        <w:pStyle w:val="BodyText"/>
        <w:numPr>
          <w:ilvl w:val="0"/>
          <w:numId w:val="14"/>
        </w:numPr>
        <w:ind w:left="720"/>
        <w:rPr>
          <w:rFonts w:ascii="Helvetica" w:hAnsi="Helvetica" w:cs="Arial"/>
          <w:sz w:val="22"/>
          <w:szCs w:val="22"/>
        </w:rPr>
      </w:pPr>
      <w:r w:rsidRPr="00417FB0">
        <w:rPr>
          <w:rFonts w:ascii="Helvetica" w:hAnsi="Helvetica" w:cs="Arial"/>
          <w:sz w:val="22"/>
          <w:szCs w:val="22"/>
        </w:rPr>
        <w:t>Office of VP for Research Office, Reviewer for HHMI Predoctoral Awards</w:t>
      </w:r>
      <w:r w:rsidR="00555962" w:rsidRPr="00417FB0">
        <w:rPr>
          <w:rFonts w:ascii="Helvetica" w:hAnsi="Helvetica" w:cs="Arial"/>
          <w:sz w:val="22"/>
          <w:szCs w:val="22"/>
        </w:rPr>
        <w:t>.</w:t>
      </w:r>
    </w:p>
    <w:p w14:paraId="494EA48A" w14:textId="77777777" w:rsidR="00B35C7C" w:rsidRPr="00417FB0" w:rsidRDefault="00B35C7C" w:rsidP="00B35C7C">
      <w:pPr>
        <w:pStyle w:val="BodyText"/>
        <w:ind w:left="720"/>
        <w:rPr>
          <w:rFonts w:ascii="Helvetica" w:hAnsi="Helvetica" w:cs="Arial"/>
          <w:sz w:val="22"/>
          <w:szCs w:val="22"/>
        </w:rPr>
      </w:pPr>
    </w:p>
    <w:p w14:paraId="690B2E07" w14:textId="77777777" w:rsidR="00E73AF7" w:rsidRPr="00417FB0" w:rsidRDefault="00E73AF7" w:rsidP="00E73AF7">
      <w:pPr>
        <w:pStyle w:val="BodyText"/>
        <w:numPr>
          <w:ilvl w:val="0"/>
          <w:numId w:val="14"/>
        </w:numPr>
        <w:ind w:left="720"/>
        <w:rPr>
          <w:rFonts w:ascii="Helvetica" w:hAnsi="Helvetica" w:cs="Arial"/>
          <w:sz w:val="22"/>
          <w:szCs w:val="22"/>
        </w:rPr>
      </w:pPr>
      <w:r w:rsidRPr="00417FB0">
        <w:rPr>
          <w:rFonts w:ascii="Helvetica" w:hAnsi="Helvetica" w:cs="Arial"/>
          <w:sz w:val="22"/>
          <w:szCs w:val="22"/>
        </w:rPr>
        <w:t>HHP, Council of Principal Investigators, 2012-201</w:t>
      </w:r>
      <w:r w:rsidR="00147B40" w:rsidRPr="00417FB0">
        <w:rPr>
          <w:rFonts w:ascii="Helvetica" w:hAnsi="Helvetica" w:cs="Arial"/>
          <w:sz w:val="22"/>
          <w:szCs w:val="22"/>
        </w:rPr>
        <w:t>4</w:t>
      </w:r>
      <w:r w:rsidRPr="00417FB0">
        <w:rPr>
          <w:rFonts w:ascii="Helvetica" w:hAnsi="Helvetica" w:cs="Arial"/>
          <w:sz w:val="22"/>
          <w:szCs w:val="22"/>
        </w:rPr>
        <w:t>.</w:t>
      </w:r>
    </w:p>
    <w:p w14:paraId="6CF1B1F5" w14:textId="77777777" w:rsidR="00E73AF7" w:rsidRPr="00417FB0" w:rsidRDefault="00E73AF7" w:rsidP="00E73AF7">
      <w:pPr>
        <w:pStyle w:val="BodyText"/>
        <w:ind w:left="720"/>
        <w:rPr>
          <w:rFonts w:ascii="Helvetica" w:hAnsi="Helvetica" w:cs="Arial"/>
          <w:sz w:val="22"/>
          <w:szCs w:val="22"/>
        </w:rPr>
      </w:pPr>
    </w:p>
    <w:p w14:paraId="0F450808" w14:textId="77777777" w:rsidR="00E73AF7" w:rsidRPr="00417FB0" w:rsidRDefault="00E73AF7" w:rsidP="00E73AF7">
      <w:pPr>
        <w:pStyle w:val="BodyText"/>
        <w:numPr>
          <w:ilvl w:val="0"/>
          <w:numId w:val="14"/>
        </w:numPr>
        <w:ind w:left="720"/>
        <w:rPr>
          <w:rFonts w:ascii="Helvetica" w:hAnsi="Helvetica" w:cs="Arial"/>
          <w:sz w:val="22"/>
          <w:szCs w:val="22"/>
        </w:rPr>
      </w:pPr>
      <w:r w:rsidRPr="00417FB0">
        <w:rPr>
          <w:rFonts w:ascii="Helvetica" w:hAnsi="Helvetica" w:cs="Arial"/>
          <w:sz w:val="22"/>
          <w:szCs w:val="22"/>
        </w:rPr>
        <w:t xml:space="preserve">Data Safety and Monitoring Board for Dr. </w:t>
      </w:r>
      <w:r w:rsidR="002A46A5" w:rsidRPr="00417FB0">
        <w:rPr>
          <w:rFonts w:ascii="Helvetica" w:hAnsi="Helvetica" w:cs="Arial"/>
          <w:sz w:val="22"/>
          <w:szCs w:val="22"/>
        </w:rPr>
        <w:t>Mark Bishop NIH</w:t>
      </w:r>
      <w:r w:rsidRPr="00417FB0">
        <w:rPr>
          <w:rFonts w:ascii="Helvetica" w:hAnsi="Helvetica" w:cs="Arial"/>
          <w:sz w:val="22"/>
          <w:szCs w:val="22"/>
        </w:rPr>
        <w:t xml:space="preserve"> grant, 2012-2013.</w:t>
      </w:r>
    </w:p>
    <w:p w14:paraId="6651D07A" w14:textId="77777777" w:rsidR="00E73AF7" w:rsidRPr="00417FB0" w:rsidRDefault="00E73AF7" w:rsidP="00E73AF7">
      <w:pPr>
        <w:pStyle w:val="BodyText"/>
        <w:ind w:left="720"/>
        <w:rPr>
          <w:rFonts w:ascii="Helvetica" w:hAnsi="Helvetica" w:cs="Arial"/>
          <w:sz w:val="22"/>
          <w:szCs w:val="22"/>
        </w:rPr>
      </w:pPr>
    </w:p>
    <w:p w14:paraId="6BB7D3A6" w14:textId="77777777" w:rsidR="00E73AF7" w:rsidRPr="00417FB0" w:rsidRDefault="00E73AF7" w:rsidP="00E73AF7">
      <w:pPr>
        <w:pStyle w:val="BodyText"/>
        <w:numPr>
          <w:ilvl w:val="0"/>
          <w:numId w:val="14"/>
        </w:numPr>
        <w:ind w:left="720"/>
        <w:rPr>
          <w:rFonts w:ascii="Helvetica" w:hAnsi="Helvetica" w:cs="Arial"/>
          <w:sz w:val="22"/>
          <w:szCs w:val="22"/>
        </w:rPr>
      </w:pPr>
      <w:r w:rsidRPr="00417FB0">
        <w:rPr>
          <w:rFonts w:ascii="Helvetica" w:hAnsi="Helvetica" w:cs="Arial"/>
          <w:sz w:val="22"/>
          <w:szCs w:val="22"/>
        </w:rPr>
        <w:t>CTSI/Pepper Roundtable for Junior Scholars, 2012-2013.</w:t>
      </w:r>
    </w:p>
    <w:p w14:paraId="063F86C3" w14:textId="77777777" w:rsidR="00E73AF7" w:rsidRPr="00417FB0" w:rsidRDefault="00E73AF7" w:rsidP="00E73AF7">
      <w:pPr>
        <w:pStyle w:val="BodyText"/>
        <w:ind w:left="720"/>
        <w:rPr>
          <w:rFonts w:ascii="Helvetica" w:hAnsi="Helvetica" w:cs="Arial"/>
          <w:sz w:val="22"/>
          <w:szCs w:val="22"/>
        </w:rPr>
      </w:pPr>
      <w:r w:rsidRPr="00417FB0">
        <w:rPr>
          <w:rFonts w:ascii="Helvetica" w:hAnsi="Helvetica" w:cs="Arial"/>
          <w:sz w:val="22"/>
          <w:szCs w:val="22"/>
        </w:rPr>
        <w:t xml:space="preserve"> </w:t>
      </w:r>
    </w:p>
    <w:p w14:paraId="4E219944" w14:textId="77777777" w:rsidR="00A15812" w:rsidRPr="00417FB0" w:rsidRDefault="00A15812" w:rsidP="003C79DD">
      <w:pPr>
        <w:pStyle w:val="BodyText"/>
        <w:numPr>
          <w:ilvl w:val="0"/>
          <w:numId w:val="14"/>
        </w:numPr>
        <w:ind w:left="720"/>
        <w:rPr>
          <w:rFonts w:ascii="Helvetica" w:hAnsi="Helvetica" w:cs="Arial"/>
          <w:sz w:val="22"/>
          <w:szCs w:val="22"/>
        </w:rPr>
      </w:pPr>
      <w:r w:rsidRPr="00417FB0">
        <w:rPr>
          <w:rFonts w:ascii="Helvetica" w:hAnsi="Helvetica" w:cs="Arial"/>
          <w:sz w:val="22"/>
          <w:szCs w:val="22"/>
        </w:rPr>
        <w:t>Scientific Judge, 7</w:t>
      </w:r>
      <w:r w:rsidRPr="00417FB0">
        <w:rPr>
          <w:rFonts w:ascii="Helvetica" w:hAnsi="Helvetica" w:cs="Arial"/>
          <w:sz w:val="22"/>
          <w:szCs w:val="22"/>
          <w:vertAlign w:val="superscript"/>
        </w:rPr>
        <w:t>th</w:t>
      </w:r>
      <w:r w:rsidRPr="00417FB0">
        <w:rPr>
          <w:rFonts w:ascii="Helvetica" w:hAnsi="Helvetica" w:cs="Arial"/>
          <w:sz w:val="22"/>
          <w:szCs w:val="22"/>
        </w:rPr>
        <w:t xml:space="preserve"> Annual Neuromuscular Plasticity Symposium, March 16, 2012.</w:t>
      </w:r>
    </w:p>
    <w:p w14:paraId="7A01A8E8" w14:textId="77777777" w:rsidR="00A15812" w:rsidRPr="00417FB0" w:rsidRDefault="00A15812" w:rsidP="00A15812">
      <w:pPr>
        <w:pStyle w:val="BodyText"/>
        <w:ind w:left="720"/>
        <w:rPr>
          <w:rFonts w:ascii="Helvetica" w:hAnsi="Helvetica" w:cs="Arial"/>
          <w:sz w:val="22"/>
          <w:szCs w:val="22"/>
        </w:rPr>
      </w:pPr>
    </w:p>
    <w:p w14:paraId="2CB9B901" w14:textId="77777777" w:rsidR="008D5556" w:rsidRPr="00417FB0" w:rsidRDefault="008D5556" w:rsidP="003C79DD">
      <w:pPr>
        <w:pStyle w:val="BodyText"/>
        <w:numPr>
          <w:ilvl w:val="0"/>
          <w:numId w:val="14"/>
        </w:numPr>
        <w:ind w:left="720"/>
        <w:rPr>
          <w:rFonts w:ascii="Helvetica" w:hAnsi="Helvetica" w:cs="Arial"/>
          <w:sz w:val="22"/>
          <w:szCs w:val="22"/>
        </w:rPr>
      </w:pPr>
      <w:r w:rsidRPr="00417FB0">
        <w:rPr>
          <w:rFonts w:ascii="Helvetica" w:hAnsi="Helvetica" w:cs="Arial"/>
          <w:sz w:val="22"/>
          <w:szCs w:val="22"/>
        </w:rPr>
        <w:t xml:space="preserve">Campus Research Board, </w:t>
      </w:r>
      <w:r w:rsidR="00FD572C" w:rsidRPr="00417FB0">
        <w:rPr>
          <w:rFonts w:ascii="Helvetica" w:hAnsi="Helvetica" w:cs="Arial"/>
          <w:sz w:val="22"/>
          <w:szCs w:val="22"/>
        </w:rPr>
        <w:t xml:space="preserve">Clinical Sciences Subcommittee, </w:t>
      </w:r>
      <w:r w:rsidRPr="00417FB0">
        <w:rPr>
          <w:rFonts w:ascii="Helvetica" w:hAnsi="Helvetica" w:cs="Arial"/>
          <w:sz w:val="22"/>
          <w:szCs w:val="22"/>
        </w:rPr>
        <w:t>UIC Vice Chancellor for Research, 2010-2011.</w:t>
      </w:r>
    </w:p>
    <w:p w14:paraId="6BFB246A" w14:textId="77777777" w:rsidR="00875B75" w:rsidRPr="00417FB0" w:rsidRDefault="00875B75" w:rsidP="00875B75">
      <w:pPr>
        <w:pStyle w:val="BodyText"/>
        <w:ind w:left="720"/>
        <w:rPr>
          <w:rFonts w:ascii="Helvetica" w:hAnsi="Helvetica" w:cs="Arial"/>
          <w:sz w:val="22"/>
          <w:szCs w:val="22"/>
        </w:rPr>
      </w:pPr>
    </w:p>
    <w:p w14:paraId="1CB0FA89" w14:textId="77777777" w:rsidR="00875B75" w:rsidRPr="00417FB0" w:rsidRDefault="00875B75" w:rsidP="003C79DD">
      <w:pPr>
        <w:pStyle w:val="BodyText"/>
        <w:numPr>
          <w:ilvl w:val="0"/>
          <w:numId w:val="14"/>
        </w:numPr>
        <w:ind w:left="720"/>
        <w:rPr>
          <w:rFonts w:ascii="Helvetica" w:hAnsi="Helvetica" w:cs="Arial"/>
          <w:sz w:val="22"/>
          <w:szCs w:val="22"/>
        </w:rPr>
      </w:pPr>
      <w:r w:rsidRPr="00417FB0">
        <w:rPr>
          <w:rFonts w:ascii="Helvetica" w:hAnsi="Helvetica" w:cs="Arial"/>
          <w:sz w:val="22"/>
          <w:szCs w:val="22"/>
        </w:rPr>
        <w:t>Program Committee for NASPSPA 2011 Conference</w:t>
      </w:r>
      <w:r w:rsidR="00553986" w:rsidRPr="00417FB0">
        <w:rPr>
          <w:rFonts w:ascii="Helvetica" w:hAnsi="Helvetica" w:cs="Arial"/>
          <w:sz w:val="22"/>
          <w:szCs w:val="22"/>
        </w:rPr>
        <w:t xml:space="preserve"> 2010-2011.</w:t>
      </w:r>
    </w:p>
    <w:p w14:paraId="4C880F58" w14:textId="77777777" w:rsidR="008D5556" w:rsidRPr="00417FB0" w:rsidRDefault="008D5556" w:rsidP="008D5556">
      <w:pPr>
        <w:pStyle w:val="BodyText"/>
        <w:ind w:left="720"/>
        <w:rPr>
          <w:rFonts w:ascii="Helvetica" w:hAnsi="Helvetica" w:cs="Arial"/>
          <w:sz w:val="22"/>
          <w:szCs w:val="22"/>
        </w:rPr>
      </w:pPr>
    </w:p>
    <w:p w14:paraId="1AC177F1" w14:textId="77777777" w:rsidR="003C79DD" w:rsidRPr="00417FB0" w:rsidRDefault="003C79DD" w:rsidP="003C79DD">
      <w:pPr>
        <w:pStyle w:val="BodyText"/>
        <w:numPr>
          <w:ilvl w:val="0"/>
          <w:numId w:val="14"/>
        </w:numPr>
        <w:ind w:left="720"/>
        <w:rPr>
          <w:rFonts w:ascii="Helvetica" w:hAnsi="Helvetica" w:cs="Arial"/>
          <w:sz w:val="22"/>
          <w:szCs w:val="22"/>
        </w:rPr>
      </w:pPr>
      <w:r w:rsidRPr="00417FB0">
        <w:rPr>
          <w:rFonts w:ascii="Helvetica" w:hAnsi="Helvetica" w:cs="Arial"/>
          <w:sz w:val="22"/>
          <w:szCs w:val="22"/>
        </w:rPr>
        <w:t>Chancellor Grant Reviews Committee, Spring 2010</w:t>
      </w:r>
      <w:r w:rsidR="00C53455" w:rsidRPr="00417FB0">
        <w:rPr>
          <w:rFonts w:ascii="Helvetica" w:hAnsi="Helvetica" w:cs="Arial"/>
          <w:sz w:val="22"/>
          <w:szCs w:val="22"/>
        </w:rPr>
        <w:t>-2011</w:t>
      </w:r>
      <w:r w:rsidRPr="00417FB0">
        <w:rPr>
          <w:rFonts w:ascii="Helvetica" w:hAnsi="Helvetica" w:cs="Arial"/>
          <w:sz w:val="22"/>
          <w:szCs w:val="22"/>
        </w:rPr>
        <w:t>.</w:t>
      </w:r>
    </w:p>
    <w:p w14:paraId="0B230B48" w14:textId="77777777" w:rsidR="00095CF1" w:rsidRPr="00417FB0" w:rsidRDefault="00095CF1" w:rsidP="00095CF1">
      <w:pPr>
        <w:pStyle w:val="ListParagraph"/>
        <w:rPr>
          <w:rFonts w:ascii="Helvetica" w:hAnsi="Helvetica" w:cs="Arial"/>
          <w:sz w:val="22"/>
          <w:szCs w:val="22"/>
        </w:rPr>
      </w:pPr>
    </w:p>
    <w:p w14:paraId="5A747B82" w14:textId="77777777" w:rsidR="00095CF1" w:rsidRPr="00417FB0" w:rsidRDefault="00095CF1" w:rsidP="003C79DD">
      <w:pPr>
        <w:pStyle w:val="BodyText"/>
        <w:numPr>
          <w:ilvl w:val="0"/>
          <w:numId w:val="14"/>
        </w:numPr>
        <w:ind w:left="720"/>
        <w:rPr>
          <w:rFonts w:ascii="Helvetica" w:hAnsi="Helvetica" w:cs="Arial"/>
          <w:sz w:val="22"/>
          <w:szCs w:val="22"/>
        </w:rPr>
      </w:pPr>
      <w:r w:rsidRPr="00417FB0">
        <w:rPr>
          <w:rFonts w:ascii="Helvetica" w:hAnsi="Helvetica" w:cs="Arial"/>
          <w:sz w:val="22"/>
          <w:szCs w:val="22"/>
        </w:rPr>
        <w:t>VCR Biomedical Discovery Advisory Council, 2010-2011.</w:t>
      </w:r>
    </w:p>
    <w:p w14:paraId="41B30677" w14:textId="77777777" w:rsidR="003C79DD" w:rsidRPr="00417FB0" w:rsidRDefault="003C79DD" w:rsidP="003C79DD">
      <w:pPr>
        <w:pStyle w:val="BodyText"/>
        <w:ind w:left="720"/>
        <w:rPr>
          <w:rFonts w:ascii="Helvetica" w:hAnsi="Helvetica" w:cs="Arial"/>
          <w:sz w:val="22"/>
          <w:szCs w:val="22"/>
        </w:rPr>
      </w:pPr>
    </w:p>
    <w:p w14:paraId="0C0BCDB6" w14:textId="77777777" w:rsidR="003C79DD" w:rsidRPr="00417FB0" w:rsidRDefault="003C79DD" w:rsidP="003C79DD">
      <w:pPr>
        <w:pStyle w:val="BodyText"/>
        <w:numPr>
          <w:ilvl w:val="0"/>
          <w:numId w:val="14"/>
        </w:numPr>
        <w:ind w:left="720"/>
        <w:rPr>
          <w:rFonts w:ascii="Helvetica" w:hAnsi="Helvetica" w:cs="Arial"/>
          <w:sz w:val="22"/>
          <w:szCs w:val="22"/>
        </w:rPr>
      </w:pPr>
      <w:r w:rsidRPr="00417FB0">
        <w:rPr>
          <w:rFonts w:ascii="Helvetica" w:hAnsi="Helvetica" w:cs="Arial"/>
          <w:sz w:val="22"/>
          <w:szCs w:val="22"/>
        </w:rPr>
        <w:t>Program Committee, NASPSPA Conference 2011.</w:t>
      </w:r>
    </w:p>
    <w:p w14:paraId="3BDF87B9" w14:textId="77777777" w:rsidR="00371129" w:rsidRPr="00417FB0" w:rsidRDefault="00371129" w:rsidP="00371129">
      <w:pPr>
        <w:pStyle w:val="ListParagraph"/>
        <w:rPr>
          <w:rFonts w:ascii="Helvetica" w:hAnsi="Helvetica" w:cs="Arial"/>
          <w:sz w:val="22"/>
          <w:szCs w:val="22"/>
        </w:rPr>
      </w:pPr>
    </w:p>
    <w:p w14:paraId="09669E6D" w14:textId="77777777" w:rsidR="006D14F7" w:rsidRPr="00417FB0" w:rsidRDefault="006D14F7" w:rsidP="006D14F7">
      <w:pPr>
        <w:pStyle w:val="BodyText"/>
        <w:numPr>
          <w:ilvl w:val="0"/>
          <w:numId w:val="14"/>
        </w:numPr>
        <w:ind w:left="720"/>
        <w:rPr>
          <w:rFonts w:ascii="Helvetica" w:hAnsi="Helvetica" w:cs="Arial"/>
          <w:sz w:val="22"/>
          <w:szCs w:val="22"/>
        </w:rPr>
      </w:pPr>
      <w:r w:rsidRPr="00417FB0">
        <w:rPr>
          <w:rFonts w:ascii="Helvetica" w:hAnsi="Helvetica" w:cs="Arial"/>
          <w:sz w:val="22"/>
          <w:szCs w:val="22"/>
        </w:rPr>
        <w:t>Faculty Advisor Committee, UIC Kinesiology and Nutrition, 2010-2011.</w:t>
      </w:r>
    </w:p>
    <w:p w14:paraId="40D86363" w14:textId="77777777" w:rsidR="006D14F7" w:rsidRPr="00417FB0" w:rsidRDefault="006D14F7" w:rsidP="006D14F7">
      <w:pPr>
        <w:pStyle w:val="ListParagraph"/>
        <w:rPr>
          <w:rFonts w:ascii="Helvetica" w:hAnsi="Helvetica" w:cs="Arial"/>
          <w:sz w:val="22"/>
          <w:szCs w:val="22"/>
        </w:rPr>
      </w:pPr>
    </w:p>
    <w:p w14:paraId="486991C0" w14:textId="77777777" w:rsidR="00371129" w:rsidRPr="00417FB0" w:rsidRDefault="00371129" w:rsidP="003C79DD">
      <w:pPr>
        <w:pStyle w:val="BodyText"/>
        <w:numPr>
          <w:ilvl w:val="0"/>
          <w:numId w:val="14"/>
        </w:numPr>
        <w:ind w:left="720"/>
        <w:rPr>
          <w:rFonts w:ascii="Helvetica" w:hAnsi="Helvetica" w:cs="Arial"/>
          <w:sz w:val="22"/>
          <w:szCs w:val="22"/>
        </w:rPr>
      </w:pPr>
      <w:r w:rsidRPr="00417FB0">
        <w:rPr>
          <w:rFonts w:ascii="Helvetica" w:hAnsi="Helvetica" w:cs="Arial"/>
          <w:sz w:val="22"/>
          <w:szCs w:val="22"/>
        </w:rPr>
        <w:t>Promotion and Tenure Committee, UIC College of Applied Health Sciences.  2009-present.</w:t>
      </w:r>
    </w:p>
    <w:p w14:paraId="150942DA" w14:textId="77777777" w:rsidR="003C79DD" w:rsidRPr="00417FB0" w:rsidRDefault="003C79DD" w:rsidP="003C79DD">
      <w:pPr>
        <w:pStyle w:val="BodyText"/>
        <w:ind w:left="360"/>
        <w:rPr>
          <w:rFonts w:ascii="Helvetica" w:hAnsi="Helvetica" w:cs="Arial"/>
          <w:sz w:val="22"/>
          <w:szCs w:val="22"/>
        </w:rPr>
      </w:pPr>
    </w:p>
    <w:p w14:paraId="1F565F58" w14:textId="77777777" w:rsidR="003C79DD" w:rsidRPr="00417FB0" w:rsidRDefault="003C79DD" w:rsidP="003C79DD">
      <w:pPr>
        <w:pStyle w:val="BodyText"/>
        <w:numPr>
          <w:ilvl w:val="0"/>
          <w:numId w:val="14"/>
        </w:numPr>
        <w:ind w:left="720"/>
        <w:rPr>
          <w:rFonts w:ascii="Helvetica" w:hAnsi="Helvetica" w:cs="Arial"/>
          <w:sz w:val="22"/>
          <w:szCs w:val="22"/>
        </w:rPr>
      </w:pPr>
      <w:r w:rsidRPr="00417FB0">
        <w:rPr>
          <w:rFonts w:ascii="Helvetica" w:hAnsi="Helvetica" w:cs="Arial"/>
          <w:sz w:val="22"/>
          <w:szCs w:val="22"/>
        </w:rPr>
        <w:t>Information Technology Committee, UIC College of Applied Health Sciences, 2009-</w:t>
      </w:r>
      <w:r w:rsidR="00095CF1" w:rsidRPr="00417FB0">
        <w:rPr>
          <w:rFonts w:ascii="Helvetica" w:hAnsi="Helvetica" w:cs="Arial"/>
          <w:sz w:val="22"/>
          <w:szCs w:val="22"/>
        </w:rPr>
        <w:t>2010</w:t>
      </w:r>
      <w:r w:rsidRPr="00417FB0">
        <w:rPr>
          <w:rFonts w:ascii="Helvetica" w:hAnsi="Helvetica" w:cs="Arial"/>
          <w:sz w:val="22"/>
          <w:szCs w:val="22"/>
        </w:rPr>
        <w:t>.</w:t>
      </w:r>
    </w:p>
    <w:p w14:paraId="4F9464A5" w14:textId="77777777" w:rsidR="003C79DD" w:rsidRPr="00417FB0" w:rsidRDefault="003C79DD" w:rsidP="003C79DD">
      <w:pPr>
        <w:pStyle w:val="BodyText"/>
        <w:rPr>
          <w:rFonts w:ascii="Helvetica" w:hAnsi="Helvetica" w:cs="Arial"/>
          <w:sz w:val="22"/>
          <w:szCs w:val="22"/>
        </w:rPr>
      </w:pPr>
    </w:p>
    <w:p w14:paraId="0AE5F831" w14:textId="77777777" w:rsidR="003C79DD" w:rsidRPr="00417FB0" w:rsidRDefault="003C79DD" w:rsidP="003C79DD">
      <w:pPr>
        <w:pStyle w:val="BodyText"/>
        <w:numPr>
          <w:ilvl w:val="0"/>
          <w:numId w:val="14"/>
        </w:numPr>
        <w:ind w:left="720"/>
        <w:rPr>
          <w:rFonts w:ascii="Helvetica" w:hAnsi="Helvetica" w:cs="Arial"/>
          <w:sz w:val="22"/>
          <w:szCs w:val="22"/>
        </w:rPr>
      </w:pPr>
      <w:r w:rsidRPr="00417FB0">
        <w:rPr>
          <w:rFonts w:ascii="Helvetica" w:hAnsi="Helvetica" w:cs="Arial"/>
          <w:sz w:val="22"/>
          <w:szCs w:val="22"/>
        </w:rPr>
        <w:t>PhD Evaluations Committee, UIC Kinesiology and Nutrition, 2009-2011.</w:t>
      </w:r>
    </w:p>
    <w:p w14:paraId="336F3902" w14:textId="77777777" w:rsidR="003C79DD" w:rsidRPr="00417FB0" w:rsidRDefault="003C79DD" w:rsidP="003C79DD">
      <w:pPr>
        <w:pStyle w:val="BodyText"/>
        <w:ind w:left="360"/>
        <w:rPr>
          <w:rFonts w:ascii="Helvetica" w:hAnsi="Helvetica" w:cs="Arial"/>
          <w:sz w:val="22"/>
          <w:szCs w:val="22"/>
        </w:rPr>
      </w:pPr>
    </w:p>
    <w:p w14:paraId="4CEAC6F6" w14:textId="77777777" w:rsidR="003C79DD" w:rsidRPr="00417FB0" w:rsidRDefault="003C79DD" w:rsidP="003C79DD">
      <w:pPr>
        <w:pStyle w:val="BodyText"/>
        <w:numPr>
          <w:ilvl w:val="0"/>
          <w:numId w:val="14"/>
        </w:numPr>
        <w:ind w:left="720"/>
        <w:rPr>
          <w:rFonts w:ascii="Helvetica" w:hAnsi="Helvetica" w:cs="Arial"/>
          <w:sz w:val="22"/>
          <w:szCs w:val="22"/>
        </w:rPr>
      </w:pPr>
      <w:r w:rsidRPr="00417FB0">
        <w:rPr>
          <w:rFonts w:ascii="Helvetica" w:hAnsi="Helvetica" w:cs="Arial"/>
          <w:sz w:val="22"/>
          <w:szCs w:val="22"/>
        </w:rPr>
        <w:t xml:space="preserve">Faculty Advisor Committee, </w:t>
      </w:r>
      <w:r w:rsidR="006D14F7" w:rsidRPr="00417FB0">
        <w:rPr>
          <w:rFonts w:ascii="Helvetica" w:hAnsi="Helvetica" w:cs="Arial"/>
          <w:sz w:val="22"/>
          <w:szCs w:val="22"/>
        </w:rPr>
        <w:t xml:space="preserve">UIC Kinesiology and Nutrition, </w:t>
      </w:r>
      <w:r w:rsidRPr="00417FB0">
        <w:rPr>
          <w:rFonts w:ascii="Helvetica" w:hAnsi="Helvetica" w:cs="Arial"/>
          <w:sz w:val="22"/>
          <w:szCs w:val="22"/>
        </w:rPr>
        <w:t>Fall 2009.</w:t>
      </w:r>
    </w:p>
    <w:p w14:paraId="65DF9EE9" w14:textId="77777777" w:rsidR="003C79DD" w:rsidRPr="00417FB0" w:rsidRDefault="003C79DD" w:rsidP="003C79DD">
      <w:pPr>
        <w:pStyle w:val="BodyText"/>
        <w:rPr>
          <w:rFonts w:ascii="Helvetica" w:hAnsi="Helvetica" w:cs="Arial"/>
          <w:sz w:val="22"/>
          <w:szCs w:val="22"/>
        </w:rPr>
      </w:pPr>
    </w:p>
    <w:p w14:paraId="4EE03ECA" w14:textId="77777777" w:rsidR="003C79DD" w:rsidRPr="00417FB0" w:rsidRDefault="003C79DD" w:rsidP="003C79DD">
      <w:pPr>
        <w:pStyle w:val="BodyText"/>
        <w:numPr>
          <w:ilvl w:val="0"/>
          <w:numId w:val="14"/>
        </w:numPr>
        <w:ind w:left="720"/>
        <w:rPr>
          <w:rFonts w:ascii="Helvetica" w:hAnsi="Helvetica" w:cs="Arial"/>
          <w:sz w:val="22"/>
          <w:szCs w:val="22"/>
        </w:rPr>
      </w:pPr>
      <w:r w:rsidRPr="00417FB0">
        <w:rPr>
          <w:rFonts w:ascii="Helvetica" w:hAnsi="Helvetica" w:cs="Arial"/>
          <w:sz w:val="22"/>
          <w:szCs w:val="22"/>
        </w:rPr>
        <w:t>Reviewer for American Society of Biomechanics, Graduate Student Grant Applications.  2010.</w:t>
      </w:r>
    </w:p>
    <w:p w14:paraId="0BD5A5AD" w14:textId="77777777" w:rsidR="003C79DD" w:rsidRPr="00417FB0" w:rsidRDefault="003C79DD" w:rsidP="003C79DD">
      <w:pPr>
        <w:pStyle w:val="BodyText"/>
        <w:ind w:left="360"/>
        <w:rPr>
          <w:rFonts w:ascii="Helvetica" w:hAnsi="Helvetica" w:cs="Arial"/>
          <w:sz w:val="22"/>
          <w:szCs w:val="22"/>
        </w:rPr>
      </w:pPr>
    </w:p>
    <w:p w14:paraId="1E418C9B" w14:textId="77777777" w:rsidR="003C79DD" w:rsidRPr="00417FB0" w:rsidRDefault="003C79DD" w:rsidP="003C79DD">
      <w:pPr>
        <w:pStyle w:val="BodyText"/>
        <w:numPr>
          <w:ilvl w:val="0"/>
          <w:numId w:val="14"/>
        </w:numPr>
        <w:ind w:left="720"/>
        <w:rPr>
          <w:rFonts w:ascii="Helvetica" w:hAnsi="Helvetica" w:cs="Arial"/>
          <w:sz w:val="22"/>
          <w:szCs w:val="22"/>
        </w:rPr>
      </w:pPr>
      <w:r w:rsidRPr="00417FB0">
        <w:rPr>
          <w:rFonts w:ascii="Helvetica" w:hAnsi="Helvetica" w:cs="Arial"/>
          <w:sz w:val="22"/>
          <w:szCs w:val="22"/>
        </w:rPr>
        <w:t>Reviewer for American Society of Biomechanics, Graduate Student Grant Applications.  2009.</w:t>
      </w:r>
    </w:p>
    <w:p w14:paraId="53BBD6F9" w14:textId="77777777" w:rsidR="003C79DD" w:rsidRPr="00417FB0" w:rsidRDefault="003C79DD" w:rsidP="003C79DD">
      <w:pPr>
        <w:pStyle w:val="BodyText"/>
        <w:rPr>
          <w:rFonts w:ascii="Helvetica" w:hAnsi="Helvetica" w:cs="Arial"/>
          <w:sz w:val="22"/>
          <w:szCs w:val="22"/>
        </w:rPr>
      </w:pPr>
    </w:p>
    <w:p w14:paraId="6832DEEE" w14:textId="77777777" w:rsidR="003C79DD" w:rsidRPr="00417FB0" w:rsidRDefault="003C79DD" w:rsidP="003C79DD">
      <w:pPr>
        <w:pStyle w:val="BodyText"/>
        <w:numPr>
          <w:ilvl w:val="0"/>
          <w:numId w:val="14"/>
        </w:numPr>
        <w:ind w:left="720"/>
        <w:rPr>
          <w:rFonts w:ascii="Helvetica" w:hAnsi="Helvetica" w:cs="Arial"/>
          <w:sz w:val="22"/>
          <w:szCs w:val="22"/>
        </w:rPr>
      </w:pPr>
      <w:r w:rsidRPr="00417FB0">
        <w:rPr>
          <w:rFonts w:ascii="Helvetica" w:hAnsi="Helvetica" w:cs="Arial"/>
          <w:sz w:val="22"/>
          <w:szCs w:val="22"/>
        </w:rPr>
        <w:t>Reviewer for American Society of Biomechanics, Graduate Student Grant Applications.  2008.</w:t>
      </w:r>
    </w:p>
    <w:p w14:paraId="029F2D73" w14:textId="77777777" w:rsidR="003C79DD" w:rsidRPr="00417FB0" w:rsidRDefault="003C79DD" w:rsidP="003C79DD">
      <w:pPr>
        <w:pStyle w:val="BodyText"/>
        <w:ind w:left="360"/>
        <w:rPr>
          <w:rFonts w:ascii="Helvetica" w:hAnsi="Helvetica" w:cs="Arial"/>
          <w:sz w:val="22"/>
          <w:szCs w:val="22"/>
        </w:rPr>
      </w:pPr>
    </w:p>
    <w:p w14:paraId="2F9F5837" w14:textId="77777777" w:rsidR="003C79DD" w:rsidRPr="00417FB0" w:rsidRDefault="003C79DD" w:rsidP="003C79DD">
      <w:pPr>
        <w:pStyle w:val="BodyText"/>
        <w:numPr>
          <w:ilvl w:val="0"/>
          <w:numId w:val="14"/>
        </w:numPr>
        <w:ind w:left="720"/>
        <w:rPr>
          <w:rFonts w:ascii="Helvetica" w:hAnsi="Helvetica" w:cs="Arial"/>
          <w:sz w:val="22"/>
          <w:szCs w:val="22"/>
        </w:rPr>
      </w:pPr>
      <w:r w:rsidRPr="00417FB0">
        <w:rPr>
          <w:rFonts w:ascii="Helvetica" w:hAnsi="Helvetica" w:cs="Arial"/>
          <w:sz w:val="22"/>
          <w:szCs w:val="22"/>
        </w:rPr>
        <w:t>Faculty Advisory Committee, Kinesiology and Nutrition, University of Illinois at Chicago, 2006-2007.</w:t>
      </w:r>
    </w:p>
    <w:p w14:paraId="0F07FBBF" w14:textId="77777777" w:rsidR="003C79DD" w:rsidRPr="00417FB0" w:rsidRDefault="003C79DD" w:rsidP="003C79DD">
      <w:pPr>
        <w:pStyle w:val="BodyText"/>
        <w:ind w:left="360"/>
        <w:rPr>
          <w:rFonts w:ascii="Helvetica" w:hAnsi="Helvetica" w:cs="Arial"/>
          <w:sz w:val="22"/>
          <w:szCs w:val="22"/>
        </w:rPr>
      </w:pPr>
    </w:p>
    <w:p w14:paraId="405176A0" w14:textId="77777777" w:rsidR="003C79DD" w:rsidRPr="00417FB0" w:rsidRDefault="00FF6EFD" w:rsidP="003C79DD">
      <w:pPr>
        <w:pStyle w:val="BodyText"/>
        <w:numPr>
          <w:ilvl w:val="0"/>
          <w:numId w:val="14"/>
        </w:numPr>
        <w:ind w:left="720"/>
        <w:rPr>
          <w:rFonts w:ascii="Helvetica" w:hAnsi="Helvetica" w:cs="Arial"/>
          <w:sz w:val="22"/>
          <w:szCs w:val="22"/>
        </w:rPr>
      </w:pPr>
      <w:r w:rsidRPr="00417FB0">
        <w:rPr>
          <w:rFonts w:ascii="Helvetica" w:hAnsi="Helvetica" w:cs="Arial"/>
          <w:sz w:val="22"/>
          <w:szCs w:val="22"/>
        </w:rPr>
        <w:t xml:space="preserve">Graduate Program in </w:t>
      </w:r>
      <w:r w:rsidR="003C79DD" w:rsidRPr="00417FB0">
        <w:rPr>
          <w:rFonts w:ascii="Helvetica" w:hAnsi="Helvetica" w:cs="Arial"/>
          <w:sz w:val="22"/>
          <w:szCs w:val="22"/>
        </w:rPr>
        <w:t>Neuroscience, Graduate Studies Committee, 2006-present.</w:t>
      </w:r>
    </w:p>
    <w:p w14:paraId="1040A05C" w14:textId="77777777" w:rsidR="003C79DD" w:rsidRPr="00417FB0" w:rsidRDefault="003C79DD" w:rsidP="003C79DD">
      <w:pPr>
        <w:pStyle w:val="BodyText"/>
        <w:ind w:left="360"/>
        <w:rPr>
          <w:rFonts w:ascii="Helvetica" w:hAnsi="Helvetica" w:cs="Arial"/>
          <w:sz w:val="22"/>
          <w:szCs w:val="22"/>
        </w:rPr>
      </w:pPr>
    </w:p>
    <w:p w14:paraId="1A54A0CC" w14:textId="77777777" w:rsidR="003C79DD" w:rsidRPr="00417FB0" w:rsidRDefault="003C79DD" w:rsidP="003C79DD">
      <w:pPr>
        <w:pStyle w:val="BodyText"/>
        <w:numPr>
          <w:ilvl w:val="0"/>
          <w:numId w:val="14"/>
        </w:numPr>
        <w:ind w:left="720"/>
        <w:rPr>
          <w:rFonts w:ascii="Helvetica" w:hAnsi="Helvetica" w:cs="Arial"/>
          <w:sz w:val="22"/>
          <w:szCs w:val="22"/>
        </w:rPr>
      </w:pPr>
      <w:r w:rsidRPr="00417FB0">
        <w:rPr>
          <w:rFonts w:ascii="Helvetica" w:hAnsi="Helvetica" w:cs="Arial"/>
          <w:sz w:val="22"/>
          <w:szCs w:val="22"/>
        </w:rPr>
        <w:t>MD/PhD Interviewer, University of Illinois at Chicago, 2006</w:t>
      </w:r>
      <w:r w:rsidR="00702630" w:rsidRPr="00417FB0">
        <w:rPr>
          <w:rFonts w:ascii="Helvetica" w:hAnsi="Helvetica" w:cs="Arial"/>
          <w:sz w:val="22"/>
          <w:szCs w:val="22"/>
        </w:rPr>
        <w:t>-present.</w:t>
      </w:r>
    </w:p>
    <w:p w14:paraId="3BA96E81" w14:textId="77777777" w:rsidR="003C79DD" w:rsidRPr="00417FB0" w:rsidRDefault="003C79DD" w:rsidP="003C79DD">
      <w:pPr>
        <w:pStyle w:val="BodyText"/>
        <w:ind w:left="360"/>
        <w:rPr>
          <w:rFonts w:ascii="Helvetica" w:hAnsi="Helvetica" w:cs="Arial"/>
          <w:sz w:val="22"/>
          <w:szCs w:val="22"/>
        </w:rPr>
      </w:pPr>
    </w:p>
    <w:p w14:paraId="6E010DC6" w14:textId="77777777" w:rsidR="003C79DD" w:rsidRPr="00417FB0" w:rsidRDefault="003C79DD" w:rsidP="003C79DD">
      <w:pPr>
        <w:pStyle w:val="BodyText"/>
        <w:numPr>
          <w:ilvl w:val="0"/>
          <w:numId w:val="14"/>
        </w:numPr>
        <w:ind w:left="720"/>
        <w:rPr>
          <w:rFonts w:ascii="Helvetica" w:hAnsi="Helvetica" w:cs="Arial"/>
          <w:sz w:val="22"/>
          <w:szCs w:val="22"/>
        </w:rPr>
      </w:pPr>
      <w:r w:rsidRPr="00417FB0">
        <w:rPr>
          <w:rFonts w:ascii="Helvetica" w:hAnsi="Helvetica" w:cs="Arial"/>
          <w:sz w:val="22"/>
          <w:szCs w:val="22"/>
        </w:rPr>
        <w:t>Presented “How to present a scientific poster: Tips and pitfalls” for the Undergraduate Research Symposium, March 27, 2006.</w:t>
      </w:r>
    </w:p>
    <w:p w14:paraId="397A46A3" w14:textId="77777777" w:rsidR="003C79DD" w:rsidRPr="00417FB0" w:rsidRDefault="003C79DD" w:rsidP="003C79DD">
      <w:pPr>
        <w:pStyle w:val="BodyText"/>
        <w:ind w:left="360"/>
        <w:rPr>
          <w:rFonts w:ascii="Helvetica" w:hAnsi="Helvetica" w:cs="Arial"/>
          <w:sz w:val="22"/>
          <w:szCs w:val="22"/>
        </w:rPr>
      </w:pPr>
    </w:p>
    <w:p w14:paraId="22F4AFA9" w14:textId="77777777" w:rsidR="003C79DD" w:rsidRPr="00417FB0" w:rsidRDefault="003C79DD" w:rsidP="003C79DD">
      <w:pPr>
        <w:pStyle w:val="BodyText"/>
        <w:numPr>
          <w:ilvl w:val="0"/>
          <w:numId w:val="14"/>
        </w:numPr>
        <w:ind w:left="720"/>
        <w:rPr>
          <w:rFonts w:ascii="Helvetica" w:hAnsi="Helvetica" w:cs="Arial"/>
          <w:sz w:val="22"/>
          <w:szCs w:val="22"/>
        </w:rPr>
      </w:pPr>
      <w:r w:rsidRPr="00417FB0">
        <w:rPr>
          <w:rFonts w:ascii="Helvetica" w:hAnsi="Helvetica" w:cs="Arial"/>
          <w:sz w:val="22"/>
          <w:szCs w:val="22"/>
        </w:rPr>
        <w:t>Judge for Undergraduate Research Symposium, April 16, 2006.</w:t>
      </w:r>
    </w:p>
    <w:p w14:paraId="2003B512" w14:textId="77777777" w:rsidR="003C79DD" w:rsidRPr="00417FB0" w:rsidRDefault="003C79DD" w:rsidP="003C79DD">
      <w:pPr>
        <w:pStyle w:val="BodyText"/>
        <w:ind w:left="360"/>
        <w:rPr>
          <w:rFonts w:ascii="Helvetica" w:hAnsi="Helvetica" w:cs="Arial"/>
          <w:sz w:val="22"/>
          <w:szCs w:val="22"/>
        </w:rPr>
      </w:pPr>
    </w:p>
    <w:p w14:paraId="494642BD" w14:textId="77777777" w:rsidR="003C79DD" w:rsidRPr="00417FB0" w:rsidRDefault="003C79DD" w:rsidP="003C79DD">
      <w:pPr>
        <w:pStyle w:val="BodyText"/>
        <w:numPr>
          <w:ilvl w:val="0"/>
          <w:numId w:val="14"/>
        </w:numPr>
        <w:ind w:left="720"/>
        <w:rPr>
          <w:rFonts w:ascii="Helvetica" w:hAnsi="Helvetica" w:cs="Arial"/>
          <w:sz w:val="22"/>
          <w:szCs w:val="22"/>
        </w:rPr>
      </w:pPr>
      <w:r w:rsidRPr="00417FB0">
        <w:rPr>
          <w:rFonts w:ascii="Helvetica" w:hAnsi="Helvetica" w:cs="Arial"/>
          <w:sz w:val="22"/>
          <w:szCs w:val="22"/>
        </w:rPr>
        <w:t xml:space="preserve">Mentor of student from Illinois Math and Science Academy.  2005-2006. </w:t>
      </w:r>
    </w:p>
    <w:p w14:paraId="277B2647" w14:textId="77777777" w:rsidR="003C79DD" w:rsidRPr="00417FB0" w:rsidRDefault="003C79DD" w:rsidP="003C79DD">
      <w:pPr>
        <w:pStyle w:val="BodyText"/>
        <w:rPr>
          <w:rFonts w:ascii="Helvetica" w:hAnsi="Helvetica" w:cs="Arial"/>
          <w:sz w:val="22"/>
          <w:szCs w:val="22"/>
        </w:rPr>
      </w:pPr>
    </w:p>
    <w:p w14:paraId="3A782E8F" w14:textId="77777777" w:rsidR="003C79DD" w:rsidRPr="00417FB0" w:rsidRDefault="003C79DD" w:rsidP="003C79DD">
      <w:pPr>
        <w:pStyle w:val="BodyText"/>
        <w:numPr>
          <w:ilvl w:val="0"/>
          <w:numId w:val="16"/>
        </w:numPr>
        <w:ind w:left="720"/>
        <w:rPr>
          <w:rFonts w:ascii="Helvetica" w:hAnsi="Helvetica" w:cs="Arial"/>
          <w:sz w:val="22"/>
          <w:szCs w:val="22"/>
        </w:rPr>
      </w:pPr>
      <w:r w:rsidRPr="00417FB0">
        <w:rPr>
          <w:rFonts w:ascii="Helvetica" w:hAnsi="Helvetica" w:cs="Arial"/>
          <w:sz w:val="22"/>
          <w:szCs w:val="22"/>
        </w:rPr>
        <w:t>Reviewed IRB for Movement Sciences departmental review for an IRB submitted by Dr. George Hornby, 2005.</w:t>
      </w:r>
    </w:p>
    <w:p w14:paraId="2F9F09B4" w14:textId="77777777" w:rsidR="003C79DD" w:rsidRPr="00417FB0" w:rsidRDefault="003C79DD" w:rsidP="003C79DD">
      <w:pPr>
        <w:pStyle w:val="BodyText"/>
        <w:rPr>
          <w:rFonts w:ascii="Helvetica" w:hAnsi="Helvetica" w:cs="Arial"/>
          <w:sz w:val="22"/>
          <w:szCs w:val="22"/>
        </w:rPr>
      </w:pPr>
    </w:p>
    <w:p w14:paraId="03440B7F" w14:textId="77777777" w:rsidR="003C79DD" w:rsidRPr="00417FB0" w:rsidRDefault="003C79DD" w:rsidP="003C79DD">
      <w:pPr>
        <w:pStyle w:val="BodyText"/>
        <w:numPr>
          <w:ilvl w:val="0"/>
          <w:numId w:val="19"/>
        </w:numPr>
        <w:rPr>
          <w:rFonts w:ascii="Helvetica" w:hAnsi="Helvetica" w:cs="Arial"/>
          <w:sz w:val="22"/>
          <w:szCs w:val="22"/>
        </w:rPr>
      </w:pPr>
      <w:r w:rsidRPr="00417FB0">
        <w:rPr>
          <w:rFonts w:ascii="Helvetica" w:hAnsi="Helvetica" w:cs="Arial"/>
          <w:sz w:val="22"/>
          <w:szCs w:val="22"/>
        </w:rPr>
        <w:t>Organize Seminar Series in Kinesiology and Nutrition, 2005-present.</w:t>
      </w:r>
    </w:p>
    <w:p w14:paraId="6479B717" w14:textId="77777777" w:rsidR="003C79DD" w:rsidRPr="00417FB0" w:rsidRDefault="003C79DD" w:rsidP="003C79DD">
      <w:pPr>
        <w:pStyle w:val="BodyText"/>
        <w:ind w:left="360"/>
        <w:rPr>
          <w:rFonts w:ascii="Helvetica" w:hAnsi="Helvetica" w:cs="Arial"/>
          <w:sz w:val="22"/>
          <w:szCs w:val="22"/>
        </w:rPr>
      </w:pPr>
    </w:p>
    <w:p w14:paraId="2C71D0CA" w14:textId="77777777" w:rsidR="003C79DD" w:rsidRPr="00417FB0" w:rsidRDefault="003C79DD" w:rsidP="003C79DD">
      <w:pPr>
        <w:pStyle w:val="BodyText"/>
        <w:numPr>
          <w:ilvl w:val="0"/>
          <w:numId w:val="14"/>
        </w:numPr>
        <w:ind w:left="720"/>
        <w:rPr>
          <w:rFonts w:ascii="Helvetica" w:hAnsi="Helvetica" w:cs="Arial"/>
          <w:sz w:val="22"/>
          <w:szCs w:val="22"/>
        </w:rPr>
      </w:pPr>
      <w:r w:rsidRPr="00417FB0">
        <w:rPr>
          <w:rFonts w:ascii="Helvetica" w:hAnsi="Helvetica" w:cs="Arial"/>
          <w:sz w:val="22"/>
          <w:szCs w:val="22"/>
        </w:rPr>
        <w:t>Chicago Public Schools Science Fair Judge 2006.</w:t>
      </w:r>
    </w:p>
    <w:p w14:paraId="2563A14A" w14:textId="77777777" w:rsidR="003C79DD" w:rsidRPr="00417FB0" w:rsidRDefault="003C79DD" w:rsidP="003C79DD">
      <w:pPr>
        <w:pStyle w:val="BodyText"/>
        <w:ind w:left="360"/>
        <w:rPr>
          <w:rFonts w:ascii="Helvetica" w:hAnsi="Helvetica" w:cs="Arial"/>
          <w:sz w:val="22"/>
          <w:szCs w:val="22"/>
        </w:rPr>
      </w:pPr>
    </w:p>
    <w:p w14:paraId="7A2F476E" w14:textId="77777777" w:rsidR="003C79DD" w:rsidRPr="00417FB0" w:rsidRDefault="003C79DD" w:rsidP="003C79DD">
      <w:pPr>
        <w:pStyle w:val="BodyText"/>
        <w:numPr>
          <w:ilvl w:val="0"/>
          <w:numId w:val="14"/>
        </w:numPr>
        <w:ind w:left="720"/>
        <w:rPr>
          <w:rFonts w:ascii="Helvetica" w:hAnsi="Helvetica" w:cs="Arial"/>
          <w:sz w:val="22"/>
          <w:szCs w:val="22"/>
        </w:rPr>
      </w:pPr>
      <w:r w:rsidRPr="00417FB0">
        <w:rPr>
          <w:rFonts w:ascii="Helvetica" w:hAnsi="Helvetica" w:cs="Arial"/>
          <w:sz w:val="22"/>
          <w:szCs w:val="22"/>
        </w:rPr>
        <w:t xml:space="preserve">Boys and Girls Club, Volunteer Tutoring Program, Chicago, IL, 2003-2004.  Tutor a student in need from the Chicago school district.  </w:t>
      </w:r>
    </w:p>
    <w:p w14:paraId="02D445F8" w14:textId="77777777" w:rsidR="003C79DD" w:rsidRPr="00417FB0" w:rsidRDefault="003C79DD" w:rsidP="003C79DD">
      <w:pPr>
        <w:pStyle w:val="BodyText"/>
        <w:ind w:left="720"/>
        <w:rPr>
          <w:rFonts w:ascii="Helvetica" w:hAnsi="Helvetica" w:cs="Arial"/>
          <w:sz w:val="22"/>
          <w:szCs w:val="22"/>
        </w:rPr>
      </w:pPr>
    </w:p>
    <w:p w14:paraId="248CEA13" w14:textId="77777777" w:rsidR="003C79DD" w:rsidRPr="00417FB0" w:rsidRDefault="003C79DD" w:rsidP="003C79DD">
      <w:pPr>
        <w:pStyle w:val="BodyText"/>
        <w:numPr>
          <w:ilvl w:val="0"/>
          <w:numId w:val="14"/>
        </w:numPr>
        <w:ind w:left="720"/>
        <w:rPr>
          <w:rFonts w:ascii="Helvetica" w:hAnsi="Helvetica" w:cs="Arial"/>
          <w:sz w:val="22"/>
          <w:szCs w:val="22"/>
        </w:rPr>
      </w:pPr>
      <w:r w:rsidRPr="00417FB0">
        <w:rPr>
          <w:rFonts w:ascii="Helvetica" w:hAnsi="Helvetica" w:cs="Arial"/>
          <w:sz w:val="22"/>
          <w:szCs w:val="22"/>
        </w:rPr>
        <w:t>601-609 Condominium Association President (2002-present).</w:t>
      </w:r>
    </w:p>
    <w:p w14:paraId="4CFCB079" w14:textId="77777777" w:rsidR="003C79DD" w:rsidRPr="00417FB0" w:rsidRDefault="003C79DD" w:rsidP="003C79DD">
      <w:pPr>
        <w:pStyle w:val="BodyText"/>
        <w:ind w:left="720"/>
        <w:rPr>
          <w:rFonts w:ascii="Helvetica" w:hAnsi="Helvetica" w:cs="Arial"/>
          <w:sz w:val="22"/>
          <w:szCs w:val="22"/>
        </w:rPr>
      </w:pPr>
    </w:p>
    <w:p w14:paraId="150AED13" w14:textId="77777777" w:rsidR="003C79DD" w:rsidRPr="00417FB0" w:rsidRDefault="003C79DD" w:rsidP="003C79DD">
      <w:pPr>
        <w:pStyle w:val="BodyText"/>
        <w:numPr>
          <w:ilvl w:val="0"/>
          <w:numId w:val="14"/>
        </w:numPr>
        <w:ind w:left="720"/>
        <w:rPr>
          <w:rFonts w:ascii="Helvetica" w:hAnsi="Helvetica" w:cs="Arial"/>
          <w:sz w:val="22"/>
          <w:szCs w:val="22"/>
        </w:rPr>
      </w:pPr>
      <w:r w:rsidRPr="00417FB0">
        <w:rPr>
          <w:rFonts w:ascii="Helvetica" w:hAnsi="Helvetica" w:cs="Arial"/>
          <w:sz w:val="22"/>
          <w:szCs w:val="22"/>
        </w:rPr>
        <w:lastRenderedPageBreak/>
        <w:t xml:space="preserve">Big Brothers and Big Sisters Volunteer Program, State College, PA.  1998-1999.  Serve as a volunteer and act as a role model for an </w:t>
      </w:r>
      <w:proofErr w:type="gramStart"/>
      <w:r w:rsidRPr="00417FB0">
        <w:rPr>
          <w:rFonts w:ascii="Helvetica" w:hAnsi="Helvetica" w:cs="Arial"/>
          <w:sz w:val="22"/>
          <w:szCs w:val="22"/>
        </w:rPr>
        <w:t>11 year old</w:t>
      </w:r>
      <w:proofErr w:type="gramEnd"/>
      <w:r w:rsidRPr="00417FB0">
        <w:rPr>
          <w:rFonts w:ascii="Helvetica" w:hAnsi="Helvetica" w:cs="Arial"/>
          <w:sz w:val="22"/>
          <w:szCs w:val="22"/>
        </w:rPr>
        <w:t xml:space="preserve"> boy living in the community.  </w:t>
      </w:r>
    </w:p>
    <w:p w14:paraId="5F35A095" w14:textId="77777777" w:rsidR="003C79DD" w:rsidRPr="00417FB0" w:rsidRDefault="003C79DD" w:rsidP="003C79DD">
      <w:pPr>
        <w:pStyle w:val="BodyText"/>
        <w:ind w:left="720"/>
        <w:rPr>
          <w:rFonts w:ascii="Helvetica" w:hAnsi="Helvetica" w:cs="Arial"/>
          <w:sz w:val="22"/>
          <w:szCs w:val="22"/>
        </w:rPr>
      </w:pPr>
    </w:p>
    <w:p w14:paraId="275E5430" w14:textId="77777777" w:rsidR="003C79DD" w:rsidRPr="00417FB0" w:rsidRDefault="003C79DD" w:rsidP="003C79DD">
      <w:pPr>
        <w:pStyle w:val="BodyText"/>
        <w:numPr>
          <w:ilvl w:val="0"/>
          <w:numId w:val="14"/>
        </w:numPr>
        <w:ind w:left="720"/>
        <w:rPr>
          <w:rFonts w:ascii="Helvetica" w:hAnsi="Helvetica" w:cs="Arial"/>
          <w:sz w:val="22"/>
          <w:szCs w:val="22"/>
        </w:rPr>
      </w:pPr>
      <w:r w:rsidRPr="00417FB0">
        <w:rPr>
          <w:rFonts w:ascii="Helvetica" w:hAnsi="Helvetica" w:cs="Arial"/>
          <w:sz w:val="22"/>
          <w:szCs w:val="22"/>
        </w:rPr>
        <w:t xml:space="preserve">Coached recreation boys and </w:t>
      </w:r>
      <w:proofErr w:type="gramStart"/>
      <w:r w:rsidRPr="00417FB0">
        <w:rPr>
          <w:rFonts w:ascii="Helvetica" w:hAnsi="Helvetica" w:cs="Arial"/>
          <w:sz w:val="22"/>
          <w:szCs w:val="22"/>
        </w:rPr>
        <w:t>girls</w:t>
      </w:r>
      <w:proofErr w:type="gramEnd"/>
      <w:r w:rsidRPr="00417FB0">
        <w:rPr>
          <w:rFonts w:ascii="Helvetica" w:hAnsi="Helvetica" w:cs="Arial"/>
          <w:sz w:val="22"/>
          <w:szCs w:val="22"/>
        </w:rPr>
        <w:t xml:space="preserve"> basketball team (age: 10-12 years), State College, PA, 1999-2000.</w:t>
      </w:r>
    </w:p>
    <w:p w14:paraId="68D08A08" w14:textId="77777777" w:rsidR="003C79DD" w:rsidRPr="00417FB0" w:rsidRDefault="003C79DD" w:rsidP="003C79DD">
      <w:pPr>
        <w:pStyle w:val="BodyText"/>
        <w:rPr>
          <w:rFonts w:ascii="Helvetica" w:hAnsi="Helvetica" w:cs="Arial"/>
          <w:sz w:val="22"/>
          <w:szCs w:val="22"/>
        </w:rPr>
      </w:pPr>
    </w:p>
    <w:p w14:paraId="234C3185" w14:textId="77777777" w:rsidR="003C79DD" w:rsidRPr="00417FB0" w:rsidRDefault="003C79DD" w:rsidP="003C79DD">
      <w:pPr>
        <w:pStyle w:val="BodyText"/>
        <w:rPr>
          <w:rFonts w:ascii="Helvetica" w:hAnsi="Helvetica" w:cs="Arial"/>
          <w:sz w:val="22"/>
          <w:szCs w:val="22"/>
        </w:rPr>
      </w:pPr>
    </w:p>
    <w:p w14:paraId="3D148246" w14:textId="77777777" w:rsidR="003C79DD" w:rsidRPr="00417FB0" w:rsidRDefault="003C79DD" w:rsidP="003C79DD">
      <w:pPr>
        <w:rPr>
          <w:rFonts w:ascii="Helvetica" w:hAnsi="Helvetica" w:cs="Arial"/>
          <w:b/>
          <w:bCs/>
          <w:color w:val="1F497D" w:themeColor="text2"/>
          <w:sz w:val="22"/>
          <w:szCs w:val="22"/>
          <w:u w:val="single"/>
        </w:rPr>
      </w:pPr>
      <w:r w:rsidRPr="00417FB0">
        <w:rPr>
          <w:rFonts w:ascii="Helvetica" w:hAnsi="Helvetica" w:cs="Arial"/>
          <w:b/>
          <w:bCs/>
          <w:color w:val="1F497D" w:themeColor="text2"/>
          <w:sz w:val="22"/>
          <w:szCs w:val="22"/>
          <w:u w:val="single"/>
        </w:rPr>
        <w:t xml:space="preserve">DISSERTATION </w:t>
      </w:r>
      <w:r w:rsidR="007E554C" w:rsidRPr="00417FB0">
        <w:rPr>
          <w:rFonts w:ascii="Helvetica" w:hAnsi="Helvetica" w:cs="Arial"/>
          <w:b/>
          <w:bCs/>
          <w:color w:val="1F497D" w:themeColor="text2"/>
          <w:sz w:val="22"/>
          <w:szCs w:val="22"/>
          <w:u w:val="single"/>
        </w:rPr>
        <w:t>AND</w:t>
      </w:r>
      <w:r w:rsidR="00D56099" w:rsidRPr="00417FB0">
        <w:rPr>
          <w:rFonts w:ascii="Helvetica" w:hAnsi="Helvetica" w:cs="Arial"/>
          <w:b/>
          <w:bCs/>
          <w:color w:val="1F497D" w:themeColor="text2"/>
          <w:sz w:val="22"/>
          <w:szCs w:val="22"/>
          <w:u w:val="single"/>
        </w:rPr>
        <w:t xml:space="preserve"> PRELIMINARY </w:t>
      </w:r>
      <w:r w:rsidRPr="00417FB0">
        <w:rPr>
          <w:rFonts w:ascii="Helvetica" w:hAnsi="Helvetica" w:cs="Arial"/>
          <w:b/>
          <w:bCs/>
          <w:color w:val="1F497D" w:themeColor="text2"/>
          <w:sz w:val="22"/>
          <w:szCs w:val="22"/>
          <w:u w:val="single"/>
        </w:rPr>
        <w:t>COMMITTEE</w:t>
      </w:r>
    </w:p>
    <w:p w14:paraId="56D691CB" w14:textId="77777777" w:rsidR="003C79DD" w:rsidRPr="00417FB0" w:rsidRDefault="003C79DD" w:rsidP="003C79DD">
      <w:pPr>
        <w:rPr>
          <w:rFonts w:ascii="Helvetica" w:hAnsi="Helvetica" w:cs="Arial"/>
          <w:b/>
          <w:bCs/>
          <w:sz w:val="22"/>
          <w:szCs w:val="22"/>
        </w:rPr>
      </w:pPr>
    </w:p>
    <w:p w14:paraId="18D743AB" w14:textId="1A68A435" w:rsidR="00F917F8" w:rsidRPr="00417FB0" w:rsidRDefault="00F917F8" w:rsidP="00F917F8">
      <w:pPr>
        <w:numPr>
          <w:ilvl w:val="0"/>
          <w:numId w:val="16"/>
        </w:numPr>
        <w:ind w:left="720"/>
        <w:rPr>
          <w:rFonts w:ascii="Helvetica" w:hAnsi="Helvetica" w:cs="Arial"/>
          <w:b/>
          <w:bCs/>
          <w:sz w:val="22"/>
          <w:szCs w:val="22"/>
        </w:rPr>
      </w:pPr>
      <w:r w:rsidRPr="00417FB0">
        <w:rPr>
          <w:rFonts w:ascii="Helvetica" w:hAnsi="Helvetica" w:cs="Arial"/>
          <w:bCs/>
          <w:sz w:val="22"/>
          <w:szCs w:val="22"/>
        </w:rPr>
        <w:t xml:space="preserve">Dissertation Committee for </w:t>
      </w:r>
      <w:proofErr w:type="spellStart"/>
      <w:r w:rsidRPr="00417FB0">
        <w:rPr>
          <w:rFonts w:ascii="Helvetica" w:hAnsi="Helvetica" w:cs="Arial"/>
          <w:bCs/>
          <w:sz w:val="22"/>
          <w:szCs w:val="22"/>
        </w:rPr>
        <w:t>Changki</w:t>
      </w:r>
      <w:proofErr w:type="spellEnd"/>
      <w:r w:rsidRPr="00417FB0">
        <w:rPr>
          <w:rFonts w:ascii="Helvetica" w:hAnsi="Helvetica" w:cs="Arial"/>
          <w:bCs/>
          <w:sz w:val="22"/>
          <w:szCs w:val="22"/>
        </w:rPr>
        <w:t xml:space="preserve"> Kim, APK.</w:t>
      </w:r>
    </w:p>
    <w:p w14:paraId="54A194FD" w14:textId="426A4CF8" w:rsidR="00F917F8" w:rsidRPr="00417FB0" w:rsidRDefault="00F917F8" w:rsidP="00F917F8">
      <w:pPr>
        <w:numPr>
          <w:ilvl w:val="0"/>
          <w:numId w:val="16"/>
        </w:numPr>
        <w:ind w:left="720"/>
        <w:rPr>
          <w:rFonts w:ascii="Helvetica" w:hAnsi="Helvetica" w:cs="Arial"/>
          <w:b/>
          <w:bCs/>
          <w:sz w:val="22"/>
          <w:szCs w:val="22"/>
        </w:rPr>
      </w:pPr>
      <w:r w:rsidRPr="00417FB0">
        <w:rPr>
          <w:rFonts w:ascii="Helvetica" w:hAnsi="Helvetica" w:cs="Arial"/>
          <w:bCs/>
          <w:sz w:val="22"/>
          <w:szCs w:val="22"/>
        </w:rPr>
        <w:t xml:space="preserve">Dissertation Committee for Kristen </w:t>
      </w:r>
      <w:proofErr w:type="spellStart"/>
      <w:r w:rsidRPr="00417FB0">
        <w:rPr>
          <w:rFonts w:ascii="Helvetica" w:hAnsi="Helvetica" w:cs="Arial"/>
          <w:bCs/>
          <w:sz w:val="22"/>
          <w:szCs w:val="22"/>
        </w:rPr>
        <w:t>Sowalsky</w:t>
      </w:r>
      <w:proofErr w:type="spellEnd"/>
      <w:r w:rsidRPr="00417FB0">
        <w:rPr>
          <w:rFonts w:ascii="Helvetica" w:hAnsi="Helvetica" w:cs="Arial"/>
          <w:bCs/>
          <w:sz w:val="22"/>
          <w:szCs w:val="22"/>
        </w:rPr>
        <w:t>, APK.</w:t>
      </w:r>
    </w:p>
    <w:p w14:paraId="13699692" w14:textId="1C3FA232" w:rsidR="00464886" w:rsidRPr="00417FB0" w:rsidRDefault="00464886" w:rsidP="003C79DD">
      <w:pPr>
        <w:numPr>
          <w:ilvl w:val="0"/>
          <w:numId w:val="16"/>
        </w:numPr>
        <w:ind w:left="720"/>
        <w:rPr>
          <w:rFonts w:ascii="Helvetica" w:hAnsi="Helvetica" w:cs="Arial"/>
          <w:b/>
          <w:bCs/>
          <w:sz w:val="22"/>
          <w:szCs w:val="22"/>
        </w:rPr>
      </w:pPr>
      <w:r w:rsidRPr="00417FB0">
        <w:rPr>
          <w:rFonts w:ascii="Helvetica" w:hAnsi="Helvetica" w:cs="Arial"/>
          <w:bCs/>
          <w:sz w:val="22"/>
          <w:szCs w:val="22"/>
        </w:rPr>
        <w:t>Dissertation Committee for Derek Archer, APK.</w:t>
      </w:r>
    </w:p>
    <w:p w14:paraId="4D8C79BB" w14:textId="177FDC2F" w:rsidR="00464886" w:rsidRPr="00417FB0" w:rsidRDefault="00464886" w:rsidP="003C79DD">
      <w:pPr>
        <w:numPr>
          <w:ilvl w:val="0"/>
          <w:numId w:val="16"/>
        </w:numPr>
        <w:ind w:left="720"/>
        <w:rPr>
          <w:rFonts w:ascii="Helvetica" w:hAnsi="Helvetica" w:cs="Arial"/>
          <w:b/>
          <w:bCs/>
          <w:sz w:val="22"/>
          <w:szCs w:val="22"/>
        </w:rPr>
      </w:pPr>
      <w:r w:rsidRPr="00417FB0">
        <w:rPr>
          <w:rFonts w:ascii="Helvetica" w:hAnsi="Helvetica" w:cs="Arial"/>
          <w:bCs/>
          <w:sz w:val="22"/>
          <w:szCs w:val="22"/>
        </w:rPr>
        <w:t>Dissertation Committee for Min Kwon, APK.</w:t>
      </w:r>
    </w:p>
    <w:p w14:paraId="1F2EBFFB" w14:textId="33330E27" w:rsidR="00464886" w:rsidRPr="00417FB0" w:rsidRDefault="00464886" w:rsidP="003C79DD">
      <w:pPr>
        <w:numPr>
          <w:ilvl w:val="0"/>
          <w:numId w:val="16"/>
        </w:numPr>
        <w:ind w:left="720"/>
        <w:rPr>
          <w:rFonts w:ascii="Helvetica" w:hAnsi="Helvetica" w:cs="Arial"/>
          <w:b/>
          <w:bCs/>
          <w:sz w:val="22"/>
          <w:szCs w:val="22"/>
        </w:rPr>
      </w:pPr>
      <w:r w:rsidRPr="00417FB0">
        <w:rPr>
          <w:rFonts w:ascii="Helvetica" w:hAnsi="Helvetica" w:cs="Arial"/>
          <w:bCs/>
          <w:sz w:val="22"/>
          <w:szCs w:val="22"/>
        </w:rPr>
        <w:t>Dissertation Committee for Ting Chen, APK.</w:t>
      </w:r>
    </w:p>
    <w:p w14:paraId="48B2C190" w14:textId="70C6E8CC" w:rsidR="00464886" w:rsidRPr="00417FB0" w:rsidRDefault="00464886" w:rsidP="003C79DD">
      <w:pPr>
        <w:numPr>
          <w:ilvl w:val="0"/>
          <w:numId w:val="16"/>
        </w:numPr>
        <w:ind w:left="720"/>
        <w:rPr>
          <w:rFonts w:ascii="Helvetica" w:hAnsi="Helvetica" w:cs="Arial"/>
          <w:b/>
          <w:bCs/>
          <w:sz w:val="22"/>
          <w:szCs w:val="22"/>
        </w:rPr>
      </w:pPr>
      <w:r w:rsidRPr="00417FB0">
        <w:rPr>
          <w:rFonts w:ascii="Helvetica" w:hAnsi="Helvetica" w:cs="Arial"/>
          <w:bCs/>
          <w:sz w:val="22"/>
          <w:szCs w:val="22"/>
        </w:rPr>
        <w:t>Dissertation Committee for Chang Kim, APK.</w:t>
      </w:r>
    </w:p>
    <w:p w14:paraId="19DDC662" w14:textId="36E3B6D6" w:rsidR="00464886" w:rsidRPr="00417FB0" w:rsidRDefault="00464886" w:rsidP="003C79DD">
      <w:pPr>
        <w:numPr>
          <w:ilvl w:val="0"/>
          <w:numId w:val="16"/>
        </w:numPr>
        <w:ind w:left="720"/>
        <w:rPr>
          <w:rFonts w:ascii="Helvetica" w:hAnsi="Helvetica" w:cs="Arial"/>
          <w:b/>
          <w:bCs/>
          <w:sz w:val="22"/>
          <w:szCs w:val="22"/>
        </w:rPr>
      </w:pPr>
      <w:r w:rsidRPr="00417FB0">
        <w:rPr>
          <w:rFonts w:ascii="Helvetica" w:hAnsi="Helvetica" w:cs="Arial"/>
          <w:bCs/>
          <w:sz w:val="22"/>
          <w:szCs w:val="22"/>
        </w:rPr>
        <w:t>Dissertation Committee for Jae Woo Chung, APK.</w:t>
      </w:r>
    </w:p>
    <w:p w14:paraId="58EA02E9" w14:textId="20DE9847" w:rsidR="00464886" w:rsidRPr="00417FB0" w:rsidRDefault="00464886" w:rsidP="003C79DD">
      <w:pPr>
        <w:numPr>
          <w:ilvl w:val="0"/>
          <w:numId w:val="16"/>
        </w:numPr>
        <w:ind w:left="720"/>
        <w:rPr>
          <w:rFonts w:ascii="Helvetica" w:hAnsi="Helvetica" w:cs="Arial"/>
          <w:b/>
          <w:bCs/>
          <w:sz w:val="22"/>
          <w:szCs w:val="22"/>
        </w:rPr>
      </w:pPr>
      <w:r w:rsidRPr="00417FB0">
        <w:rPr>
          <w:rFonts w:ascii="Helvetica" w:hAnsi="Helvetica" w:cs="Arial"/>
          <w:bCs/>
          <w:sz w:val="22"/>
          <w:szCs w:val="22"/>
        </w:rPr>
        <w:t>Dissertation Committee for Jesse DeSimone, APK.</w:t>
      </w:r>
    </w:p>
    <w:p w14:paraId="00A3F4D6" w14:textId="35B75355" w:rsidR="0024215E" w:rsidRPr="00417FB0" w:rsidRDefault="0024215E" w:rsidP="003C79DD">
      <w:pPr>
        <w:numPr>
          <w:ilvl w:val="0"/>
          <w:numId w:val="16"/>
        </w:numPr>
        <w:ind w:left="720"/>
        <w:rPr>
          <w:rFonts w:ascii="Helvetica" w:hAnsi="Helvetica" w:cs="Arial"/>
          <w:b/>
          <w:bCs/>
          <w:sz w:val="22"/>
          <w:szCs w:val="22"/>
        </w:rPr>
      </w:pPr>
      <w:r w:rsidRPr="00417FB0">
        <w:rPr>
          <w:rFonts w:ascii="Helvetica" w:hAnsi="Helvetica" w:cs="Arial"/>
          <w:bCs/>
          <w:sz w:val="22"/>
          <w:szCs w:val="22"/>
        </w:rPr>
        <w:t xml:space="preserve">Dissertation Committee for Matthew </w:t>
      </w:r>
      <w:proofErr w:type="spellStart"/>
      <w:r w:rsidRPr="00417FB0">
        <w:rPr>
          <w:rFonts w:ascii="Helvetica" w:hAnsi="Helvetica" w:cs="Arial"/>
          <w:bCs/>
          <w:sz w:val="22"/>
          <w:szCs w:val="22"/>
        </w:rPr>
        <w:t>Spraker</w:t>
      </w:r>
      <w:proofErr w:type="spellEnd"/>
      <w:r w:rsidRPr="00417FB0">
        <w:rPr>
          <w:rFonts w:ascii="Helvetica" w:hAnsi="Helvetica" w:cs="Arial"/>
          <w:bCs/>
          <w:sz w:val="22"/>
          <w:szCs w:val="22"/>
        </w:rPr>
        <w:t xml:space="preserve">.  </w:t>
      </w:r>
      <w:r w:rsidR="00C65A14" w:rsidRPr="00417FB0">
        <w:rPr>
          <w:rFonts w:ascii="Helvetica" w:hAnsi="Helvetica" w:cs="Arial"/>
          <w:bCs/>
          <w:sz w:val="22"/>
          <w:szCs w:val="22"/>
        </w:rPr>
        <w:t>A</w:t>
      </w:r>
      <w:r w:rsidRPr="00417FB0">
        <w:rPr>
          <w:rFonts w:ascii="Helvetica" w:hAnsi="Helvetica" w:cs="Arial"/>
          <w:bCs/>
          <w:sz w:val="22"/>
          <w:szCs w:val="22"/>
        </w:rPr>
        <w:t>dvisor.</w:t>
      </w:r>
      <w:r w:rsidR="00DB297C" w:rsidRPr="00417FB0">
        <w:rPr>
          <w:rFonts w:ascii="Helvetica" w:hAnsi="Helvetica" w:cs="Arial"/>
          <w:bCs/>
          <w:sz w:val="22"/>
          <w:szCs w:val="22"/>
        </w:rPr>
        <w:t xml:space="preserve"> Bioengineering</w:t>
      </w:r>
    </w:p>
    <w:p w14:paraId="2CF47249" w14:textId="77777777" w:rsidR="00C65A14" w:rsidRPr="00417FB0" w:rsidRDefault="00C65A14" w:rsidP="003C79DD">
      <w:pPr>
        <w:numPr>
          <w:ilvl w:val="0"/>
          <w:numId w:val="16"/>
        </w:numPr>
        <w:ind w:left="720"/>
        <w:rPr>
          <w:rFonts w:ascii="Helvetica" w:hAnsi="Helvetica" w:cs="Arial"/>
          <w:b/>
          <w:bCs/>
          <w:sz w:val="22"/>
          <w:szCs w:val="22"/>
        </w:rPr>
      </w:pPr>
      <w:r w:rsidRPr="00417FB0">
        <w:rPr>
          <w:rFonts w:ascii="Helvetica" w:hAnsi="Helvetica" w:cs="Arial"/>
          <w:bCs/>
          <w:sz w:val="22"/>
          <w:szCs w:val="22"/>
        </w:rPr>
        <w:t>Dissertation Committee for Cynthia Poon.  Advisor.</w:t>
      </w:r>
      <w:r w:rsidR="00DB297C" w:rsidRPr="00417FB0">
        <w:rPr>
          <w:rFonts w:ascii="Helvetica" w:hAnsi="Helvetica" w:cs="Arial"/>
          <w:bCs/>
          <w:sz w:val="22"/>
          <w:szCs w:val="22"/>
        </w:rPr>
        <w:t xml:space="preserve"> Kinesiology</w:t>
      </w:r>
    </w:p>
    <w:p w14:paraId="38D12B5E" w14:textId="77777777" w:rsidR="00233E66" w:rsidRPr="00417FB0" w:rsidRDefault="00233E66" w:rsidP="00233E66">
      <w:pPr>
        <w:numPr>
          <w:ilvl w:val="0"/>
          <w:numId w:val="16"/>
        </w:numPr>
        <w:ind w:left="720"/>
        <w:rPr>
          <w:rFonts w:ascii="Helvetica" w:hAnsi="Helvetica" w:cs="Arial"/>
          <w:b/>
          <w:bCs/>
          <w:sz w:val="22"/>
          <w:szCs w:val="22"/>
        </w:rPr>
      </w:pPr>
      <w:r w:rsidRPr="00417FB0">
        <w:rPr>
          <w:rFonts w:ascii="Helvetica" w:hAnsi="Helvetica" w:cs="Arial"/>
          <w:bCs/>
          <w:sz w:val="22"/>
          <w:szCs w:val="22"/>
        </w:rPr>
        <w:t xml:space="preserve">Dissertation Committee for Ajay </w:t>
      </w:r>
      <w:proofErr w:type="spellStart"/>
      <w:r w:rsidRPr="00417FB0">
        <w:rPr>
          <w:rFonts w:ascii="Helvetica" w:hAnsi="Helvetica" w:cs="Arial"/>
          <w:bCs/>
          <w:sz w:val="22"/>
          <w:szCs w:val="22"/>
        </w:rPr>
        <w:t>Kurani</w:t>
      </w:r>
      <w:proofErr w:type="spellEnd"/>
      <w:r w:rsidRPr="00417FB0">
        <w:rPr>
          <w:rFonts w:ascii="Helvetica" w:hAnsi="Helvetica" w:cs="Arial"/>
          <w:bCs/>
          <w:sz w:val="22"/>
          <w:szCs w:val="22"/>
        </w:rPr>
        <w:t>.  Advisor. Bioengineering</w:t>
      </w:r>
    </w:p>
    <w:p w14:paraId="4B799A1D" w14:textId="77777777" w:rsidR="00233E66" w:rsidRPr="00417FB0" w:rsidRDefault="00233E66" w:rsidP="00233E66">
      <w:pPr>
        <w:numPr>
          <w:ilvl w:val="0"/>
          <w:numId w:val="16"/>
        </w:numPr>
        <w:ind w:left="720"/>
        <w:rPr>
          <w:rFonts w:ascii="Helvetica" w:hAnsi="Helvetica" w:cs="Arial"/>
          <w:b/>
          <w:bCs/>
          <w:sz w:val="22"/>
          <w:szCs w:val="22"/>
        </w:rPr>
      </w:pPr>
      <w:r w:rsidRPr="00417FB0">
        <w:rPr>
          <w:rFonts w:ascii="Helvetica" w:hAnsi="Helvetica" w:cs="Arial"/>
          <w:bCs/>
          <w:sz w:val="22"/>
          <w:szCs w:val="22"/>
        </w:rPr>
        <w:t>Dissertation Committee for Suman Moha</w:t>
      </w:r>
      <w:r w:rsidR="00265574" w:rsidRPr="00417FB0">
        <w:rPr>
          <w:rFonts w:ascii="Helvetica" w:hAnsi="Helvetica" w:cs="Arial"/>
          <w:bCs/>
          <w:sz w:val="22"/>
          <w:szCs w:val="22"/>
        </w:rPr>
        <w:t>nty</w:t>
      </w:r>
      <w:r w:rsidRPr="00417FB0">
        <w:rPr>
          <w:rFonts w:ascii="Helvetica" w:hAnsi="Helvetica" w:cs="Arial"/>
          <w:bCs/>
          <w:sz w:val="22"/>
          <w:szCs w:val="22"/>
        </w:rPr>
        <w:t>.  Advisor. Bioengineering</w:t>
      </w:r>
    </w:p>
    <w:p w14:paraId="131A2E58" w14:textId="77777777" w:rsidR="00C65A14" w:rsidRPr="00417FB0" w:rsidRDefault="00C65A14" w:rsidP="003C79DD">
      <w:pPr>
        <w:numPr>
          <w:ilvl w:val="0"/>
          <w:numId w:val="16"/>
        </w:numPr>
        <w:ind w:left="720"/>
        <w:rPr>
          <w:rFonts w:ascii="Helvetica" w:hAnsi="Helvetica" w:cs="Arial"/>
          <w:b/>
          <w:bCs/>
          <w:sz w:val="22"/>
          <w:szCs w:val="22"/>
        </w:rPr>
      </w:pPr>
      <w:r w:rsidRPr="00417FB0">
        <w:rPr>
          <w:rFonts w:ascii="Helvetica" w:hAnsi="Helvetica" w:cs="Arial"/>
          <w:bCs/>
          <w:sz w:val="22"/>
          <w:szCs w:val="22"/>
        </w:rPr>
        <w:t>Dissertation Committee for Pooja Wasson.  Advisor.</w:t>
      </w:r>
      <w:r w:rsidR="00DB297C" w:rsidRPr="00417FB0">
        <w:rPr>
          <w:rFonts w:ascii="Helvetica" w:hAnsi="Helvetica" w:cs="Arial"/>
          <w:bCs/>
          <w:sz w:val="22"/>
          <w:szCs w:val="22"/>
        </w:rPr>
        <w:t xml:space="preserve"> Kinesiology</w:t>
      </w:r>
    </w:p>
    <w:p w14:paraId="6E709758" w14:textId="77777777" w:rsidR="00755650" w:rsidRPr="00417FB0" w:rsidRDefault="00DB297C" w:rsidP="00755650">
      <w:pPr>
        <w:numPr>
          <w:ilvl w:val="0"/>
          <w:numId w:val="16"/>
        </w:numPr>
        <w:ind w:left="720"/>
        <w:rPr>
          <w:rFonts w:ascii="Helvetica" w:hAnsi="Helvetica" w:cs="Arial"/>
          <w:b/>
          <w:bCs/>
          <w:sz w:val="22"/>
          <w:szCs w:val="22"/>
        </w:rPr>
      </w:pPr>
      <w:r w:rsidRPr="00417FB0">
        <w:rPr>
          <w:rFonts w:ascii="Helvetica" w:hAnsi="Helvetica" w:cs="Arial"/>
          <w:bCs/>
          <w:sz w:val="22"/>
          <w:szCs w:val="22"/>
        </w:rPr>
        <w:t xml:space="preserve">Qualifying Exam </w:t>
      </w:r>
      <w:r w:rsidR="00755650" w:rsidRPr="00417FB0">
        <w:rPr>
          <w:rFonts w:ascii="Helvetica" w:hAnsi="Helvetica" w:cs="Arial"/>
          <w:bCs/>
          <w:sz w:val="22"/>
          <w:szCs w:val="22"/>
        </w:rPr>
        <w:t xml:space="preserve">Committee for Yue Zhang.  </w:t>
      </w:r>
      <w:r w:rsidRPr="00417FB0">
        <w:rPr>
          <w:rFonts w:ascii="Helvetica" w:hAnsi="Helvetica" w:cs="Arial"/>
          <w:bCs/>
          <w:sz w:val="22"/>
          <w:szCs w:val="22"/>
        </w:rPr>
        <w:t>Bioengineering</w:t>
      </w:r>
    </w:p>
    <w:p w14:paraId="706AFFB4" w14:textId="77777777" w:rsidR="00755650" w:rsidRPr="00417FB0" w:rsidRDefault="00755650" w:rsidP="003C79DD">
      <w:pPr>
        <w:numPr>
          <w:ilvl w:val="0"/>
          <w:numId w:val="16"/>
        </w:numPr>
        <w:ind w:left="720"/>
        <w:rPr>
          <w:rFonts w:ascii="Helvetica" w:hAnsi="Helvetica" w:cs="Arial"/>
          <w:b/>
          <w:bCs/>
          <w:sz w:val="22"/>
          <w:szCs w:val="22"/>
        </w:rPr>
      </w:pPr>
      <w:r w:rsidRPr="00417FB0">
        <w:rPr>
          <w:rFonts w:ascii="Helvetica" w:hAnsi="Helvetica" w:cs="Arial"/>
          <w:bCs/>
          <w:sz w:val="22"/>
          <w:szCs w:val="22"/>
        </w:rPr>
        <w:t xml:space="preserve">Qualifying Exam Committee for Phil Baker.  </w:t>
      </w:r>
      <w:r w:rsidR="00DB297C" w:rsidRPr="00417FB0">
        <w:rPr>
          <w:rFonts w:ascii="Helvetica" w:hAnsi="Helvetica" w:cs="Arial"/>
          <w:bCs/>
          <w:sz w:val="22"/>
          <w:szCs w:val="22"/>
        </w:rPr>
        <w:t>Neuroscience</w:t>
      </w:r>
    </w:p>
    <w:p w14:paraId="53E09C98" w14:textId="77777777" w:rsidR="00555DCE" w:rsidRPr="00417FB0" w:rsidRDefault="00555DCE" w:rsidP="003C79DD">
      <w:pPr>
        <w:numPr>
          <w:ilvl w:val="0"/>
          <w:numId w:val="16"/>
        </w:numPr>
        <w:ind w:left="720"/>
        <w:rPr>
          <w:rFonts w:ascii="Helvetica" w:hAnsi="Helvetica" w:cs="Arial"/>
          <w:b/>
          <w:bCs/>
          <w:sz w:val="22"/>
          <w:szCs w:val="22"/>
        </w:rPr>
      </w:pPr>
      <w:r w:rsidRPr="00417FB0">
        <w:rPr>
          <w:rFonts w:ascii="Helvetica" w:hAnsi="Helvetica" w:cs="Arial"/>
          <w:bCs/>
          <w:sz w:val="22"/>
          <w:szCs w:val="22"/>
        </w:rPr>
        <w:t>Qualifying Exam Committee for Fabian David, Kinesiology</w:t>
      </w:r>
    </w:p>
    <w:p w14:paraId="6AE444F7" w14:textId="77777777" w:rsidR="00555DCE" w:rsidRPr="00417FB0" w:rsidRDefault="00555DCE" w:rsidP="003C79DD">
      <w:pPr>
        <w:numPr>
          <w:ilvl w:val="0"/>
          <w:numId w:val="16"/>
        </w:numPr>
        <w:ind w:left="720"/>
        <w:rPr>
          <w:rFonts w:ascii="Helvetica" w:hAnsi="Helvetica" w:cs="Arial"/>
          <w:b/>
          <w:bCs/>
          <w:sz w:val="22"/>
          <w:szCs w:val="22"/>
        </w:rPr>
      </w:pPr>
      <w:r w:rsidRPr="00417FB0">
        <w:rPr>
          <w:rFonts w:ascii="Helvetica" w:hAnsi="Helvetica" w:cs="Arial"/>
          <w:bCs/>
          <w:sz w:val="22"/>
          <w:szCs w:val="22"/>
        </w:rPr>
        <w:t>Dissertation Exam Committee for Fabian David, Kinesiology</w:t>
      </w:r>
    </w:p>
    <w:p w14:paraId="52369816" w14:textId="77777777" w:rsidR="003C79DD" w:rsidRPr="00417FB0" w:rsidRDefault="003C79DD" w:rsidP="003C79DD">
      <w:pPr>
        <w:numPr>
          <w:ilvl w:val="0"/>
          <w:numId w:val="16"/>
        </w:numPr>
        <w:ind w:left="720"/>
        <w:rPr>
          <w:rFonts w:ascii="Helvetica" w:hAnsi="Helvetica" w:cs="Arial"/>
          <w:b/>
          <w:bCs/>
          <w:sz w:val="22"/>
          <w:szCs w:val="22"/>
        </w:rPr>
      </w:pPr>
      <w:r w:rsidRPr="00417FB0">
        <w:rPr>
          <w:rFonts w:ascii="Helvetica" w:hAnsi="Helvetica" w:cs="Arial"/>
          <w:bCs/>
          <w:sz w:val="22"/>
          <w:szCs w:val="22"/>
        </w:rPr>
        <w:t xml:space="preserve">Dissertation Committee for Mary </w:t>
      </w:r>
      <w:proofErr w:type="spellStart"/>
      <w:r w:rsidRPr="00417FB0">
        <w:rPr>
          <w:rFonts w:ascii="Helvetica" w:hAnsi="Helvetica" w:cs="Arial"/>
          <w:bCs/>
          <w:sz w:val="22"/>
          <w:szCs w:val="22"/>
        </w:rPr>
        <w:t>Mayka</w:t>
      </w:r>
      <w:proofErr w:type="spellEnd"/>
      <w:r w:rsidRPr="00417FB0">
        <w:rPr>
          <w:rFonts w:ascii="Helvetica" w:hAnsi="Helvetica" w:cs="Arial"/>
          <w:bCs/>
          <w:sz w:val="22"/>
          <w:szCs w:val="22"/>
        </w:rPr>
        <w:t xml:space="preserve">.  </w:t>
      </w:r>
      <w:r w:rsidR="003C35D6" w:rsidRPr="00417FB0">
        <w:rPr>
          <w:rFonts w:ascii="Helvetica" w:hAnsi="Helvetica" w:cs="Arial"/>
          <w:bCs/>
          <w:sz w:val="22"/>
          <w:szCs w:val="22"/>
        </w:rPr>
        <w:t>C</w:t>
      </w:r>
      <w:r w:rsidRPr="00417FB0">
        <w:rPr>
          <w:rFonts w:ascii="Helvetica" w:hAnsi="Helvetica" w:cs="Arial"/>
          <w:bCs/>
          <w:sz w:val="22"/>
          <w:szCs w:val="22"/>
        </w:rPr>
        <w:t>o-advisor.</w:t>
      </w:r>
      <w:r w:rsidR="00DB297C" w:rsidRPr="00417FB0">
        <w:rPr>
          <w:rFonts w:ascii="Helvetica" w:hAnsi="Helvetica" w:cs="Arial"/>
          <w:bCs/>
          <w:sz w:val="22"/>
          <w:szCs w:val="22"/>
        </w:rPr>
        <w:t xml:space="preserve">  Bioengineering</w:t>
      </w:r>
    </w:p>
    <w:p w14:paraId="1375749D" w14:textId="77777777" w:rsidR="003C79DD" w:rsidRPr="00417FB0" w:rsidRDefault="003C79DD" w:rsidP="003C79DD">
      <w:pPr>
        <w:numPr>
          <w:ilvl w:val="0"/>
          <w:numId w:val="16"/>
        </w:numPr>
        <w:ind w:left="720"/>
        <w:rPr>
          <w:rFonts w:ascii="Helvetica" w:hAnsi="Helvetica" w:cs="Arial"/>
          <w:b/>
          <w:bCs/>
          <w:sz w:val="22"/>
          <w:szCs w:val="22"/>
        </w:rPr>
      </w:pPr>
      <w:r w:rsidRPr="00417FB0">
        <w:rPr>
          <w:rFonts w:ascii="Helvetica" w:hAnsi="Helvetica" w:cs="Arial"/>
          <w:bCs/>
          <w:sz w:val="22"/>
          <w:szCs w:val="22"/>
        </w:rPr>
        <w:t xml:space="preserve">Dissertation Committee for Molly Sturman.  </w:t>
      </w:r>
      <w:r w:rsidR="003C35D6" w:rsidRPr="00417FB0">
        <w:rPr>
          <w:rFonts w:ascii="Helvetica" w:hAnsi="Helvetica" w:cs="Arial"/>
          <w:bCs/>
          <w:sz w:val="22"/>
          <w:szCs w:val="22"/>
        </w:rPr>
        <w:t>C</w:t>
      </w:r>
      <w:r w:rsidRPr="00417FB0">
        <w:rPr>
          <w:rFonts w:ascii="Helvetica" w:hAnsi="Helvetica" w:cs="Arial"/>
          <w:bCs/>
          <w:sz w:val="22"/>
          <w:szCs w:val="22"/>
        </w:rPr>
        <w:t>o-advisor.</w:t>
      </w:r>
      <w:r w:rsidR="00DB297C" w:rsidRPr="00417FB0">
        <w:rPr>
          <w:rFonts w:ascii="Helvetica" w:hAnsi="Helvetica" w:cs="Arial"/>
          <w:bCs/>
          <w:sz w:val="22"/>
          <w:szCs w:val="22"/>
        </w:rPr>
        <w:t xml:space="preserve">  Kinesiology</w:t>
      </w:r>
    </w:p>
    <w:p w14:paraId="1C075EBD" w14:textId="77777777" w:rsidR="003C79DD" w:rsidRPr="00417FB0" w:rsidRDefault="003C79DD" w:rsidP="003C79DD">
      <w:pPr>
        <w:numPr>
          <w:ilvl w:val="0"/>
          <w:numId w:val="16"/>
        </w:numPr>
        <w:ind w:left="720"/>
        <w:rPr>
          <w:rFonts w:ascii="Helvetica" w:hAnsi="Helvetica" w:cs="Arial"/>
          <w:b/>
          <w:bCs/>
          <w:sz w:val="22"/>
          <w:szCs w:val="22"/>
        </w:rPr>
      </w:pPr>
      <w:r w:rsidRPr="00417FB0">
        <w:rPr>
          <w:rFonts w:ascii="Helvetica" w:hAnsi="Helvetica" w:cs="Arial"/>
          <w:bCs/>
          <w:sz w:val="22"/>
          <w:szCs w:val="22"/>
        </w:rPr>
        <w:t xml:space="preserve">Masters Defense Committee for Michelle Prior.  </w:t>
      </w:r>
      <w:r w:rsidR="00DB297C" w:rsidRPr="00417FB0">
        <w:rPr>
          <w:rFonts w:ascii="Helvetica" w:hAnsi="Helvetica" w:cs="Arial"/>
          <w:bCs/>
          <w:sz w:val="22"/>
          <w:szCs w:val="22"/>
        </w:rPr>
        <w:t>Kinesiology</w:t>
      </w:r>
    </w:p>
    <w:p w14:paraId="61CA38DF" w14:textId="77777777" w:rsidR="003C79DD" w:rsidRPr="00417FB0" w:rsidRDefault="003C79DD" w:rsidP="003C79DD">
      <w:pPr>
        <w:pStyle w:val="BodyText"/>
        <w:rPr>
          <w:rFonts w:ascii="Helvetica" w:hAnsi="Helvetica" w:cs="Arial"/>
          <w:sz w:val="22"/>
          <w:szCs w:val="22"/>
        </w:rPr>
      </w:pPr>
    </w:p>
    <w:p w14:paraId="25F4B667" w14:textId="7570EE6F" w:rsidR="003C79DD" w:rsidRDefault="003C79DD" w:rsidP="003C79DD">
      <w:pPr>
        <w:pStyle w:val="BodyText"/>
        <w:ind w:left="360"/>
        <w:rPr>
          <w:rFonts w:ascii="Helvetica" w:hAnsi="Helvetica" w:cs="Arial"/>
          <w:sz w:val="22"/>
          <w:szCs w:val="22"/>
        </w:rPr>
      </w:pPr>
    </w:p>
    <w:p w14:paraId="08780D71" w14:textId="00A857EF" w:rsidR="00375601" w:rsidRDefault="00375601" w:rsidP="003C79DD">
      <w:pPr>
        <w:pStyle w:val="BodyText"/>
        <w:ind w:left="360"/>
        <w:rPr>
          <w:rFonts w:ascii="Helvetica" w:hAnsi="Helvetica" w:cs="Arial"/>
          <w:sz w:val="22"/>
          <w:szCs w:val="22"/>
        </w:rPr>
      </w:pPr>
    </w:p>
    <w:p w14:paraId="554221EC" w14:textId="572FBB3E" w:rsidR="00375601" w:rsidRDefault="00375601" w:rsidP="003C79DD">
      <w:pPr>
        <w:pStyle w:val="BodyText"/>
        <w:ind w:left="360"/>
        <w:rPr>
          <w:rFonts w:ascii="Helvetica" w:hAnsi="Helvetica" w:cs="Arial"/>
          <w:sz w:val="22"/>
          <w:szCs w:val="22"/>
        </w:rPr>
      </w:pPr>
      <w:r w:rsidRPr="0008309A">
        <w:rPr>
          <w:rFonts w:ascii="Arial" w:hAnsi="Arial" w:cs="Arial"/>
          <w:noProof/>
        </w:rPr>
        <w:drawing>
          <wp:inline distT="0" distB="0" distL="0" distR="0" wp14:anchorId="40F79FC4" wp14:editId="76B8FEF6">
            <wp:extent cx="1943100" cy="384175"/>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3100" cy="384175"/>
                    </a:xfrm>
                    <a:prstGeom prst="rect">
                      <a:avLst/>
                    </a:prstGeom>
                    <a:noFill/>
                    <a:ln>
                      <a:noFill/>
                    </a:ln>
                    <a:effectLst/>
                  </pic:spPr>
                </pic:pic>
              </a:graphicData>
            </a:graphic>
          </wp:inline>
        </w:drawing>
      </w:r>
    </w:p>
    <w:p w14:paraId="5D2F2425" w14:textId="748A8B7C" w:rsidR="00375601" w:rsidRDefault="00375601" w:rsidP="003C79DD">
      <w:pPr>
        <w:pStyle w:val="BodyText"/>
        <w:ind w:left="360"/>
        <w:rPr>
          <w:rFonts w:ascii="Helvetica" w:hAnsi="Helvetica" w:cs="Arial"/>
          <w:sz w:val="22"/>
          <w:szCs w:val="22"/>
        </w:rPr>
      </w:pPr>
    </w:p>
    <w:p w14:paraId="02161168" w14:textId="78645EF9" w:rsidR="00375601" w:rsidRPr="00417FB0" w:rsidRDefault="00B3198E" w:rsidP="003C79DD">
      <w:pPr>
        <w:pStyle w:val="BodyText"/>
        <w:ind w:left="360"/>
        <w:rPr>
          <w:rFonts w:ascii="Helvetica" w:hAnsi="Helvetica" w:cs="Arial"/>
          <w:sz w:val="22"/>
          <w:szCs w:val="22"/>
        </w:rPr>
      </w:pPr>
      <w:r>
        <w:rPr>
          <w:rFonts w:ascii="Helvetica" w:hAnsi="Helvetica" w:cs="Arial"/>
          <w:sz w:val="22"/>
          <w:szCs w:val="22"/>
        </w:rPr>
        <w:t>March 13, 2023</w:t>
      </w:r>
    </w:p>
    <w:sectPr w:rsidR="00375601" w:rsidRPr="00417FB0" w:rsidSect="003C79DD">
      <w:headerReference w:type="default" r:id="rId13"/>
      <w:footerReference w:type="default" r:id="rId14"/>
      <w:type w:val="oddPage"/>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74FB1" w14:textId="77777777" w:rsidR="00AE442E" w:rsidRDefault="00AE442E">
      <w:r>
        <w:separator/>
      </w:r>
    </w:p>
  </w:endnote>
  <w:endnote w:type="continuationSeparator" w:id="0">
    <w:p w14:paraId="275A38A7" w14:textId="77777777" w:rsidR="00AE442E" w:rsidRDefault="00AE4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8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083EB" w14:textId="421E8EF8" w:rsidR="00726ABD" w:rsidRPr="001B5906" w:rsidRDefault="00726ABD">
    <w:pPr>
      <w:pStyle w:val="Footer"/>
      <w:jc w:val="right"/>
      <w:rPr>
        <w:rFonts w:ascii="Helvetica" w:hAnsi="Helvetica" w:cs="Arial"/>
        <w:sz w:val="18"/>
        <w:szCs w:val="24"/>
      </w:rPr>
    </w:pPr>
    <w:r w:rsidRPr="001B5906">
      <w:rPr>
        <w:rFonts w:ascii="Helvetica" w:hAnsi="Helvetica" w:cs="Arial"/>
        <w:sz w:val="18"/>
        <w:szCs w:val="24"/>
      </w:rPr>
      <w:t>David E. Vaillancourt, Ph.D.  (</w:t>
    </w:r>
    <w:r w:rsidRPr="001B5906">
      <w:rPr>
        <w:rStyle w:val="PageNumber"/>
        <w:rFonts w:ascii="Helvetica" w:hAnsi="Helvetica" w:cs="Arial"/>
        <w:sz w:val="18"/>
        <w:szCs w:val="24"/>
      </w:rPr>
      <w:fldChar w:fldCharType="begin"/>
    </w:r>
    <w:r w:rsidRPr="001B5906">
      <w:rPr>
        <w:rStyle w:val="PageNumber"/>
        <w:rFonts w:ascii="Helvetica" w:hAnsi="Helvetica" w:cs="Arial"/>
        <w:sz w:val="18"/>
        <w:szCs w:val="24"/>
      </w:rPr>
      <w:instrText xml:space="preserve"> PAGE </w:instrText>
    </w:r>
    <w:r w:rsidRPr="001B5906">
      <w:rPr>
        <w:rStyle w:val="PageNumber"/>
        <w:rFonts w:ascii="Helvetica" w:hAnsi="Helvetica" w:cs="Arial"/>
        <w:sz w:val="18"/>
        <w:szCs w:val="24"/>
      </w:rPr>
      <w:fldChar w:fldCharType="separate"/>
    </w:r>
    <w:r w:rsidR="005F6F3F">
      <w:rPr>
        <w:rStyle w:val="PageNumber"/>
        <w:rFonts w:ascii="Helvetica" w:hAnsi="Helvetica" w:cs="Arial"/>
        <w:noProof/>
        <w:sz w:val="18"/>
        <w:szCs w:val="24"/>
      </w:rPr>
      <w:t>6</w:t>
    </w:r>
    <w:r w:rsidRPr="001B5906">
      <w:rPr>
        <w:rStyle w:val="PageNumber"/>
        <w:rFonts w:ascii="Helvetica" w:hAnsi="Helvetica" w:cs="Arial"/>
        <w:sz w:val="18"/>
        <w:szCs w:val="24"/>
      </w:rPr>
      <w:fldChar w:fldCharType="end"/>
    </w:r>
    <w:r w:rsidRPr="001B5906">
      <w:rPr>
        <w:rStyle w:val="PageNumber"/>
        <w:rFonts w:ascii="Helvetica" w:hAnsi="Helvetica" w:cs="Arial"/>
        <w:sz w:val="18"/>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5250A" w14:textId="77777777" w:rsidR="00AE442E" w:rsidRDefault="00AE442E">
      <w:r>
        <w:separator/>
      </w:r>
    </w:p>
  </w:footnote>
  <w:footnote w:type="continuationSeparator" w:id="0">
    <w:p w14:paraId="7F7D07F9" w14:textId="77777777" w:rsidR="00AE442E" w:rsidRDefault="00AE4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FB000" w14:textId="77777777" w:rsidR="00726ABD" w:rsidRDefault="00726ABD">
    <w:pPr>
      <w:pStyle w:val="Header"/>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D3630"/>
    <w:multiLevelType w:val="hybridMultilevel"/>
    <w:tmpl w:val="05026CB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5D85556"/>
    <w:multiLevelType w:val="hybridMultilevel"/>
    <w:tmpl w:val="19D4557C"/>
    <w:lvl w:ilvl="0" w:tplc="FFFFFFFF">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Helvetic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Helvetic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Helvetic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8CF21E9"/>
    <w:multiLevelType w:val="hybridMultilevel"/>
    <w:tmpl w:val="BF52334C"/>
    <w:lvl w:ilvl="0" w:tplc="FFFFFFFF">
      <w:start w:val="1"/>
      <w:numFmt w:val="bullet"/>
      <w:lvlText w:val=""/>
      <w:legacy w:legacy="1" w:legacySpace="0" w:legacyIndent="360"/>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87E88"/>
    <w:multiLevelType w:val="hybridMultilevel"/>
    <w:tmpl w:val="E84A0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5E0DF4"/>
    <w:multiLevelType w:val="hybridMultilevel"/>
    <w:tmpl w:val="E29C1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648B2"/>
    <w:multiLevelType w:val="hybridMultilevel"/>
    <w:tmpl w:val="4A1C67F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Helvetica"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Helvetica"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Helvetica"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D132946"/>
    <w:multiLevelType w:val="hybridMultilevel"/>
    <w:tmpl w:val="178CB836"/>
    <w:lvl w:ilvl="0" w:tplc="FFFFFFFF">
      <w:start w:val="1"/>
      <w:numFmt w:val="bullet"/>
      <w:lvlText w:val=""/>
      <w:legacy w:legacy="1" w:legacySpace="0" w:legacyIndent="360"/>
      <w:lvlJc w:val="left"/>
      <w:pPr>
        <w:ind w:left="360" w:hanging="360"/>
      </w:pPr>
      <w:rPr>
        <w:rFonts w:ascii="Symbol" w:hAnsi="Symbol" w:hint="default"/>
        <w:b w:val="0"/>
        <w:i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5C1964"/>
    <w:multiLevelType w:val="hybridMultilevel"/>
    <w:tmpl w:val="5602050C"/>
    <w:lvl w:ilvl="0" w:tplc="0409000F">
      <w:start w:val="1"/>
      <w:numFmt w:val="decimal"/>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16E3344"/>
    <w:multiLevelType w:val="hybridMultilevel"/>
    <w:tmpl w:val="CF4879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B764AD"/>
    <w:multiLevelType w:val="hybridMultilevel"/>
    <w:tmpl w:val="0DB88B3C"/>
    <w:lvl w:ilvl="0" w:tplc="FFFFFFFF">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Helvetic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Helvetic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Helvetic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AD855B4"/>
    <w:multiLevelType w:val="hybridMultilevel"/>
    <w:tmpl w:val="2592B3F0"/>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7D755A"/>
    <w:multiLevelType w:val="hybridMultilevel"/>
    <w:tmpl w:val="66B0EA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1558C"/>
    <w:multiLevelType w:val="hybridMultilevel"/>
    <w:tmpl w:val="BD10B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CF780A"/>
    <w:multiLevelType w:val="hybridMultilevel"/>
    <w:tmpl w:val="DC26316A"/>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5A759A"/>
    <w:multiLevelType w:val="hybridMultilevel"/>
    <w:tmpl w:val="C5C46300"/>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E51CB7"/>
    <w:multiLevelType w:val="hybridMultilevel"/>
    <w:tmpl w:val="A7085A84"/>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B23652"/>
    <w:multiLevelType w:val="hybridMultilevel"/>
    <w:tmpl w:val="39B8D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Helvetic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Helvetic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Helvetica"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0F78E8"/>
    <w:multiLevelType w:val="hybridMultilevel"/>
    <w:tmpl w:val="60C25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0E74D1"/>
    <w:multiLevelType w:val="hybridMultilevel"/>
    <w:tmpl w:val="E6EC7D20"/>
    <w:lvl w:ilvl="0" w:tplc="04090001">
      <w:start w:val="1"/>
      <w:numFmt w:val="bullet"/>
      <w:lvlText w:val=""/>
      <w:lvlJc w:val="left"/>
      <w:pPr>
        <w:tabs>
          <w:tab w:val="num" w:pos="1080"/>
        </w:tabs>
        <w:ind w:left="1080" w:hanging="360"/>
      </w:pPr>
      <w:rPr>
        <w:rFonts w:ascii="Symbol" w:hAnsi="Symbol" w:hint="default"/>
      </w:rPr>
    </w:lvl>
    <w:lvl w:ilvl="1" w:tplc="FFFFFFFF">
      <w:start w:val="1"/>
      <w:numFmt w:val="bullet"/>
      <w:lvlText w:val=""/>
      <w:legacy w:legacy="1" w:legacySpace="0" w:legacyIndent="360"/>
      <w:lvlJc w:val="left"/>
      <w:pPr>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4BD30E4"/>
    <w:multiLevelType w:val="hybridMultilevel"/>
    <w:tmpl w:val="90D23A4A"/>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EF2198"/>
    <w:multiLevelType w:val="hybridMultilevel"/>
    <w:tmpl w:val="FDBC9F9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DE27992"/>
    <w:multiLevelType w:val="hybridMultilevel"/>
    <w:tmpl w:val="44C0E58A"/>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F531C3"/>
    <w:multiLevelType w:val="hybridMultilevel"/>
    <w:tmpl w:val="A96C38A6"/>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294DBE"/>
    <w:multiLevelType w:val="hybridMultilevel"/>
    <w:tmpl w:val="6EBCA5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4D63A98"/>
    <w:multiLevelType w:val="hybridMultilevel"/>
    <w:tmpl w:val="12AEEE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C0335E"/>
    <w:multiLevelType w:val="hybridMultilevel"/>
    <w:tmpl w:val="FCA4E5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D43DCE"/>
    <w:multiLevelType w:val="hybridMultilevel"/>
    <w:tmpl w:val="A2AE7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446873"/>
    <w:multiLevelType w:val="hybridMultilevel"/>
    <w:tmpl w:val="88AC9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FD6637"/>
    <w:multiLevelType w:val="hybridMultilevel"/>
    <w:tmpl w:val="423A2062"/>
    <w:lvl w:ilvl="0" w:tplc="FFFFFFFF">
      <w:start w:val="1"/>
      <w:numFmt w:val="bullet"/>
      <w:lvlText w:val=""/>
      <w:legacy w:legacy="1" w:legacySpace="0" w:legacyIndent="360"/>
      <w:lvlJc w:val="left"/>
      <w:pPr>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C158FC"/>
    <w:multiLevelType w:val="hybridMultilevel"/>
    <w:tmpl w:val="F300D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5E1617"/>
    <w:multiLevelType w:val="multilevel"/>
    <w:tmpl w:val="2FF2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9D52C9D"/>
    <w:multiLevelType w:val="hybridMultilevel"/>
    <w:tmpl w:val="78D04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86230C"/>
    <w:multiLevelType w:val="hybridMultilevel"/>
    <w:tmpl w:val="608C3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FD96C86"/>
    <w:multiLevelType w:val="hybridMultilevel"/>
    <w:tmpl w:val="BE4CF82C"/>
    <w:lvl w:ilvl="0" w:tplc="4D2E452E">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8"/>
  </w:num>
  <w:num w:numId="3">
    <w:abstractNumId w:val="3"/>
  </w:num>
  <w:num w:numId="4">
    <w:abstractNumId w:val="25"/>
  </w:num>
  <w:num w:numId="5">
    <w:abstractNumId w:val="6"/>
  </w:num>
  <w:num w:numId="6">
    <w:abstractNumId w:val="13"/>
  </w:num>
  <w:num w:numId="7">
    <w:abstractNumId w:val="22"/>
  </w:num>
  <w:num w:numId="8">
    <w:abstractNumId w:val="28"/>
  </w:num>
  <w:num w:numId="9">
    <w:abstractNumId w:val="15"/>
  </w:num>
  <w:num w:numId="10">
    <w:abstractNumId w:val="19"/>
  </w:num>
  <w:num w:numId="11">
    <w:abstractNumId w:val="14"/>
  </w:num>
  <w:num w:numId="12">
    <w:abstractNumId w:val="9"/>
  </w:num>
  <w:num w:numId="13">
    <w:abstractNumId w:val="1"/>
  </w:num>
  <w:num w:numId="14">
    <w:abstractNumId w:val="10"/>
  </w:num>
  <w:num w:numId="15">
    <w:abstractNumId w:val="21"/>
  </w:num>
  <w:num w:numId="16">
    <w:abstractNumId w:val="2"/>
  </w:num>
  <w:num w:numId="17">
    <w:abstractNumId w:val="24"/>
  </w:num>
  <w:num w:numId="18">
    <w:abstractNumId w:val="16"/>
  </w:num>
  <w:num w:numId="19">
    <w:abstractNumId w:val="31"/>
  </w:num>
  <w:num w:numId="20">
    <w:abstractNumId w:val="5"/>
  </w:num>
  <w:num w:numId="21">
    <w:abstractNumId w:val="8"/>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3"/>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7"/>
  </w:num>
  <w:num w:numId="28">
    <w:abstractNumId w:val="26"/>
  </w:num>
  <w:num w:numId="29">
    <w:abstractNumId w:val="27"/>
  </w:num>
  <w:num w:numId="30">
    <w:abstractNumId w:val="32"/>
  </w:num>
  <w:num w:numId="31">
    <w:abstractNumId w:val="17"/>
  </w:num>
  <w:num w:numId="32">
    <w:abstractNumId w:val="12"/>
  </w:num>
  <w:num w:numId="33">
    <w:abstractNumId w:val="30"/>
  </w:num>
  <w:num w:numId="34">
    <w:abstractNumId w:val="29"/>
  </w:num>
  <w:num w:numId="35">
    <w:abstractNumId w:val="4"/>
  </w:num>
  <w:num w:numId="36">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ENInstantFormat&gt;"/>
    <w:docVar w:name="EN.Libraries" w:val="&lt;ENLibraries&gt;&lt;Libraries&gt;&lt;item&gt;Copy of devlibrary.ENL&lt;/item&gt;&lt;/Libraries&gt;&lt;/ENLibraries&gt;"/>
  </w:docVars>
  <w:rsids>
    <w:rsidRoot w:val="00B65037"/>
    <w:rsid w:val="000001B9"/>
    <w:rsid w:val="000007A5"/>
    <w:rsid w:val="0000105C"/>
    <w:rsid w:val="00001A5F"/>
    <w:rsid w:val="00002559"/>
    <w:rsid w:val="00003CFD"/>
    <w:rsid w:val="00004802"/>
    <w:rsid w:val="000051A5"/>
    <w:rsid w:val="00005712"/>
    <w:rsid w:val="0000603A"/>
    <w:rsid w:val="000061EE"/>
    <w:rsid w:val="000064BC"/>
    <w:rsid w:val="00006B0E"/>
    <w:rsid w:val="00006F8B"/>
    <w:rsid w:val="00006FF5"/>
    <w:rsid w:val="000079F5"/>
    <w:rsid w:val="00007A37"/>
    <w:rsid w:val="0001041A"/>
    <w:rsid w:val="00010A78"/>
    <w:rsid w:val="00010D99"/>
    <w:rsid w:val="0001212E"/>
    <w:rsid w:val="00012925"/>
    <w:rsid w:val="00012F21"/>
    <w:rsid w:val="000130A0"/>
    <w:rsid w:val="000135A1"/>
    <w:rsid w:val="000135B8"/>
    <w:rsid w:val="00013757"/>
    <w:rsid w:val="00013829"/>
    <w:rsid w:val="0001455A"/>
    <w:rsid w:val="00014BF2"/>
    <w:rsid w:val="00017F94"/>
    <w:rsid w:val="000204CA"/>
    <w:rsid w:val="00020BC8"/>
    <w:rsid w:val="00020C5E"/>
    <w:rsid w:val="0002198A"/>
    <w:rsid w:val="00021D4C"/>
    <w:rsid w:val="000228C7"/>
    <w:rsid w:val="00022B19"/>
    <w:rsid w:val="00022DE3"/>
    <w:rsid w:val="00023CBE"/>
    <w:rsid w:val="000241EB"/>
    <w:rsid w:val="000245B9"/>
    <w:rsid w:val="0002553B"/>
    <w:rsid w:val="00026440"/>
    <w:rsid w:val="00027166"/>
    <w:rsid w:val="0003035B"/>
    <w:rsid w:val="00030718"/>
    <w:rsid w:val="00030C0F"/>
    <w:rsid w:val="000313E2"/>
    <w:rsid w:val="00031A5C"/>
    <w:rsid w:val="00031EE6"/>
    <w:rsid w:val="000329FD"/>
    <w:rsid w:val="00033BF5"/>
    <w:rsid w:val="00035BEB"/>
    <w:rsid w:val="00037260"/>
    <w:rsid w:val="00037495"/>
    <w:rsid w:val="00037993"/>
    <w:rsid w:val="0004015F"/>
    <w:rsid w:val="000412D2"/>
    <w:rsid w:val="00041AC8"/>
    <w:rsid w:val="00041CD8"/>
    <w:rsid w:val="000427AE"/>
    <w:rsid w:val="00042BFD"/>
    <w:rsid w:val="000435F0"/>
    <w:rsid w:val="00044B51"/>
    <w:rsid w:val="00044DD7"/>
    <w:rsid w:val="00046378"/>
    <w:rsid w:val="00046630"/>
    <w:rsid w:val="00046FEC"/>
    <w:rsid w:val="00047A1F"/>
    <w:rsid w:val="00047DB4"/>
    <w:rsid w:val="00047EBD"/>
    <w:rsid w:val="000507EB"/>
    <w:rsid w:val="00050B3D"/>
    <w:rsid w:val="000516C3"/>
    <w:rsid w:val="00051DDE"/>
    <w:rsid w:val="00051E6D"/>
    <w:rsid w:val="00052571"/>
    <w:rsid w:val="00052BF0"/>
    <w:rsid w:val="000532EE"/>
    <w:rsid w:val="000540A6"/>
    <w:rsid w:val="00054828"/>
    <w:rsid w:val="00054BBB"/>
    <w:rsid w:val="00055107"/>
    <w:rsid w:val="00055228"/>
    <w:rsid w:val="000554EB"/>
    <w:rsid w:val="00055CCC"/>
    <w:rsid w:val="000567A0"/>
    <w:rsid w:val="00056EDB"/>
    <w:rsid w:val="0005796E"/>
    <w:rsid w:val="0005796F"/>
    <w:rsid w:val="00060DEE"/>
    <w:rsid w:val="0006146F"/>
    <w:rsid w:val="00061968"/>
    <w:rsid w:val="00061ED5"/>
    <w:rsid w:val="0006327B"/>
    <w:rsid w:val="00063E2D"/>
    <w:rsid w:val="000644D7"/>
    <w:rsid w:val="00064DE3"/>
    <w:rsid w:val="0006571E"/>
    <w:rsid w:val="0006715D"/>
    <w:rsid w:val="00067693"/>
    <w:rsid w:val="000677A3"/>
    <w:rsid w:val="00067CF7"/>
    <w:rsid w:val="000703F8"/>
    <w:rsid w:val="00070AA1"/>
    <w:rsid w:val="00070AB1"/>
    <w:rsid w:val="0007114D"/>
    <w:rsid w:val="0007144B"/>
    <w:rsid w:val="00071A19"/>
    <w:rsid w:val="00072ADF"/>
    <w:rsid w:val="00072B1E"/>
    <w:rsid w:val="00073363"/>
    <w:rsid w:val="00073EDF"/>
    <w:rsid w:val="000740BC"/>
    <w:rsid w:val="00075455"/>
    <w:rsid w:val="00075C3C"/>
    <w:rsid w:val="00076F3D"/>
    <w:rsid w:val="0007793F"/>
    <w:rsid w:val="00077940"/>
    <w:rsid w:val="00080440"/>
    <w:rsid w:val="0008044C"/>
    <w:rsid w:val="00080E1D"/>
    <w:rsid w:val="000812E1"/>
    <w:rsid w:val="00081413"/>
    <w:rsid w:val="000814F7"/>
    <w:rsid w:val="00082880"/>
    <w:rsid w:val="00082F91"/>
    <w:rsid w:val="00083572"/>
    <w:rsid w:val="00083FE3"/>
    <w:rsid w:val="00084563"/>
    <w:rsid w:val="00084FD2"/>
    <w:rsid w:val="000856E2"/>
    <w:rsid w:val="00085B95"/>
    <w:rsid w:val="00085D78"/>
    <w:rsid w:val="0008639B"/>
    <w:rsid w:val="000865B8"/>
    <w:rsid w:val="000877E6"/>
    <w:rsid w:val="00092EEC"/>
    <w:rsid w:val="00092FD8"/>
    <w:rsid w:val="00093500"/>
    <w:rsid w:val="0009363F"/>
    <w:rsid w:val="00094285"/>
    <w:rsid w:val="00094A3B"/>
    <w:rsid w:val="00094DBA"/>
    <w:rsid w:val="00094FBD"/>
    <w:rsid w:val="000950BE"/>
    <w:rsid w:val="00095481"/>
    <w:rsid w:val="0009582F"/>
    <w:rsid w:val="00095C2C"/>
    <w:rsid w:val="00095CF1"/>
    <w:rsid w:val="00096285"/>
    <w:rsid w:val="00096527"/>
    <w:rsid w:val="0009676E"/>
    <w:rsid w:val="00096D4B"/>
    <w:rsid w:val="00096EB0"/>
    <w:rsid w:val="000A116B"/>
    <w:rsid w:val="000A12A4"/>
    <w:rsid w:val="000A1CE9"/>
    <w:rsid w:val="000A2630"/>
    <w:rsid w:val="000A2DB0"/>
    <w:rsid w:val="000A2DDC"/>
    <w:rsid w:val="000A32DF"/>
    <w:rsid w:val="000A3567"/>
    <w:rsid w:val="000A3621"/>
    <w:rsid w:val="000A3709"/>
    <w:rsid w:val="000A3828"/>
    <w:rsid w:val="000A3FA7"/>
    <w:rsid w:val="000A565D"/>
    <w:rsid w:val="000A5D4F"/>
    <w:rsid w:val="000A7CA2"/>
    <w:rsid w:val="000B12D7"/>
    <w:rsid w:val="000B146C"/>
    <w:rsid w:val="000B189C"/>
    <w:rsid w:val="000B1902"/>
    <w:rsid w:val="000B1A57"/>
    <w:rsid w:val="000B1DCF"/>
    <w:rsid w:val="000B1F5B"/>
    <w:rsid w:val="000B2E49"/>
    <w:rsid w:val="000B3473"/>
    <w:rsid w:val="000B3E20"/>
    <w:rsid w:val="000B477D"/>
    <w:rsid w:val="000B4DBC"/>
    <w:rsid w:val="000B5958"/>
    <w:rsid w:val="000B5F18"/>
    <w:rsid w:val="000B5FAB"/>
    <w:rsid w:val="000B654F"/>
    <w:rsid w:val="000B711E"/>
    <w:rsid w:val="000B7751"/>
    <w:rsid w:val="000C0D75"/>
    <w:rsid w:val="000C136D"/>
    <w:rsid w:val="000C1479"/>
    <w:rsid w:val="000C1948"/>
    <w:rsid w:val="000C1991"/>
    <w:rsid w:val="000C2DCA"/>
    <w:rsid w:val="000C2E5B"/>
    <w:rsid w:val="000C3361"/>
    <w:rsid w:val="000C463C"/>
    <w:rsid w:val="000C4F92"/>
    <w:rsid w:val="000C520A"/>
    <w:rsid w:val="000C57C5"/>
    <w:rsid w:val="000C7C74"/>
    <w:rsid w:val="000D0579"/>
    <w:rsid w:val="000D05D9"/>
    <w:rsid w:val="000D0C57"/>
    <w:rsid w:val="000D0F56"/>
    <w:rsid w:val="000D0F9E"/>
    <w:rsid w:val="000D14A5"/>
    <w:rsid w:val="000D1627"/>
    <w:rsid w:val="000D1B7A"/>
    <w:rsid w:val="000D1CDA"/>
    <w:rsid w:val="000D2858"/>
    <w:rsid w:val="000D3158"/>
    <w:rsid w:val="000D48B2"/>
    <w:rsid w:val="000D48B8"/>
    <w:rsid w:val="000D5120"/>
    <w:rsid w:val="000D57BB"/>
    <w:rsid w:val="000D58F3"/>
    <w:rsid w:val="000D597A"/>
    <w:rsid w:val="000D6859"/>
    <w:rsid w:val="000D7D6C"/>
    <w:rsid w:val="000E0217"/>
    <w:rsid w:val="000E1FC4"/>
    <w:rsid w:val="000E2807"/>
    <w:rsid w:val="000E3761"/>
    <w:rsid w:val="000E4505"/>
    <w:rsid w:val="000E4524"/>
    <w:rsid w:val="000E5789"/>
    <w:rsid w:val="000E5FBA"/>
    <w:rsid w:val="000E6564"/>
    <w:rsid w:val="000E6C69"/>
    <w:rsid w:val="000E7179"/>
    <w:rsid w:val="000E7C3F"/>
    <w:rsid w:val="000F0AEB"/>
    <w:rsid w:val="000F0ECD"/>
    <w:rsid w:val="000F2611"/>
    <w:rsid w:val="000F293A"/>
    <w:rsid w:val="000F2D6E"/>
    <w:rsid w:val="000F2FF4"/>
    <w:rsid w:val="000F3746"/>
    <w:rsid w:val="000F4135"/>
    <w:rsid w:val="000F46C6"/>
    <w:rsid w:val="000F541D"/>
    <w:rsid w:val="000F570C"/>
    <w:rsid w:val="000F5CF0"/>
    <w:rsid w:val="000F6650"/>
    <w:rsid w:val="000F6A61"/>
    <w:rsid w:val="000F6CEE"/>
    <w:rsid w:val="000F740D"/>
    <w:rsid w:val="001000CB"/>
    <w:rsid w:val="001001BB"/>
    <w:rsid w:val="00100EA6"/>
    <w:rsid w:val="001014C3"/>
    <w:rsid w:val="0010210E"/>
    <w:rsid w:val="001039B3"/>
    <w:rsid w:val="0010467E"/>
    <w:rsid w:val="00104E61"/>
    <w:rsid w:val="0010592C"/>
    <w:rsid w:val="00105FE3"/>
    <w:rsid w:val="00106B14"/>
    <w:rsid w:val="00107102"/>
    <w:rsid w:val="001072CD"/>
    <w:rsid w:val="00107521"/>
    <w:rsid w:val="0010774B"/>
    <w:rsid w:val="00107A19"/>
    <w:rsid w:val="00107FF9"/>
    <w:rsid w:val="001104A5"/>
    <w:rsid w:val="00110C21"/>
    <w:rsid w:val="00110E10"/>
    <w:rsid w:val="00111056"/>
    <w:rsid w:val="00111BB1"/>
    <w:rsid w:val="00112044"/>
    <w:rsid w:val="00113B85"/>
    <w:rsid w:val="00115207"/>
    <w:rsid w:val="00115C1E"/>
    <w:rsid w:val="00115FDA"/>
    <w:rsid w:val="00116345"/>
    <w:rsid w:val="0011787D"/>
    <w:rsid w:val="0012017E"/>
    <w:rsid w:val="00120235"/>
    <w:rsid w:val="00120A34"/>
    <w:rsid w:val="00120E44"/>
    <w:rsid w:val="0012203C"/>
    <w:rsid w:val="001224EA"/>
    <w:rsid w:val="001245E9"/>
    <w:rsid w:val="00124A7A"/>
    <w:rsid w:val="00124F2F"/>
    <w:rsid w:val="001255E3"/>
    <w:rsid w:val="00125847"/>
    <w:rsid w:val="0012610F"/>
    <w:rsid w:val="0012682C"/>
    <w:rsid w:val="00126CBE"/>
    <w:rsid w:val="00126F65"/>
    <w:rsid w:val="00127258"/>
    <w:rsid w:val="00127838"/>
    <w:rsid w:val="00127EE2"/>
    <w:rsid w:val="00131899"/>
    <w:rsid w:val="00133418"/>
    <w:rsid w:val="001335C0"/>
    <w:rsid w:val="001337D3"/>
    <w:rsid w:val="00133C58"/>
    <w:rsid w:val="00134B92"/>
    <w:rsid w:val="001356B1"/>
    <w:rsid w:val="001360BD"/>
    <w:rsid w:val="0013658F"/>
    <w:rsid w:val="0013678F"/>
    <w:rsid w:val="00136FF9"/>
    <w:rsid w:val="00137109"/>
    <w:rsid w:val="0014092D"/>
    <w:rsid w:val="00140D85"/>
    <w:rsid w:val="00141039"/>
    <w:rsid w:val="001416D1"/>
    <w:rsid w:val="001417C7"/>
    <w:rsid w:val="00141A75"/>
    <w:rsid w:val="001434EA"/>
    <w:rsid w:val="001436D9"/>
    <w:rsid w:val="00143B5E"/>
    <w:rsid w:val="00144499"/>
    <w:rsid w:val="00144573"/>
    <w:rsid w:val="00144896"/>
    <w:rsid w:val="0014523F"/>
    <w:rsid w:val="0014628E"/>
    <w:rsid w:val="00146800"/>
    <w:rsid w:val="0014697D"/>
    <w:rsid w:val="00146987"/>
    <w:rsid w:val="00146B1C"/>
    <w:rsid w:val="00147575"/>
    <w:rsid w:val="00147869"/>
    <w:rsid w:val="00147B40"/>
    <w:rsid w:val="001524D7"/>
    <w:rsid w:val="00152A92"/>
    <w:rsid w:val="00153A96"/>
    <w:rsid w:val="00154144"/>
    <w:rsid w:val="0015421B"/>
    <w:rsid w:val="00154507"/>
    <w:rsid w:val="001547EB"/>
    <w:rsid w:val="0015675B"/>
    <w:rsid w:val="00156C51"/>
    <w:rsid w:val="00156CAD"/>
    <w:rsid w:val="00157131"/>
    <w:rsid w:val="001575AE"/>
    <w:rsid w:val="00157A91"/>
    <w:rsid w:val="00161510"/>
    <w:rsid w:val="00161791"/>
    <w:rsid w:val="0016214A"/>
    <w:rsid w:val="00162E23"/>
    <w:rsid w:val="0016319F"/>
    <w:rsid w:val="00163EF9"/>
    <w:rsid w:val="00163F07"/>
    <w:rsid w:val="001640A0"/>
    <w:rsid w:val="00165562"/>
    <w:rsid w:val="001663F0"/>
    <w:rsid w:val="00166C8B"/>
    <w:rsid w:val="00167667"/>
    <w:rsid w:val="00167B3B"/>
    <w:rsid w:val="001700C2"/>
    <w:rsid w:val="00172217"/>
    <w:rsid w:val="00172437"/>
    <w:rsid w:val="00172884"/>
    <w:rsid w:val="0017325B"/>
    <w:rsid w:val="00173993"/>
    <w:rsid w:val="001744C6"/>
    <w:rsid w:val="0017502C"/>
    <w:rsid w:val="0017631D"/>
    <w:rsid w:val="00177232"/>
    <w:rsid w:val="0018040E"/>
    <w:rsid w:val="001805A6"/>
    <w:rsid w:val="00180633"/>
    <w:rsid w:val="001808F3"/>
    <w:rsid w:val="00181430"/>
    <w:rsid w:val="00182042"/>
    <w:rsid w:val="0018227F"/>
    <w:rsid w:val="00182962"/>
    <w:rsid w:val="00182C9A"/>
    <w:rsid w:val="00183050"/>
    <w:rsid w:val="001836F5"/>
    <w:rsid w:val="0018380D"/>
    <w:rsid w:val="00183A95"/>
    <w:rsid w:val="00184303"/>
    <w:rsid w:val="001846F1"/>
    <w:rsid w:val="00185252"/>
    <w:rsid w:val="001852DB"/>
    <w:rsid w:val="00186902"/>
    <w:rsid w:val="00187F26"/>
    <w:rsid w:val="001908F2"/>
    <w:rsid w:val="00190C34"/>
    <w:rsid w:val="00190C5D"/>
    <w:rsid w:val="00191337"/>
    <w:rsid w:val="001918E7"/>
    <w:rsid w:val="001932FF"/>
    <w:rsid w:val="0019367E"/>
    <w:rsid w:val="00193E2B"/>
    <w:rsid w:val="001956D9"/>
    <w:rsid w:val="001958E7"/>
    <w:rsid w:val="00196810"/>
    <w:rsid w:val="00196CA9"/>
    <w:rsid w:val="00196DA3"/>
    <w:rsid w:val="00196E38"/>
    <w:rsid w:val="0019748A"/>
    <w:rsid w:val="00197C03"/>
    <w:rsid w:val="001A018B"/>
    <w:rsid w:val="001A118D"/>
    <w:rsid w:val="001A15D8"/>
    <w:rsid w:val="001A1A26"/>
    <w:rsid w:val="001A1DDA"/>
    <w:rsid w:val="001A1FD1"/>
    <w:rsid w:val="001A359E"/>
    <w:rsid w:val="001A4B03"/>
    <w:rsid w:val="001A5A14"/>
    <w:rsid w:val="001A5A1E"/>
    <w:rsid w:val="001A5F26"/>
    <w:rsid w:val="001A719A"/>
    <w:rsid w:val="001A76BF"/>
    <w:rsid w:val="001A7C4E"/>
    <w:rsid w:val="001B0463"/>
    <w:rsid w:val="001B055E"/>
    <w:rsid w:val="001B0738"/>
    <w:rsid w:val="001B08C2"/>
    <w:rsid w:val="001B0C1F"/>
    <w:rsid w:val="001B1D18"/>
    <w:rsid w:val="001B22E9"/>
    <w:rsid w:val="001B2650"/>
    <w:rsid w:val="001B2D7D"/>
    <w:rsid w:val="001B2E19"/>
    <w:rsid w:val="001B3592"/>
    <w:rsid w:val="001B3790"/>
    <w:rsid w:val="001B397B"/>
    <w:rsid w:val="001B3F8C"/>
    <w:rsid w:val="001B42F5"/>
    <w:rsid w:val="001B4AA5"/>
    <w:rsid w:val="001B5835"/>
    <w:rsid w:val="001B6894"/>
    <w:rsid w:val="001B7599"/>
    <w:rsid w:val="001C272A"/>
    <w:rsid w:val="001C2A95"/>
    <w:rsid w:val="001C2BD6"/>
    <w:rsid w:val="001C2FAB"/>
    <w:rsid w:val="001C3A89"/>
    <w:rsid w:val="001C3F12"/>
    <w:rsid w:val="001C584B"/>
    <w:rsid w:val="001C6B13"/>
    <w:rsid w:val="001C7F2F"/>
    <w:rsid w:val="001D00F3"/>
    <w:rsid w:val="001D0338"/>
    <w:rsid w:val="001D1311"/>
    <w:rsid w:val="001D2B0B"/>
    <w:rsid w:val="001D2E52"/>
    <w:rsid w:val="001D2E68"/>
    <w:rsid w:val="001D2FFA"/>
    <w:rsid w:val="001D4138"/>
    <w:rsid w:val="001D5DAC"/>
    <w:rsid w:val="001D6252"/>
    <w:rsid w:val="001D6517"/>
    <w:rsid w:val="001D6F3A"/>
    <w:rsid w:val="001D7EF1"/>
    <w:rsid w:val="001E0765"/>
    <w:rsid w:val="001E179C"/>
    <w:rsid w:val="001E1C45"/>
    <w:rsid w:val="001E2228"/>
    <w:rsid w:val="001E26CC"/>
    <w:rsid w:val="001E317B"/>
    <w:rsid w:val="001E3BB0"/>
    <w:rsid w:val="001E487F"/>
    <w:rsid w:val="001E4B74"/>
    <w:rsid w:val="001E5C52"/>
    <w:rsid w:val="001E5C60"/>
    <w:rsid w:val="001E7003"/>
    <w:rsid w:val="001E7AA0"/>
    <w:rsid w:val="001E7B9D"/>
    <w:rsid w:val="001E7C99"/>
    <w:rsid w:val="001F15E4"/>
    <w:rsid w:val="001F160A"/>
    <w:rsid w:val="001F16D1"/>
    <w:rsid w:val="001F17C9"/>
    <w:rsid w:val="001F1987"/>
    <w:rsid w:val="001F1A2F"/>
    <w:rsid w:val="001F2198"/>
    <w:rsid w:val="001F2B84"/>
    <w:rsid w:val="001F47F9"/>
    <w:rsid w:val="001F4C1B"/>
    <w:rsid w:val="001F50AE"/>
    <w:rsid w:val="001F5768"/>
    <w:rsid w:val="001F58A1"/>
    <w:rsid w:val="001F5BDB"/>
    <w:rsid w:val="001F6013"/>
    <w:rsid w:val="001F64D7"/>
    <w:rsid w:val="001F7004"/>
    <w:rsid w:val="001F75DC"/>
    <w:rsid w:val="001F76C8"/>
    <w:rsid w:val="00200A7E"/>
    <w:rsid w:val="002010FF"/>
    <w:rsid w:val="00201ADD"/>
    <w:rsid w:val="00201C55"/>
    <w:rsid w:val="002028BD"/>
    <w:rsid w:val="002033DA"/>
    <w:rsid w:val="0020346E"/>
    <w:rsid w:val="00203853"/>
    <w:rsid w:val="00205560"/>
    <w:rsid w:val="002055A7"/>
    <w:rsid w:val="00206AC0"/>
    <w:rsid w:val="00206D50"/>
    <w:rsid w:val="00207CC9"/>
    <w:rsid w:val="00210AFA"/>
    <w:rsid w:val="00212401"/>
    <w:rsid w:val="002127EE"/>
    <w:rsid w:val="0021387B"/>
    <w:rsid w:val="00213FC3"/>
    <w:rsid w:val="0021497F"/>
    <w:rsid w:val="0021668B"/>
    <w:rsid w:val="00216E0D"/>
    <w:rsid w:val="00217224"/>
    <w:rsid w:val="00220812"/>
    <w:rsid w:val="00221B73"/>
    <w:rsid w:val="00221B79"/>
    <w:rsid w:val="0022229A"/>
    <w:rsid w:val="00222472"/>
    <w:rsid w:val="002225FC"/>
    <w:rsid w:val="0022418B"/>
    <w:rsid w:val="00224665"/>
    <w:rsid w:val="00225106"/>
    <w:rsid w:val="002256E9"/>
    <w:rsid w:val="00226633"/>
    <w:rsid w:val="0022691E"/>
    <w:rsid w:val="00226D56"/>
    <w:rsid w:val="00227848"/>
    <w:rsid w:val="00230460"/>
    <w:rsid w:val="0023112C"/>
    <w:rsid w:val="002315D5"/>
    <w:rsid w:val="00231624"/>
    <w:rsid w:val="002320EC"/>
    <w:rsid w:val="002328D2"/>
    <w:rsid w:val="00233CB0"/>
    <w:rsid w:val="00233D67"/>
    <w:rsid w:val="00233E55"/>
    <w:rsid w:val="00233E66"/>
    <w:rsid w:val="0023400D"/>
    <w:rsid w:val="002342D5"/>
    <w:rsid w:val="00234D90"/>
    <w:rsid w:val="00234F7D"/>
    <w:rsid w:val="002350ED"/>
    <w:rsid w:val="002355C0"/>
    <w:rsid w:val="002356B5"/>
    <w:rsid w:val="00236311"/>
    <w:rsid w:val="002367FF"/>
    <w:rsid w:val="002368F2"/>
    <w:rsid w:val="002369B9"/>
    <w:rsid w:val="00236DAA"/>
    <w:rsid w:val="00236E01"/>
    <w:rsid w:val="00236FB0"/>
    <w:rsid w:val="00241999"/>
    <w:rsid w:val="00241FCB"/>
    <w:rsid w:val="0024215E"/>
    <w:rsid w:val="002422E7"/>
    <w:rsid w:val="00242427"/>
    <w:rsid w:val="00242BE1"/>
    <w:rsid w:val="00242EF5"/>
    <w:rsid w:val="00244D93"/>
    <w:rsid w:val="002456FE"/>
    <w:rsid w:val="002457DC"/>
    <w:rsid w:val="0024599A"/>
    <w:rsid w:val="00245CB8"/>
    <w:rsid w:val="002460F4"/>
    <w:rsid w:val="00246560"/>
    <w:rsid w:val="002507D2"/>
    <w:rsid w:val="002511EA"/>
    <w:rsid w:val="00251915"/>
    <w:rsid w:val="00251E24"/>
    <w:rsid w:val="00251F95"/>
    <w:rsid w:val="00252267"/>
    <w:rsid w:val="002522A8"/>
    <w:rsid w:val="0025243E"/>
    <w:rsid w:val="00252BDA"/>
    <w:rsid w:val="00252DCA"/>
    <w:rsid w:val="00253C61"/>
    <w:rsid w:val="002540B9"/>
    <w:rsid w:val="002541BA"/>
    <w:rsid w:val="0025456A"/>
    <w:rsid w:val="00254819"/>
    <w:rsid w:val="0025515E"/>
    <w:rsid w:val="002556FC"/>
    <w:rsid w:val="00255BE8"/>
    <w:rsid w:val="00255D53"/>
    <w:rsid w:val="00256194"/>
    <w:rsid w:val="0025666F"/>
    <w:rsid w:val="00256DE8"/>
    <w:rsid w:val="00257A93"/>
    <w:rsid w:val="00260D2A"/>
    <w:rsid w:val="002615D4"/>
    <w:rsid w:val="00263951"/>
    <w:rsid w:val="00263FCD"/>
    <w:rsid w:val="00264424"/>
    <w:rsid w:val="002645B2"/>
    <w:rsid w:val="00264717"/>
    <w:rsid w:val="00265574"/>
    <w:rsid w:val="00265771"/>
    <w:rsid w:val="00265814"/>
    <w:rsid w:val="0026645E"/>
    <w:rsid w:val="00266CDF"/>
    <w:rsid w:val="00266ED4"/>
    <w:rsid w:val="002676D1"/>
    <w:rsid w:val="00267C3E"/>
    <w:rsid w:val="00267D63"/>
    <w:rsid w:val="00270F4D"/>
    <w:rsid w:val="00271444"/>
    <w:rsid w:val="0027299C"/>
    <w:rsid w:val="00272C12"/>
    <w:rsid w:val="00272FCE"/>
    <w:rsid w:val="0027370B"/>
    <w:rsid w:val="00273FA7"/>
    <w:rsid w:val="002740D1"/>
    <w:rsid w:val="002745B2"/>
    <w:rsid w:val="0027695E"/>
    <w:rsid w:val="0027715D"/>
    <w:rsid w:val="00277563"/>
    <w:rsid w:val="00277EC5"/>
    <w:rsid w:val="0028020A"/>
    <w:rsid w:val="002806BB"/>
    <w:rsid w:val="00280B02"/>
    <w:rsid w:val="00280CD3"/>
    <w:rsid w:val="00281352"/>
    <w:rsid w:val="00282AF9"/>
    <w:rsid w:val="00283429"/>
    <w:rsid w:val="00283A20"/>
    <w:rsid w:val="002857AB"/>
    <w:rsid w:val="00285F24"/>
    <w:rsid w:val="00286A9A"/>
    <w:rsid w:val="00287B62"/>
    <w:rsid w:val="00287F37"/>
    <w:rsid w:val="00291168"/>
    <w:rsid w:val="002915B3"/>
    <w:rsid w:val="00291955"/>
    <w:rsid w:val="00291F88"/>
    <w:rsid w:val="00292245"/>
    <w:rsid w:val="00292AA2"/>
    <w:rsid w:val="00292C0F"/>
    <w:rsid w:val="002932F7"/>
    <w:rsid w:val="00293762"/>
    <w:rsid w:val="00295A78"/>
    <w:rsid w:val="00296385"/>
    <w:rsid w:val="00296879"/>
    <w:rsid w:val="002974C7"/>
    <w:rsid w:val="00297626"/>
    <w:rsid w:val="002A04E4"/>
    <w:rsid w:val="002A061D"/>
    <w:rsid w:val="002A1314"/>
    <w:rsid w:val="002A22F5"/>
    <w:rsid w:val="002A3C92"/>
    <w:rsid w:val="002A3F89"/>
    <w:rsid w:val="002A46A5"/>
    <w:rsid w:val="002A58C2"/>
    <w:rsid w:val="002A59B9"/>
    <w:rsid w:val="002A5EAD"/>
    <w:rsid w:val="002A60F0"/>
    <w:rsid w:val="002A637D"/>
    <w:rsid w:val="002A777B"/>
    <w:rsid w:val="002A79FE"/>
    <w:rsid w:val="002A7C21"/>
    <w:rsid w:val="002B08B3"/>
    <w:rsid w:val="002B18AC"/>
    <w:rsid w:val="002B1AA6"/>
    <w:rsid w:val="002B1E7E"/>
    <w:rsid w:val="002B24EF"/>
    <w:rsid w:val="002B2647"/>
    <w:rsid w:val="002B33B7"/>
    <w:rsid w:val="002B3509"/>
    <w:rsid w:val="002B3A91"/>
    <w:rsid w:val="002B40A2"/>
    <w:rsid w:val="002B50A4"/>
    <w:rsid w:val="002B51D5"/>
    <w:rsid w:val="002B588D"/>
    <w:rsid w:val="002B6032"/>
    <w:rsid w:val="002B7017"/>
    <w:rsid w:val="002C03BD"/>
    <w:rsid w:val="002C16ED"/>
    <w:rsid w:val="002C16F1"/>
    <w:rsid w:val="002C22FC"/>
    <w:rsid w:val="002C343C"/>
    <w:rsid w:val="002C4B3F"/>
    <w:rsid w:val="002C5340"/>
    <w:rsid w:val="002C5A82"/>
    <w:rsid w:val="002C5E6B"/>
    <w:rsid w:val="002C634F"/>
    <w:rsid w:val="002C66B6"/>
    <w:rsid w:val="002C7F6B"/>
    <w:rsid w:val="002D045B"/>
    <w:rsid w:val="002D05D9"/>
    <w:rsid w:val="002D09A4"/>
    <w:rsid w:val="002D1F44"/>
    <w:rsid w:val="002D2E78"/>
    <w:rsid w:val="002D3562"/>
    <w:rsid w:val="002D3C16"/>
    <w:rsid w:val="002D4015"/>
    <w:rsid w:val="002D46EF"/>
    <w:rsid w:val="002D5EF9"/>
    <w:rsid w:val="002D64E9"/>
    <w:rsid w:val="002D68FF"/>
    <w:rsid w:val="002D6C96"/>
    <w:rsid w:val="002D799B"/>
    <w:rsid w:val="002D7A6D"/>
    <w:rsid w:val="002E0816"/>
    <w:rsid w:val="002E1BA8"/>
    <w:rsid w:val="002E239D"/>
    <w:rsid w:val="002E2972"/>
    <w:rsid w:val="002E2E65"/>
    <w:rsid w:val="002E3F0A"/>
    <w:rsid w:val="002E4197"/>
    <w:rsid w:val="002E4D34"/>
    <w:rsid w:val="002E5A2C"/>
    <w:rsid w:val="002E605D"/>
    <w:rsid w:val="002E613F"/>
    <w:rsid w:val="002E68E6"/>
    <w:rsid w:val="002E74EB"/>
    <w:rsid w:val="002E7815"/>
    <w:rsid w:val="002F0643"/>
    <w:rsid w:val="002F0CA8"/>
    <w:rsid w:val="002F244F"/>
    <w:rsid w:val="002F2592"/>
    <w:rsid w:val="002F2B0B"/>
    <w:rsid w:val="002F33EB"/>
    <w:rsid w:val="002F3CC6"/>
    <w:rsid w:val="002F4092"/>
    <w:rsid w:val="002F4B4B"/>
    <w:rsid w:val="002F57E2"/>
    <w:rsid w:val="002F644C"/>
    <w:rsid w:val="002F6CFE"/>
    <w:rsid w:val="002F71D6"/>
    <w:rsid w:val="002F7FC7"/>
    <w:rsid w:val="00300349"/>
    <w:rsid w:val="0030085A"/>
    <w:rsid w:val="003018D0"/>
    <w:rsid w:val="0030286E"/>
    <w:rsid w:val="00302FB8"/>
    <w:rsid w:val="00303AFD"/>
    <w:rsid w:val="003040F8"/>
    <w:rsid w:val="0030463B"/>
    <w:rsid w:val="00304C4A"/>
    <w:rsid w:val="003050BA"/>
    <w:rsid w:val="00305E42"/>
    <w:rsid w:val="00306057"/>
    <w:rsid w:val="00306720"/>
    <w:rsid w:val="003067E7"/>
    <w:rsid w:val="00306A31"/>
    <w:rsid w:val="00306C6F"/>
    <w:rsid w:val="00306D61"/>
    <w:rsid w:val="00307476"/>
    <w:rsid w:val="00307942"/>
    <w:rsid w:val="003101E9"/>
    <w:rsid w:val="003104E2"/>
    <w:rsid w:val="0031056B"/>
    <w:rsid w:val="0031083D"/>
    <w:rsid w:val="00311786"/>
    <w:rsid w:val="00311822"/>
    <w:rsid w:val="0031234F"/>
    <w:rsid w:val="003129A4"/>
    <w:rsid w:val="00313237"/>
    <w:rsid w:val="00313715"/>
    <w:rsid w:val="00314EED"/>
    <w:rsid w:val="00315B7E"/>
    <w:rsid w:val="0031630B"/>
    <w:rsid w:val="00316F7C"/>
    <w:rsid w:val="00317326"/>
    <w:rsid w:val="00317ED2"/>
    <w:rsid w:val="00320157"/>
    <w:rsid w:val="003207FE"/>
    <w:rsid w:val="00320C23"/>
    <w:rsid w:val="00320EE4"/>
    <w:rsid w:val="00321083"/>
    <w:rsid w:val="00321BD8"/>
    <w:rsid w:val="003241AE"/>
    <w:rsid w:val="0032456C"/>
    <w:rsid w:val="00324872"/>
    <w:rsid w:val="00327092"/>
    <w:rsid w:val="00327481"/>
    <w:rsid w:val="00327ADA"/>
    <w:rsid w:val="00327E68"/>
    <w:rsid w:val="003304F7"/>
    <w:rsid w:val="00330BB5"/>
    <w:rsid w:val="00330C05"/>
    <w:rsid w:val="00330F07"/>
    <w:rsid w:val="0033113C"/>
    <w:rsid w:val="003317E4"/>
    <w:rsid w:val="00332AA9"/>
    <w:rsid w:val="00332FCD"/>
    <w:rsid w:val="00333E5E"/>
    <w:rsid w:val="0033549D"/>
    <w:rsid w:val="003357E5"/>
    <w:rsid w:val="00335EAC"/>
    <w:rsid w:val="003360CC"/>
    <w:rsid w:val="0033622C"/>
    <w:rsid w:val="00336290"/>
    <w:rsid w:val="0034001B"/>
    <w:rsid w:val="0034005A"/>
    <w:rsid w:val="00340352"/>
    <w:rsid w:val="0034060B"/>
    <w:rsid w:val="003409FB"/>
    <w:rsid w:val="00341468"/>
    <w:rsid w:val="00344D71"/>
    <w:rsid w:val="00345A8B"/>
    <w:rsid w:val="00345CFF"/>
    <w:rsid w:val="00345F09"/>
    <w:rsid w:val="00347170"/>
    <w:rsid w:val="0034725B"/>
    <w:rsid w:val="00347360"/>
    <w:rsid w:val="003475A3"/>
    <w:rsid w:val="003508AD"/>
    <w:rsid w:val="0035098D"/>
    <w:rsid w:val="0035118D"/>
    <w:rsid w:val="003515CE"/>
    <w:rsid w:val="003515D9"/>
    <w:rsid w:val="00351896"/>
    <w:rsid w:val="00351B67"/>
    <w:rsid w:val="00351BA1"/>
    <w:rsid w:val="00351DC6"/>
    <w:rsid w:val="00352847"/>
    <w:rsid w:val="00352A4B"/>
    <w:rsid w:val="00352B8D"/>
    <w:rsid w:val="00352FD7"/>
    <w:rsid w:val="00353E23"/>
    <w:rsid w:val="00354122"/>
    <w:rsid w:val="00354998"/>
    <w:rsid w:val="00355DFB"/>
    <w:rsid w:val="00356016"/>
    <w:rsid w:val="00356090"/>
    <w:rsid w:val="003563FA"/>
    <w:rsid w:val="0035644F"/>
    <w:rsid w:val="003571D1"/>
    <w:rsid w:val="00357C29"/>
    <w:rsid w:val="00357D79"/>
    <w:rsid w:val="00357F9E"/>
    <w:rsid w:val="0036003F"/>
    <w:rsid w:val="003603D7"/>
    <w:rsid w:val="00361134"/>
    <w:rsid w:val="0036274C"/>
    <w:rsid w:val="00362EDF"/>
    <w:rsid w:val="003634CA"/>
    <w:rsid w:val="0036366C"/>
    <w:rsid w:val="003636D9"/>
    <w:rsid w:val="00363CB7"/>
    <w:rsid w:val="00364053"/>
    <w:rsid w:val="00364457"/>
    <w:rsid w:val="00364843"/>
    <w:rsid w:val="00364E67"/>
    <w:rsid w:val="003656F8"/>
    <w:rsid w:val="003702B9"/>
    <w:rsid w:val="003704D5"/>
    <w:rsid w:val="00370799"/>
    <w:rsid w:val="00370D16"/>
    <w:rsid w:val="00371129"/>
    <w:rsid w:val="003716E8"/>
    <w:rsid w:val="00371C03"/>
    <w:rsid w:val="00372B11"/>
    <w:rsid w:val="0037331D"/>
    <w:rsid w:val="003733FD"/>
    <w:rsid w:val="003738A5"/>
    <w:rsid w:val="00373E64"/>
    <w:rsid w:val="00375601"/>
    <w:rsid w:val="00375AE0"/>
    <w:rsid w:val="00375C24"/>
    <w:rsid w:val="003765D3"/>
    <w:rsid w:val="00376823"/>
    <w:rsid w:val="003769C6"/>
    <w:rsid w:val="003778FE"/>
    <w:rsid w:val="00377CF2"/>
    <w:rsid w:val="003809B4"/>
    <w:rsid w:val="003812DC"/>
    <w:rsid w:val="00381441"/>
    <w:rsid w:val="00381BEF"/>
    <w:rsid w:val="00382926"/>
    <w:rsid w:val="003836DC"/>
    <w:rsid w:val="00383EDD"/>
    <w:rsid w:val="00384A7F"/>
    <w:rsid w:val="00385FC2"/>
    <w:rsid w:val="00386323"/>
    <w:rsid w:val="00386B11"/>
    <w:rsid w:val="00386FA1"/>
    <w:rsid w:val="00387027"/>
    <w:rsid w:val="003874AF"/>
    <w:rsid w:val="00387939"/>
    <w:rsid w:val="003901C9"/>
    <w:rsid w:val="0039026D"/>
    <w:rsid w:val="00391105"/>
    <w:rsid w:val="003919D0"/>
    <w:rsid w:val="00392402"/>
    <w:rsid w:val="00392F9F"/>
    <w:rsid w:val="00393A0D"/>
    <w:rsid w:val="003941B6"/>
    <w:rsid w:val="00394618"/>
    <w:rsid w:val="003958FA"/>
    <w:rsid w:val="00396B92"/>
    <w:rsid w:val="00396C67"/>
    <w:rsid w:val="00397AE7"/>
    <w:rsid w:val="00397CAA"/>
    <w:rsid w:val="003A012A"/>
    <w:rsid w:val="003A0641"/>
    <w:rsid w:val="003A0E4B"/>
    <w:rsid w:val="003A1399"/>
    <w:rsid w:val="003A149D"/>
    <w:rsid w:val="003A186E"/>
    <w:rsid w:val="003A1F7B"/>
    <w:rsid w:val="003A34A4"/>
    <w:rsid w:val="003A369A"/>
    <w:rsid w:val="003A3A0E"/>
    <w:rsid w:val="003A53DE"/>
    <w:rsid w:val="003A5B9A"/>
    <w:rsid w:val="003A7197"/>
    <w:rsid w:val="003A73F2"/>
    <w:rsid w:val="003A741E"/>
    <w:rsid w:val="003A7F5B"/>
    <w:rsid w:val="003B078E"/>
    <w:rsid w:val="003B0F41"/>
    <w:rsid w:val="003B101E"/>
    <w:rsid w:val="003B14DB"/>
    <w:rsid w:val="003B15D6"/>
    <w:rsid w:val="003B2189"/>
    <w:rsid w:val="003B2EEC"/>
    <w:rsid w:val="003B42F5"/>
    <w:rsid w:val="003B4EAD"/>
    <w:rsid w:val="003B4EB6"/>
    <w:rsid w:val="003B5409"/>
    <w:rsid w:val="003B5C1E"/>
    <w:rsid w:val="003B6634"/>
    <w:rsid w:val="003B6DC5"/>
    <w:rsid w:val="003B75C9"/>
    <w:rsid w:val="003B7ED4"/>
    <w:rsid w:val="003C00E6"/>
    <w:rsid w:val="003C0942"/>
    <w:rsid w:val="003C0C6E"/>
    <w:rsid w:val="003C0C7D"/>
    <w:rsid w:val="003C1E18"/>
    <w:rsid w:val="003C2F62"/>
    <w:rsid w:val="003C35D6"/>
    <w:rsid w:val="003C35DD"/>
    <w:rsid w:val="003C3E5E"/>
    <w:rsid w:val="003C3E78"/>
    <w:rsid w:val="003C3F67"/>
    <w:rsid w:val="003C5505"/>
    <w:rsid w:val="003C56BC"/>
    <w:rsid w:val="003C69AE"/>
    <w:rsid w:val="003C6DBF"/>
    <w:rsid w:val="003C731C"/>
    <w:rsid w:val="003C79DD"/>
    <w:rsid w:val="003C7AED"/>
    <w:rsid w:val="003D028E"/>
    <w:rsid w:val="003D03EE"/>
    <w:rsid w:val="003D2E9E"/>
    <w:rsid w:val="003D2FB3"/>
    <w:rsid w:val="003D3266"/>
    <w:rsid w:val="003D43CA"/>
    <w:rsid w:val="003D5AE7"/>
    <w:rsid w:val="003D6652"/>
    <w:rsid w:val="003D6D77"/>
    <w:rsid w:val="003D788F"/>
    <w:rsid w:val="003D7FB7"/>
    <w:rsid w:val="003D7FF4"/>
    <w:rsid w:val="003E0098"/>
    <w:rsid w:val="003E049A"/>
    <w:rsid w:val="003E0A15"/>
    <w:rsid w:val="003E3884"/>
    <w:rsid w:val="003E45BD"/>
    <w:rsid w:val="003E464A"/>
    <w:rsid w:val="003E4F62"/>
    <w:rsid w:val="003E5099"/>
    <w:rsid w:val="003E5A32"/>
    <w:rsid w:val="003E5F88"/>
    <w:rsid w:val="003E6592"/>
    <w:rsid w:val="003E6713"/>
    <w:rsid w:val="003E6CD5"/>
    <w:rsid w:val="003F0E68"/>
    <w:rsid w:val="003F0F38"/>
    <w:rsid w:val="003F15AA"/>
    <w:rsid w:val="003F1B7D"/>
    <w:rsid w:val="003F259C"/>
    <w:rsid w:val="003F2888"/>
    <w:rsid w:val="003F2B7F"/>
    <w:rsid w:val="003F2E4C"/>
    <w:rsid w:val="003F38D6"/>
    <w:rsid w:val="003F43DE"/>
    <w:rsid w:val="003F45AA"/>
    <w:rsid w:val="003F47AE"/>
    <w:rsid w:val="003F48B5"/>
    <w:rsid w:val="003F4BA9"/>
    <w:rsid w:val="003F4C85"/>
    <w:rsid w:val="003F5A5C"/>
    <w:rsid w:val="003F665B"/>
    <w:rsid w:val="003F67F4"/>
    <w:rsid w:val="003F6C43"/>
    <w:rsid w:val="003F703E"/>
    <w:rsid w:val="003F7D31"/>
    <w:rsid w:val="0040168C"/>
    <w:rsid w:val="00402116"/>
    <w:rsid w:val="0040380D"/>
    <w:rsid w:val="00403C8D"/>
    <w:rsid w:val="00404B64"/>
    <w:rsid w:val="00406087"/>
    <w:rsid w:val="00407183"/>
    <w:rsid w:val="00410B6E"/>
    <w:rsid w:val="00410F62"/>
    <w:rsid w:val="00411008"/>
    <w:rsid w:val="004116B2"/>
    <w:rsid w:val="004119A1"/>
    <w:rsid w:val="00411B34"/>
    <w:rsid w:val="00412331"/>
    <w:rsid w:val="00412873"/>
    <w:rsid w:val="004129C1"/>
    <w:rsid w:val="00413491"/>
    <w:rsid w:val="00414AB8"/>
    <w:rsid w:val="00415156"/>
    <w:rsid w:val="00415A8C"/>
    <w:rsid w:val="004162A9"/>
    <w:rsid w:val="0041697D"/>
    <w:rsid w:val="00416A63"/>
    <w:rsid w:val="00417886"/>
    <w:rsid w:val="00417FB0"/>
    <w:rsid w:val="0042085C"/>
    <w:rsid w:val="0042137E"/>
    <w:rsid w:val="004215C8"/>
    <w:rsid w:val="00421D64"/>
    <w:rsid w:val="00422054"/>
    <w:rsid w:val="004220A2"/>
    <w:rsid w:val="004225F1"/>
    <w:rsid w:val="00422A62"/>
    <w:rsid w:val="0042337B"/>
    <w:rsid w:val="004236F5"/>
    <w:rsid w:val="00423985"/>
    <w:rsid w:val="00423FCC"/>
    <w:rsid w:val="004241D7"/>
    <w:rsid w:val="00424500"/>
    <w:rsid w:val="0042494F"/>
    <w:rsid w:val="0042535B"/>
    <w:rsid w:val="00425388"/>
    <w:rsid w:val="00426275"/>
    <w:rsid w:val="004264E0"/>
    <w:rsid w:val="00426858"/>
    <w:rsid w:val="00426F66"/>
    <w:rsid w:val="004270B2"/>
    <w:rsid w:val="00427B1D"/>
    <w:rsid w:val="00427D3E"/>
    <w:rsid w:val="00427F57"/>
    <w:rsid w:val="004304E6"/>
    <w:rsid w:val="0043110F"/>
    <w:rsid w:val="00431507"/>
    <w:rsid w:val="00432C28"/>
    <w:rsid w:val="00432F85"/>
    <w:rsid w:val="00433408"/>
    <w:rsid w:val="004340F1"/>
    <w:rsid w:val="0043431A"/>
    <w:rsid w:val="0043442A"/>
    <w:rsid w:val="00434A67"/>
    <w:rsid w:val="00434C4F"/>
    <w:rsid w:val="00435ED9"/>
    <w:rsid w:val="00437C5B"/>
    <w:rsid w:val="00437EA1"/>
    <w:rsid w:val="00441928"/>
    <w:rsid w:val="00441C09"/>
    <w:rsid w:val="00442099"/>
    <w:rsid w:val="00442AF1"/>
    <w:rsid w:val="00443217"/>
    <w:rsid w:val="0044336D"/>
    <w:rsid w:val="004433BC"/>
    <w:rsid w:val="00443849"/>
    <w:rsid w:val="00443911"/>
    <w:rsid w:val="004443F5"/>
    <w:rsid w:val="004447B7"/>
    <w:rsid w:val="00444F52"/>
    <w:rsid w:val="0044566E"/>
    <w:rsid w:val="00445B44"/>
    <w:rsid w:val="00446815"/>
    <w:rsid w:val="00446A34"/>
    <w:rsid w:val="00447147"/>
    <w:rsid w:val="00450853"/>
    <w:rsid w:val="00450C5C"/>
    <w:rsid w:val="004519FB"/>
    <w:rsid w:val="00451A0E"/>
    <w:rsid w:val="00451A45"/>
    <w:rsid w:val="00452903"/>
    <w:rsid w:val="00452C23"/>
    <w:rsid w:val="00454181"/>
    <w:rsid w:val="004555E3"/>
    <w:rsid w:val="00455BD7"/>
    <w:rsid w:val="00455C8C"/>
    <w:rsid w:val="00456E14"/>
    <w:rsid w:val="0045712C"/>
    <w:rsid w:val="00457271"/>
    <w:rsid w:val="00457853"/>
    <w:rsid w:val="00457BBC"/>
    <w:rsid w:val="00457C55"/>
    <w:rsid w:val="004601B3"/>
    <w:rsid w:val="00460604"/>
    <w:rsid w:val="00460CBE"/>
    <w:rsid w:val="00461BF6"/>
    <w:rsid w:val="00462BFB"/>
    <w:rsid w:val="004642FB"/>
    <w:rsid w:val="00464719"/>
    <w:rsid w:val="004647CB"/>
    <w:rsid w:val="0046485E"/>
    <w:rsid w:val="00464886"/>
    <w:rsid w:val="0046535B"/>
    <w:rsid w:val="004658D0"/>
    <w:rsid w:val="004660D0"/>
    <w:rsid w:val="00466519"/>
    <w:rsid w:val="004667D4"/>
    <w:rsid w:val="004668A3"/>
    <w:rsid w:val="00466FF6"/>
    <w:rsid w:val="00467A9A"/>
    <w:rsid w:val="00467AB5"/>
    <w:rsid w:val="00467D8C"/>
    <w:rsid w:val="004713AB"/>
    <w:rsid w:val="00471A61"/>
    <w:rsid w:val="004721C9"/>
    <w:rsid w:val="004723D5"/>
    <w:rsid w:val="004724C0"/>
    <w:rsid w:val="0047307E"/>
    <w:rsid w:val="004739B7"/>
    <w:rsid w:val="00474578"/>
    <w:rsid w:val="004752A2"/>
    <w:rsid w:val="00475893"/>
    <w:rsid w:val="00476051"/>
    <w:rsid w:val="00476172"/>
    <w:rsid w:val="004770A1"/>
    <w:rsid w:val="004774C8"/>
    <w:rsid w:val="00477BDD"/>
    <w:rsid w:val="004806E6"/>
    <w:rsid w:val="00480F4F"/>
    <w:rsid w:val="00481BCC"/>
    <w:rsid w:val="004820B6"/>
    <w:rsid w:val="004837E1"/>
    <w:rsid w:val="0048470D"/>
    <w:rsid w:val="00484FA3"/>
    <w:rsid w:val="00485039"/>
    <w:rsid w:val="004852AE"/>
    <w:rsid w:val="00485385"/>
    <w:rsid w:val="00485963"/>
    <w:rsid w:val="00486D51"/>
    <w:rsid w:val="00487260"/>
    <w:rsid w:val="004903A6"/>
    <w:rsid w:val="00490743"/>
    <w:rsid w:val="00490EC3"/>
    <w:rsid w:val="0049115D"/>
    <w:rsid w:val="004915F1"/>
    <w:rsid w:val="00492326"/>
    <w:rsid w:val="00493736"/>
    <w:rsid w:val="00494050"/>
    <w:rsid w:val="004940C7"/>
    <w:rsid w:val="00494344"/>
    <w:rsid w:val="004955C2"/>
    <w:rsid w:val="0049575A"/>
    <w:rsid w:val="00495D23"/>
    <w:rsid w:val="00496616"/>
    <w:rsid w:val="00496A51"/>
    <w:rsid w:val="004A0F37"/>
    <w:rsid w:val="004A1837"/>
    <w:rsid w:val="004A1C69"/>
    <w:rsid w:val="004A1E01"/>
    <w:rsid w:val="004A2178"/>
    <w:rsid w:val="004A250A"/>
    <w:rsid w:val="004A267C"/>
    <w:rsid w:val="004A3B36"/>
    <w:rsid w:val="004A3F92"/>
    <w:rsid w:val="004A4CD4"/>
    <w:rsid w:val="004A4E19"/>
    <w:rsid w:val="004A5876"/>
    <w:rsid w:val="004A5A7B"/>
    <w:rsid w:val="004A5B7A"/>
    <w:rsid w:val="004A6475"/>
    <w:rsid w:val="004A6DEF"/>
    <w:rsid w:val="004A6E49"/>
    <w:rsid w:val="004A706E"/>
    <w:rsid w:val="004A7255"/>
    <w:rsid w:val="004A747B"/>
    <w:rsid w:val="004A7C96"/>
    <w:rsid w:val="004B0717"/>
    <w:rsid w:val="004B0ACE"/>
    <w:rsid w:val="004B0F1B"/>
    <w:rsid w:val="004B1939"/>
    <w:rsid w:val="004B1EEC"/>
    <w:rsid w:val="004B2A09"/>
    <w:rsid w:val="004B2C6D"/>
    <w:rsid w:val="004B2F2F"/>
    <w:rsid w:val="004B3CD4"/>
    <w:rsid w:val="004B4830"/>
    <w:rsid w:val="004B5274"/>
    <w:rsid w:val="004B5A07"/>
    <w:rsid w:val="004B6748"/>
    <w:rsid w:val="004B69FC"/>
    <w:rsid w:val="004B6A53"/>
    <w:rsid w:val="004B7ABD"/>
    <w:rsid w:val="004B7B6B"/>
    <w:rsid w:val="004B7EFB"/>
    <w:rsid w:val="004C015B"/>
    <w:rsid w:val="004C089D"/>
    <w:rsid w:val="004C090E"/>
    <w:rsid w:val="004C1795"/>
    <w:rsid w:val="004C1888"/>
    <w:rsid w:val="004C26AE"/>
    <w:rsid w:val="004C2F5E"/>
    <w:rsid w:val="004C3235"/>
    <w:rsid w:val="004C4642"/>
    <w:rsid w:val="004C4D11"/>
    <w:rsid w:val="004C57B0"/>
    <w:rsid w:val="004C5846"/>
    <w:rsid w:val="004C6471"/>
    <w:rsid w:val="004C6581"/>
    <w:rsid w:val="004C6629"/>
    <w:rsid w:val="004C6A64"/>
    <w:rsid w:val="004C6B3F"/>
    <w:rsid w:val="004C6E93"/>
    <w:rsid w:val="004C74EB"/>
    <w:rsid w:val="004C77F8"/>
    <w:rsid w:val="004C7DCE"/>
    <w:rsid w:val="004D0234"/>
    <w:rsid w:val="004D12A5"/>
    <w:rsid w:val="004D1897"/>
    <w:rsid w:val="004D1AE7"/>
    <w:rsid w:val="004D1B18"/>
    <w:rsid w:val="004D1FFC"/>
    <w:rsid w:val="004D2594"/>
    <w:rsid w:val="004D264F"/>
    <w:rsid w:val="004D273D"/>
    <w:rsid w:val="004D32B1"/>
    <w:rsid w:val="004D3308"/>
    <w:rsid w:val="004D3BBE"/>
    <w:rsid w:val="004D3C72"/>
    <w:rsid w:val="004D467D"/>
    <w:rsid w:val="004D492C"/>
    <w:rsid w:val="004D49F1"/>
    <w:rsid w:val="004D4CAE"/>
    <w:rsid w:val="004D5986"/>
    <w:rsid w:val="004D6162"/>
    <w:rsid w:val="004D6685"/>
    <w:rsid w:val="004D704C"/>
    <w:rsid w:val="004E04F3"/>
    <w:rsid w:val="004E0DFF"/>
    <w:rsid w:val="004E13C9"/>
    <w:rsid w:val="004E1B6A"/>
    <w:rsid w:val="004E1CEB"/>
    <w:rsid w:val="004E2C07"/>
    <w:rsid w:val="004E3050"/>
    <w:rsid w:val="004E31B9"/>
    <w:rsid w:val="004E3589"/>
    <w:rsid w:val="004E4574"/>
    <w:rsid w:val="004E4751"/>
    <w:rsid w:val="004E47BB"/>
    <w:rsid w:val="004E49C8"/>
    <w:rsid w:val="004E49EC"/>
    <w:rsid w:val="004E4F13"/>
    <w:rsid w:val="004E4F26"/>
    <w:rsid w:val="004E5C58"/>
    <w:rsid w:val="004E5D49"/>
    <w:rsid w:val="004E5F25"/>
    <w:rsid w:val="004E613F"/>
    <w:rsid w:val="004E61B8"/>
    <w:rsid w:val="004E6D36"/>
    <w:rsid w:val="004E6DB2"/>
    <w:rsid w:val="004E792B"/>
    <w:rsid w:val="004E7CF2"/>
    <w:rsid w:val="004F08A1"/>
    <w:rsid w:val="004F09D5"/>
    <w:rsid w:val="004F1188"/>
    <w:rsid w:val="004F1FC2"/>
    <w:rsid w:val="004F22BA"/>
    <w:rsid w:val="004F24C0"/>
    <w:rsid w:val="004F2A26"/>
    <w:rsid w:val="004F2C05"/>
    <w:rsid w:val="004F32B8"/>
    <w:rsid w:val="004F3340"/>
    <w:rsid w:val="004F3F61"/>
    <w:rsid w:val="004F3FEF"/>
    <w:rsid w:val="004F403A"/>
    <w:rsid w:val="004F43C1"/>
    <w:rsid w:val="004F4AF3"/>
    <w:rsid w:val="004F54DC"/>
    <w:rsid w:val="004F5A69"/>
    <w:rsid w:val="004F6B6D"/>
    <w:rsid w:val="004F6BB0"/>
    <w:rsid w:val="004F75A5"/>
    <w:rsid w:val="004F76A5"/>
    <w:rsid w:val="004F7C27"/>
    <w:rsid w:val="004F7D18"/>
    <w:rsid w:val="005001AB"/>
    <w:rsid w:val="005003E7"/>
    <w:rsid w:val="00501639"/>
    <w:rsid w:val="0050198B"/>
    <w:rsid w:val="00502326"/>
    <w:rsid w:val="005034B6"/>
    <w:rsid w:val="0050394E"/>
    <w:rsid w:val="00503965"/>
    <w:rsid w:val="00504A38"/>
    <w:rsid w:val="00504A53"/>
    <w:rsid w:val="00504DB8"/>
    <w:rsid w:val="005055A3"/>
    <w:rsid w:val="0050569E"/>
    <w:rsid w:val="00505834"/>
    <w:rsid w:val="0050713B"/>
    <w:rsid w:val="005071B5"/>
    <w:rsid w:val="0050732A"/>
    <w:rsid w:val="005104B6"/>
    <w:rsid w:val="00510902"/>
    <w:rsid w:val="00510A49"/>
    <w:rsid w:val="00510C8A"/>
    <w:rsid w:val="00511FD3"/>
    <w:rsid w:val="005128ED"/>
    <w:rsid w:val="005129F7"/>
    <w:rsid w:val="0051478F"/>
    <w:rsid w:val="00514AE2"/>
    <w:rsid w:val="00514EF1"/>
    <w:rsid w:val="00515B28"/>
    <w:rsid w:val="0051673D"/>
    <w:rsid w:val="00516CEC"/>
    <w:rsid w:val="00517C1D"/>
    <w:rsid w:val="005207FF"/>
    <w:rsid w:val="00520972"/>
    <w:rsid w:val="00521BEA"/>
    <w:rsid w:val="00521CBB"/>
    <w:rsid w:val="00521FC7"/>
    <w:rsid w:val="0052201A"/>
    <w:rsid w:val="00522252"/>
    <w:rsid w:val="00522679"/>
    <w:rsid w:val="00522A51"/>
    <w:rsid w:val="0052371A"/>
    <w:rsid w:val="00526706"/>
    <w:rsid w:val="005268A6"/>
    <w:rsid w:val="005304FB"/>
    <w:rsid w:val="005306F3"/>
    <w:rsid w:val="00530A22"/>
    <w:rsid w:val="00531010"/>
    <w:rsid w:val="00531397"/>
    <w:rsid w:val="005316B6"/>
    <w:rsid w:val="005316F3"/>
    <w:rsid w:val="00531EA2"/>
    <w:rsid w:val="005344CA"/>
    <w:rsid w:val="0053508F"/>
    <w:rsid w:val="0053525B"/>
    <w:rsid w:val="00535F85"/>
    <w:rsid w:val="0053646A"/>
    <w:rsid w:val="0053679A"/>
    <w:rsid w:val="00536A4F"/>
    <w:rsid w:val="005370FD"/>
    <w:rsid w:val="00537946"/>
    <w:rsid w:val="00540542"/>
    <w:rsid w:val="00540E87"/>
    <w:rsid w:val="00541095"/>
    <w:rsid w:val="0054120A"/>
    <w:rsid w:val="00541E3C"/>
    <w:rsid w:val="00541F18"/>
    <w:rsid w:val="0054204F"/>
    <w:rsid w:val="0054224B"/>
    <w:rsid w:val="005423B0"/>
    <w:rsid w:val="005424F5"/>
    <w:rsid w:val="00543461"/>
    <w:rsid w:val="00543CD2"/>
    <w:rsid w:val="00543DBD"/>
    <w:rsid w:val="00544A69"/>
    <w:rsid w:val="00544A83"/>
    <w:rsid w:val="00544FF4"/>
    <w:rsid w:val="00545253"/>
    <w:rsid w:val="00546D06"/>
    <w:rsid w:val="00550011"/>
    <w:rsid w:val="0055042B"/>
    <w:rsid w:val="0055056B"/>
    <w:rsid w:val="00550612"/>
    <w:rsid w:val="00550E98"/>
    <w:rsid w:val="0055143B"/>
    <w:rsid w:val="00551BF2"/>
    <w:rsid w:val="00551CDB"/>
    <w:rsid w:val="00551FD8"/>
    <w:rsid w:val="005520B2"/>
    <w:rsid w:val="0055241F"/>
    <w:rsid w:val="00552922"/>
    <w:rsid w:val="00552DE3"/>
    <w:rsid w:val="0055310B"/>
    <w:rsid w:val="00553626"/>
    <w:rsid w:val="00553986"/>
    <w:rsid w:val="00553A3B"/>
    <w:rsid w:val="00553CDC"/>
    <w:rsid w:val="00554E3A"/>
    <w:rsid w:val="0055563B"/>
    <w:rsid w:val="00555962"/>
    <w:rsid w:val="00555DCE"/>
    <w:rsid w:val="00556235"/>
    <w:rsid w:val="0055684E"/>
    <w:rsid w:val="005603E0"/>
    <w:rsid w:val="00560C75"/>
    <w:rsid w:val="00560D60"/>
    <w:rsid w:val="00560EFB"/>
    <w:rsid w:val="00561C0D"/>
    <w:rsid w:val="00561E26"/>
    <w:rsid w:val="00561F6C"/>
    <w:rsid w:val="0056266E"/>
    <w:rsid w:val="0056311B"/>
    <w:rsid w:val="005643F4"/>
    <w:rsid w:val="00565222"/>
    <w:rsid w:val="00566623"/>
    <w:rsid w:val="00566B68"/>
    <w:rsid w:val="00567710"/>
    <w:rsid w:val="00570555"/>
    <w:rsid w:val="00570863"/>
    <w:rsid w:val="00570A0D"/>
    <w:rsid w:val="00570C51"/>
    <w:rsid w:val="00570F48"/>
    <w:rsid w:val="00572231"/>
    <w:rsid w:val="00573024"/>
    <w:rsid w:val="005742FB"/>
    <w:rsid w:val="0057482E"/>
    <w:rsid w:val="005752DE"/>
    <w:rsid w:val="005758B0"/>
    <w:rsid w:val="00576242"/>
    <w:rsid w:val="005807E2"/>
    <w:rsid w:val="00580ACB"/>
    <w:rsid w:val="00580D48"/>
    <w:rsid w:val="005817CF"/>
    <w:rsid w:val="00582C7D"/>
    <w:rsid w:val="00584C12"/>
    <w:rsid w:val="00584F94"/>
    <w:rsid w:val="005851A5"/>
    <w:rsid w:val="005853ED"/>
    <w:rsid w:val="00585AB7"/>
    <w:rsid w:val="00585C43"/>
    <w:rsid w:val="00585C56"/>
    <w:rsid w:val="0058606D"/>
    <w:rsid w:val="00586621"/>
    <w:rsid w:val="00586C84"/>
    <w:rsid w:val="00587696"/>
    <w:rsid w:val="00587BEC"/>
    <w:rsid w:val="00590058"/>
    <w:rsid w:val="0059087B"/>
    <w:rsid w:val="005908D8"/>
    <w:rsid w:val="00591205"/>
    <w:rsid w:val="00591BED"/>
    <w:rsid w:val="005928C1"/>
    <w:rsid w:val="00593589"/>
    <w:rsid w:val="00594BE4"/>
    <w:rsid w:val="00596846"/>
    <w:rsid w:val="00597363"/>
    <w:rsid w:val="00597BFA"/>
    <w:rsid w:val="00597E3B"/>
    <w:rsid w:val="005A0865"/>
    <w:rsid w:val="005A2788"/>
    <w:rsid w:val="005A2AF3"/>
    <w:rsid w:val="005A3321"/>
    <w:rsid w:val="005A3451"/>
    <w:rsid w:val="005A3604"/>
    <w:rsid w:val="005A389C"/>
    <w:rsid w:val="005A5561"/>
    <w:rsid w:val="005B0443"/>
    <w:rsid w:val="005B076B"/>
    <w:rsid w:val="005B0BC7"/>
    <w:rsid w:val="005B248F"/>
    <w:rsid w:val="005B2792"/>
    <w:rsid w:val="005B2C9A"/>
    <w:rsid w:val="005B2DF2"/>
    <w:rsid w:val="005B2FCC"/>
    <w:rsid w:val="005B369E"/>
    <w:rsid w:val="005B38C9"/>
    <w:rsid w:val="005B44F6"/>
    <w:rsid w:val="005B4BE9"/>
    <w:rsid w:val="005B580A"/>
    <w:rsid w:val="005B5EB5"/>
    <w:rsid w:val="005B620E"/>
    <w:rsid w:val="005B7ECE"/>
    <w:rsid w:val="005C01DE"/>
    <w:rsid w:val="005C05E7"/>
    <w:rsid w:val="005C065D"/>
    <w:rsid w:val="005C0A1E"/>
    <w:rsid w:val="005C0FA2"/>
    <w:rsid w:val="005C1C70"/>
    <w:rsid w:val="005C1E9E"/>
    <w:rsid w:val="005C2FD3"/>
    <w:rsid w:val="005C3392"/>
    <w:rsid w:val="005C355E"/>
    <w:rsid w:val="005C3A81"/>
    <w:rsid w:val="005C4338"/>
    <w:rsid w:val="005C6641"/>
    <w:rsid w:val="005C692F"/>
    <w:rsid w:val="005C78E7"/>
    <w:rsid w:val="005C7DDF"/>
    <w:rsid w:val="005D07C2"/>
    <w:rsid w:val="005D08F1"/>
    <w:rsid w:val="005D0B5B"/>
    <w:rsid w:val="005D118F"/>
    <w:rsid w:val="005D1BF8"/>
    <w:rsid w:val="005D2AE5"/>
    <w:rsid w:val="005D2C26"/>
    <w:rsid w:val="005D3AF6"/>
    <w:rsid w:val="005D3EF0"/>
    <w:rsid w:val="005D42C9"/>
    <w:rsid w:val="005D57B4"/>
    <w:rsid w:val="005D5CA2"/>
    <w:rsid w:val="005D68F2"/>
    <w:rsid w:val="005D6A78"/>
    <w:rsid w:val="005D7916"/>
    <w:rsid w:val="005E0094"/>
    <w:rsid w:val="005E1589"/>
    <w:rsid w:val="005E1A58"/>
    <w:rsid w:val="005E1F97"/>
    <w:rsid w:val="005E260E"/>
    <w:rsid w:val="005E283A"/>
    <w:rsid w:val="005E2977"/>
    <w:rsid w:val="005E3BB0"/>
    <w:rsid w:val="005E3BEA"/>
    <w:rsid w:val="005E3FF0"/>
    <w:rsid w:val="005E43E0"/>
    <w:rsid w:val="005E5BC7"/>
    <w:rsid w:val="005E5DD9"/>
    <w:rsid w:val="005E645D"/>
    <w:rsid w:val="005E7203"/>
    <w:rsid w:val="005E7BEB"/>
    <w:rsid w:val="005F04AF"/>
    <w:rsid w:val="005F0E65"/>
    <w:rsid w:val="005F110F"/>
    <w:rsid w:val="005F1667"/>
    <w:rsid w:val="005F26E3"/>
    <w:rsid w:val="005F29C6"/>
    <w:rsid w:val="005F2DA7"/>
    <w:rsid w:val="005F3F4C"/>
    <w:rsid w:val="005F451F"/>
    <w:rsid w:val="005F50A9"/>
    <w:rsid w:val="005F5983"/>
    <w:rsid w:val="005F5A99"/>
    <w:rsid w:val="005F5E7F"/>
    <w:rsid w:val="005F6210"/>
    <w:rsid w:val="005F62E4"/>
    <w:rsid w:val="005F6422"/>
    <w:rsid w:val="005F6F3F"/>
    <w:rsid w:val="005F6F82"/>
    <w:rsid w:val="005F6FEB"/>
    <w:rsid w:val="005F7168"/>
    <w:rsid w:val="005F7595"/>
    <w:rsid w:val="005F7920"/>
    <w:rsid w:val="00600BDA"/>
    <w:rsid w:val="006011E5"/>
    <w:rsid w:val="00601215"/>
    <w:rsid w:val="006014C9"/>
    <w:rsid w:val="0060201B"/>
    <w:rsid w:val="00602D58"/>
    <w:rsid w:val="006040BD"/>
    <w:rsid w:val="006042A3"/>
    <w:rsid w:val="00604A8B"/>
    <w:rsid w:val="00604B78"/>
    <w:rsid w:val="00604FAF"/>
    <w:rsid w:val="0060647C"/>
    <w:rsid w:val="0060648E"/>
    <w:rsid w:val="0060726D"/>
    <w:rsid w:val="0061004D"/>
    <w:rsid w:val="006105AF"/>
    <w:rsid w:val="0061072C"/>
    <w:rsid w:val="00610813"/>
    <w:rsid w:val="00610B39"/>
    <w:rsid w:val="006112AC"/>
    <w:rsid w:val="00611925"/>
    <w:rsid w:val="0061195D"/>
    <w:rsid w:val="0061255C"/>
    <w:rsid w:val="00614677"/>
    <w:rsid w:val="00614A49"/>
    <w:rsid w:val="00615136"/>
    <w:rsid w:val="00615201"/>
    <w:rsid w:val="0061561F"/>
    <w:rsid w:val="00617000"/>
    <w:rsid w:val="006175F9"/>
    <w:rsid w:val="006201E1"/>
    <w:rsid w:val="00620959"/>
    <w:rsid w:val="006218E1"/>
    <w:rsid w:val="00621CD0"/>
    <w:rsid w:val="006238C5"/>
    <w:rsid w:val="00624EF4"/>
    <w:rsid w:val="00624F1B"/>
    <w:rsid w:val="006253B4"/>
    <w:rsid w:val="00625D36"/>
    <w:rsid w:val="006262DC"/>
    <w:rsid w:val="006269EB"/>
    <w:rsid w:val="006271E0"/>
    <w:rsid w:val="006276ED"/>
    <w:rsid w:val="00630208"/>
    <w:rsid w:val="0063072E"/>
    <w:rsid w:val="00630A0A"/>
    <w:rsid w:val="00631DC2"/>
    <w:rsid w:val="00632350"/>
    <w:rsid w:val="006325BF"/>
    <w:rsid w:val="00632EA8"/>
    <w:rsid w:val="00633095"/>
    <w:rsid w:val="006330AF"/>
    <w:rsid w:val="00633192"/>
    <w:rsid w:val="00633ABA"/>
    <w:rsid w:val="006349A1"/>
    <w:rsid w:val="00635BE8"/>
    <w:rsid w:val="006367B1"/>
    <w:rsid w:val="006369FA"/>
    <w:rsid w:val="00636E12"/>
    <w:rsid w:val="006372EF"/>
    <w:rsid w:val="006373E0"/>
    <w:rsid w:val="00637728"/>
    <w:rsid w:val="006379E9"/>
    <w:rsid w:val="00640EC9"/>
    <w:rsid w:val="006415A7"/>
    <w:rsid w:val="006424D4"/>
    <w:rsid w:val="0064320B"/>
    <w:rsid w:val="0064328B"/>
    <w:rsid w:val="006437B9"/>
    <w:rsid w:val="00643F3F"/>
    <w:rsid w:val="006442D0"/>
    <w:rsid w:val="00644D45"/>
    <w:rsid w:val="00645412"/>
    <w:rsid w:val="00645757"/>
    <w:rsid w:val="006459A5"/>
    <w:rsid w:val="006459FE"/>
    <w:rsid w:val="00645C84"/>
    <w:rsid w:val="00645D4B"/>
    <w:rsid w:val="00646481"/>
    <w:rsid w:val="00647CAA"/>
    <w:rsid w:val="00647EF5"/>
    <w:rsid w:val="00650052"/>
    <w:rsid w:val="00651746"/>
    <w:rsid w:val="0065258A"/>
    <w:rsid w:val="00652B64"/>
    <w:rsid w:val="0065313E"/>
    <w:rsid w:val="0065321A"/>
    <w:rsid w:val="00653ACD"/>
    <w:rsid w:val="00653CA4"/>
    <w:rsid w:val="00654323"/>
    <w:rsid w:val="00654BD5"/>
    <w:rsid w:val="00654FF5"/>
    <w:rsid w:val="006553D0"/>
    <w:rsid w:val="00655DEA"/>
    <w:rsid w:val="0065619A"/>
    <w:rsid w:val="006562C9"/>
    <w:rsid w:val="00656976"/>
    <w:rsid w:val="0066060D"/>
    <w:rsid w:val="00661B03"/>
    <w:rsid w:val="00661CDC"/>
    <w:rsid w:val="00662063"/>
    <w:rsid w:val="006643F7"/>
    <w:rsid w:val="00664B7A"/>
    <w:rsid w:val="00664E77"/>
    <w:rsid w:val="006661A5"/>
    <w:rsid w:val="0066620F"/>
    <w:rsid w:val="00667438"/>
    <w:rsid w:val="00667D39"/>
    <w:rsid w:val="006702FE"/>
    <w:rsid w:val="00670A95"/>
    <w:rsid w:val="006712DB"/>
    <w:rsid w:val="006712FF"/>
    <w:rsid w:val="00671F20"/>
    <w:rsid w:val="00672E0A"/>
    <w:rsid w:val="0067350D"/>
    <w:rsid w:val="00673750"/>
    <w:rsid w:val="00673C9E"/>
    <w:rsid w:val="006740E1"/>
    <w:rsid w:val="006746F7"/>
    <w:rsid w:val="00674B95"/>
    <w:rsid w:val="00674E8F"/>
    <w:rsid w:val="00674FCC"/>
    <w:rsid w:val="006752AA"/>
    <w:rsid w:val="00676F1E"/>
    <w:rsid w:val="006776C9"/>
    <w:rsid w:val="00677CE7"/>
    <w:rsid w:val="006806DE"/>
    <w:rsid w:val="006807F3"/>
    <w:rsid w:val="00680802"/>
    <w:rsid w:val="00680E56"/>
    <w:rsid w:val="00681054"/>
    <w:rsid w:val="0068143F"/>
    <w:rsid w:val="00681775"/>
    <w:rsid w:val="00681B72"/>
    <w:rsid w:val="00684DC1"/>
    <w:rsid w:val="00684F49"/>
    <w:rsid w:val="00685626"/>
    <w:rsid w:val="00686941"/>
    <w:rsid w:val="00686E2F"/>
    <w:rsid w:val="00687109"/>
    <w:rsid w:val="0068795F"/>
    <w:rsid w:val="00687ACD"/>
    <w:rsid w:val="0069073E"/>
    <w:rsid w:val="00691FA2"/>
    <w:rsid w:val="006925D3"/>
    <w:rsid w:val="00693211"/>
    <w:rsid w:val="00695833"/>
    <w:rsid w:val="006968CA"/>
    <w:rsid w:val="00696B73"/>
    <w:rsid w:val="006A0785"/>
    <w:rsid w:val="006A0991"/>
    <w:rsid w:val="006A14B5"/>
    <w:rsid w:val="006A1686"/>
    <w:rsid w:val="006A18E4"/>
    <w:rsid w:val="006A1A11"/>
    <w:rsid w:val="006A1A73"/>
    <w:rsid w:val="006A1BCF"/>
    <w:rsid w:val="006A1D2F"/>
    <w:rsid w:val="006A2A8D"/>
    <w:rsid w:val="006A2B0A"/>
    <w:rsid w:val="006A2D72"/>
    <w:rsid w:val="006A364E"/>
    <w:rsid w:val="006A4A56"/>
    <w:rsid w:val="006A4B71"/>
    <w:rsid w:val="006A56DD"/>
    <w:rsid w:val="006A5A64"/>
    <w:rsid w:val="006A6EF8"/>
    <w:rsid w:val="006A7031"/>
    <w:rsid w:val="006A7D1D"/>
    <w:rsid w:val="006A7F95"/>
    <w:rsid w:val="006B001D"/>
    <w:rsid w:val="006B0317"/>
    <w:rsid w:val="006B0356"/>
    <w:rsid w:val="006B061A"/>
    <w:rsid w:val="006B0E02"/>
    <w:rsid w:val="006B0FBE"/>
    <w:rsid w:val="006B0FD9"/>
    <w:rsid w:val="006B15AC"/>
    <w:rsid w:val="006B190C"/>
    <w:rsid w:val="006B345B"/>
    <w:rsid w:val="006B3947"/>
    <w:rsid w:val="006B4174"/>
    <w:rsid w:val="006B45AC"/>
    <w:rsid w:val="006B4F93"/>
    <w:rsid w:val="006B533E"/>
    <w:rsid w:val="006B564E"/>
    <w:rsid w:val="006B5EEF"/>
    <w:rsid w:val="006B60EA"/>
    <w:rsid w:val="006B643E"/>
    <w:rsid w:val="006B7C11"/>
    <w:rsid w:val="006C004E"/>
    <w:rsid w:val="006C0231"/>
    <w:rsid w:val="006C0DC5"/>
    <w:rsid w:val="006C102B"/>
    <w:rsid w:val="006C162A"/>
    <w:rsid w:val="006C1C41"/>
    <w:rsid w:val="006C2093"/>
    <w:rsid w:val="006C2F54"/>
    <w:rsid w:val="006C332E"/>
    <w:rsid w:val="006C4773"/>
    <w:rsid w:val="006C4B82"/>
    <w:rsid w:val="006C530C"/>
    <w:rsid w:val="006C545B"/>
    <w:rsid w:val="006C5523"/>
    <w:rsid w:val="006C5C40"/>
    <w:rsid w:val="006C6820"/>
    <w:rsid w:val="006C6E6C"/>
    <w:rsid w:val="006C796B"/>
    <w:rsid w:val="006D0252"/>
    <w:rsid w:val="006D0513"/>
    <w:rsid w:val="006D0563"/>
    <w:rsid w:val="006D0C1E"/>
    <w:rsid w:val="006D14F7"/>
    <w:rsid w:val="006D1D12"/>
    <w:rsid w:val="006D3179"/>
    <w:rsid w:val="006D36E3"/>
    <w:rsid w:val="006D385C"/>
    <w:rsid w:val="006D403E"/>
    <w:rsid w:val="006D53FD"/>
    <w:rsid w:val="006D60B9"/>
    <w:rsid w:val="006D6349"/>
    <w:rsid w:val="006D6946"/>
    <w:rsid w:val="006D78BA"/>
    <w:rsid w:val="006D7FBC"/>
    <w:rsid w:val="006E07AA"/>
    <w:rsid w:val="006E081B"/>
    <w:rsid w:val="006E09E6"/>
    <w:rsid w:val="006E1DED"/>
    <w:rsid w:val="006E1EE0"/>
    <w:rsid w:val="006E308C"/>
    <w:rsid w:val="006E333C"/>
    <w:rsid w:val="006E3986"/>
    <w:rsid w:val="006E3D70"/>
    <w:rsid w:val="006E4CAF"/>
    <w:rsid w:val="006E4F28"/>
    <w:rsid w:val="006E5484"/>
    <w:rsid w:val="006E62ED"/>
    <w:rsid w:val="006E6D19"/>
    <w:rsid w:val="006E75FB"/>
    <w:rsid w:val="006F03CB"/>
    <w:rsid w:val="006F0D8E"/>
    <w:rsid w:val="006F10D6"/>
    <w:rsid w:val="006F2199"/>
    <w:rsid w:val="006F2384"/>
    <w:rsid w:val="006F24EC"/>
    <w:rsid w:val="006F296B"/>
    <w:rsid w:val="006F2C24"/>
    <w:rsid w:val="006F2EB9"/>
    <w:rsid w:val="006F3A1B"/>
    <w:rsid w:val="006F48B7"/>
    <w:rsid w:val="006F48DC"/>
    <w:rsid w:val="006F4EC0"/>
    <w:rsid w:val="006F4FA9"/>
    <w:rsid w:val="006F535C"/>
    <w:rsid w:val="006F54BF"/>
    <w:rsid w:val="006F59ED"/>
    <w:rsid w:val="006F59FA"/>
    <w:rsid w:val="006F66C1"/>
    <w:rsid w:val="006F6B1E"/>
    <w:rsid w:val="00700399"/>
    <w:rsid w:val="00700D7A"/>
    <w:rsid w:val="007016F0"/>
    <w:rsid w:val="00701702"/>
    <w:rsid w:val="007022D9"/>
    <w:rsid w:val="00702630"/>
    <w:rsid w:val="00702FEE"/>
    <w:rsid w:val="00703342"/>
    <w:rsid w:val="00704147"/>
    <w:rsid w:val="00704191"/>
    <w:rsid w:val="0070475D"/>
    <w:rsid w:val="00704CB6"/>
    <w:rsid w:val="00704DE1"/>
    <w:rsid w:val="00704F4A"/>
    <w:rsid w:val="00704FCA"/>
    <w:rsid w:val="00705320"/>
    <w:rsid w:val="00705438"/>
    <w:rsid w:val="007066D5"/>
    <w:rsid w:val="00706831"/>
    <w:rsid w:val="007074BE"/>
    <w:rsid w:val="00707531"/>
    <w:rsid w:val="007076D3"/>
    <w:rsid w:val="00710429"/>
    <w:rsid w:val="007106F9"/>
    <w:rsid w:val="00710C05"/>
    <w:rsid w:val="00710CFF"/>
    <w:rsid w:val="00711659"/>
    <w:rsid w:val="00711FCB"/>
    <w:rsid w:val="0071205A"/>
    <w:rsid w:val="00712604"/>
    <w:rsid w:val="00712976"/>
    <w:rsid w:val="00712D6B"/>
    <w:rsid w:val="00712FA9"/>
    <w:rsid w:val="00713308"/>
    <w:rsid w:val="007134F2"/>
    <w:rsid w:val="00713839"/>
    <w:rsid w:val="0071389E"/>
    <w:rsid w:val="007138FF"/>
    <w:rsid w:val="00715F59"/>
    <w:rsid w:val="00716C14"/>
    <w:rsid w:val="007209B0"/>
    <w:rsid w:val="00720ADA"/>
    <w:rsid w:val="00721CB7"/>
    <w:rsid w:val="00721E32"/>
    <w:rsid w:val="007222C9"/>
    <w:rsid w:val="00723501"/>
    <w:rsid w:val="00723BDE"/>
    <w:rsid w:val="00724090"/>
    <w:rsid w:val="0072464E"/>
    <w:rsid w:val="0072540C"/>
    <w:rsid w:val="00725901"/>
    <w:rsid w:val="00725F8A"/>
    <w:rsid w:val="0072625B"/>
    <w:rsid w:val="007262FE"/>
    <w:rsid w:val="00726ABD"/>
    <w:rsid w:val="00726B89"/>
    <w:rsid w:val="00727769"/>
    <w:rsid w:val="00730D68"/>
    <w:rsid w:val="00731458"/>
    <w:rsid w:val="0073173C"/>
    <w:rsid w:val="00731985"/>
    <w:rsid w:val="00731C7F"/>
    <w:rsid w:val="007322A9"/>
    <w:rsid w:val="007326BC"/>
    <w:rsid w:val="00732945"/>
    <w:rsid w:val="00732F62"/>
    <w:rsid w:val="007357B2"/>
    <w:rsid w:val="00735FD5"/>
    <w:rsid w:val="00736043"/>
    <w:rsid w:val="00736E5B"/>
    <w:rsid w:val="0073749A"/>
    <w:rsid w:val="00741B67"/>
    <w:rsid w:val="00741D8C"/>
    <w:rsid w:val="0074255E"/>
    <w:rsid w:val="00742C81"/>
    <w:rsid w:val="007430B6"/>
    <w:rsid w:val="00743179"/>
    <w:rsid w:val="00743B15"/>
    <w:rsid w:val="0074415F"/>
    <w:rsid w:val="0074481C"/>
    <w:rsid w:val="00745C28"/>
    <w:rsid w:val="00746B5E"/>
    <w:rsid w:val="00746F0D"/>
    <w:rsid w:val="0074706D"/>
    <w:rsid w:val="00747339"/>
    <w:rsid w:val="00747B50"/>
    <w:rsid w:val="0075251C"/>
    <w:rsid w:val="007528E3"/>
    <w:rsid w:val="0075321A"/>
    <w:rsid w:val="00753B45"/>
    <w:rsid w:val="00753E49"/>
    <w:rsid w:val="00754085"/>
    <w:rsid w:val="00754BAA"/>
    <w:rsid w:val="00754CB2"/>
    <w:rsid w:val="00754DFF"/>
    <w:rsid w:val="00755650"/>
    <w:rsid w:val="00755724"/>
    <w:rsid w:val="007557E9"/>
    <w:rsid w:val="007566FF"/>
    <w:rsid w:val="0075788C"/>
    <w:rsid w:val="00757B53"/>
    <w:rsid w:val="00757FB4"/>
    <w:rsid w:val="00760260"/>
    <w:rsid w:val="0076074C"/>
    <w:rsid w:val="00760C2A"/>
    <w:rsid w:val="00762793"/>
    <w:rsid w:val="00762A7F"/>
    <w:rsid w:val="00762C68"/>
    <w:rsid w:val="00762DE9"/>
    <w:rsid w:val="00763246"/>
    <w:rsid w:val="0076348A"/>
    <w:rsid w:val="0076375B"/>
    <w:rsid w:val="00764553"/>
    <w:rsid w:val="00765C02"/>
    <w:rsid w:val="00765C16"/>
    <w:rsid w:val="00765E21"/>
    <w:rsid w:val="00766268"/>
    <w:rsid w:val="007664A2"/>
    <w:rsid w:val="00766905"/>
    <w:rsid w:val="007669B5"/>
    <w:rsid w:val="007677A7"/>
    <w:rsid w:val="00767ED9"/>
    <w:rsid w:val="00770121"/>
    <w:rsid w:val="00770168"/>
    <w:rsid w:val="00771FAB"/>
    <w:rsid w:val="00772019"/>
    <w:rsid w:val="00772153"/>
    <w:rsid w:val="0077215A"/>
    <w:rsid w:val="00773F94"/>
    <w:rsid w:val="00774030"/>
    <w:rsid w:val="0077462F"/>
    <w:rsid w:val="00774EB0"/>
    <w:rsid w:val="00774EB8"/>
    <w:rsid w:val="0077517F"/>
    <w:rsid w:val="007753C8"/>
    <w:rsid w:val="00775B36"/>
    <w:rsid w:val="0077623D"/>
    <w:rsid w:val="007767D3"/>
    <w:rsid w:val="0077689C"/>
    <w:rsid w:val="00776FD5"/>
    <w:rsid w:val="00777A2D"/>
    <w:rsid w:val="00780251"/>
    <w:rsid w:val="007802C4"/>
    <w:rsid w:val="00781346"/>
    <w:rsid w:val="0078220A"/>
    <w:rsid w:val="00782811"/>
    <w:rsid w:val="00782C63"/>
    <w:rsid w:val="0078342F"/>
    <w:rsid w:val="00783B90"/>
    <w:rsid w:val="00783D94"/>
    <w:rsid w:val="00784449"/>
    <w:rsid w:val="00784954"/>
    <w:rsid w:val="00784A10"/>
    <w:rsid w:val="00784CB3"/>
    <w:rsid w:val="0078688A"/>
    <w:rsid w:val="007870FC"/>
    <w:rsid w:val="00787235"/>
    <w:rsid w:val="0078753E"/>
    <w:rsid w:val="00787B37"/>
    <w:rsid w:val="00787DEE"/>
    <w:rsid w:val="007907F0"/>
    <w:rsid w:val="0079229D"/>
    <w:rsid w:val="0079338B"/>
    <w:rsid w:val="00793707"/>
    <w:rsid w:val="00794087"/>
    <w:rsid w:val="00794922"/>
    <w:rsid w:val="00794A2B"/>
    <w:rsid w:val="007956A8"/>
    <w:rsid w:val="00795731"/>
    <w:rsid w:val="00795E9D"/>
    <w:rsid w:val="00796032"/>
    <w:rsid w:val="007961E8"/>
    <w:rsid w:val="00796454"/>
    <w:rsid w:val="00796765"/>
    <w:rsid w:val="0079742C"/>
    <w:rsid w:val="00797622"/>
    <w:rsid w:val="007979D6"/>
    <w:rsid w:val="00797CA2"/>
    <w:rsid w:val="007A06CA"/>
    <w:rsid w:val="007A08A0"/>
    <w:rsid w:val="007A0E4A"/>
    <w:rsid w:val="007A0EE0"/>
    <w:rsid w:val="007A1445"/>
    <w:rsid w:val="007A19B1"/>
    <w:rsid w:val="007A1A6E"/>
    <w:rsid w:val="007A1B0B"/>
    <w:rsid w:val="007A1C37"/>
    <w:rsid w:val="007A1CE3"/>
    <w:rsid w:val="007A20E1"/>
    <w:rsid w:val="007A2540"/>
    <w:rsid w:val="007A2952"/>
    <w:rsid w:val="007A4AF8"/>
    <w:rsid w:val="007A5650"/>
    <w:rsid w:val="007A568F"/>
    <w:rsid w:val="007A589A"/>
    <w:rsid w:val="007A6122"/>
    <w:rsid w:val="007A6270"/>
    <w:rsid w:val="007A66B6"/>
    <w:rsid w:val="007A6EE0"/>
    <w:rsid w:val="007A6F5A"/>
    <w:rsid w:val="007A7999"/>
    <w:rsid w:val="007B17EB"/>
    <w:rsid w:val="007B1DE9"/>
    <w:rsid w:val="007B2439"/>
    <w:rsid w:val="007B25FF"/>
    <w:rsid w:val="007B3FB8"/>
    <w:rsid w:val="007B426F"/>
    <w:rsid w:val="007B47CC"/>
    <w:rsid w:val="007B4B73"/>
    <w:rsid w:val="007B4B7A"/>
    <w:rsid w:val="007B4FBA"/>
    <w:rsid w:val="007B5C64"/>
    <w:rsid w:val="007B696F"/>
    <w:rsid w:val="007B6CDE"/>
    <w:rsid w:val="007B71A9"/>
    <w:rsid w:val="007B737D"/>
    <w:rsid w:val="007B752C"/>
    <w:rsid w:val="007B779F"/>
    <w:rsid w:val="007B77D1"/>
    <w:rsid w:val="007B7A0F"/>
    <w:rsid w:val="007C449B"/>
    <w:rsid w:val="007C4992"/>
    <w:rsid w:val="007C517D"/>
    <w:rsid w:val="007C61CA"/>
    <w:rsid w:val="007C61E5"/>
    <w:rsid w:val="007C6326"/>
    <w:rsid w:val="007C63F3"/>
    <w:rsid w:val="007C656A"/>
    <w:rsid w:val="007C6F91"/>
    <w:rsid w:val="007C7808"/>
    <w:rsid w:val="007C7F8E"/>
    <w:rsid w:val="007D0F36"/>
    <w:rsid w:val="007D1206"/>
    <w:rsid w:val="007D1C90"/>
    <w:rsid w:val="007D20F2"/>
    <w:rsid w:val="007D23EF"/>
    <w:rsid w:val="007D2525"/>
    <w:rsid w:val="007D25BB"/>
    <w:rsid w:val="007D2A53"/>
    <w:rsid w:val="007D378A"/>
    <w:rsid w:val="007D3BC1"/>
    <w:rsid w:val="007D5E0B"/>
    <w:rsid w:val="007D62BC"/>
    <w:rsid w:val="007D63A3"/>
    <w:rsid w:val="007D6404"/>
    <w:rsid w:val="007D7DFB"/>
    <w:rsid w:val="007E04EE"/>
    <w:rsid w:val="007E11A8"/>
    <w:rsid w:val="007E1A1C"/>
    <w:rsid w:val="007E1B72"/>
    <w:rsid w:val="007E3C66"/>
    <w:rsid w:val="007E4B45"/>
    <w:rsid w:val="007E4D69"/>
    <w:rsid w:val="007E4D7A"/>
    <w:rsid w:val="007E4EC8"/>
    <w:rsid w:val="007E554C"/>
    <w:rsid w:val="007E57EE"/>
    <w:rsid w:val="007E5A6B"/>
    <w:rsid w:val="007E5F5F"/>
    <w:rsid w:val="007E69E4"/>
    <w:rsid w:val="007E6A86"/>
    <w:rsid w:val="007E719F"/>
    <w:rsid w:val="007E79D3"/>
    <w:rsid w:val="007E7F36"/>
    <w:rsid w:val="007F0290"/>
    <w:rsid w:val="007F17E1"/>
    <w:rsid w:val="007F2954"/>
    <w:rsid w:val="007F2C30"/>
    <w:rsid w:val="007F3AE0"/>
    <w:rsid w:val="007F3B34"/>
    <w:rsid w:val="007F431A"/>
    <w:rsid w:val="007F4518"/>
    <w:rsid w:val="007F47FA"/>
    <w:rsid w:val="007F6069"/>
    <w:rsid w:val="007F6261"/>
    <w:rsid w:val="007F643D"/>
    <w:rsid w:val="007F6578"/>
    <w:rsid w:val="007F7E5B"/>
    <w:rsid w:val="008001F4"/>
    <w:rsid w:val="00800D17"/>
    <w:rsid w:val="00800F36"/>
    <w:rsid w:val="0080131C"/>
    <w:rsid w:val="00801413"/>
    <w:rsid w:val="00803144"/>
    <w:rsid w:val="00804B03"/>
    <w:rsid w:val="008060FC"/>
    <w:rsid w:val="00806B15"/>
    <w:rsid w:val="008072EE"/>
    <w:rsid w:val="008078E9"/>
    <w:rsid w:val="00810521"/>
    <w:rsid w:val="008109FA"/>
    <w:rsid w:val="00811C35"/>
    <w:rsid w:val="008129F5"/>
    <w:rsid w:val="00812AE4"/>
    <w:rsid w:val="00812EA3"/>
    <w:rsid w:val="00813429"/>
    <w:rsid w:val="0081368F"/>
    <w:rsid w:val="00813A77"/>
    <w:rsid w:val="00813BC7"/>
    <w:rsid w:val="00813E51"/>
    <w:rsid w:val="00813E56"/>
    <w:rsid w:val="0081459A"/>
    <w:rsid w:val="008148B1"/>
    <w:rsid w:val="00814ADC"/>
    <w:rsid w:val="00815471"/>
    <w:rsid w:val="00815558"/>
    <w:rsid w:val="00815674"/>
    <w:rsid w:val="00815BA8"/>
    <w:rsid w:val="00815C42"/>
    <w:rsid w:val="008163E5"/>
    <w:rsid w:val="00816952"/>
    <w:rsid w:val="00816BFD"/>
    <w:rsid w:val="00816C22"/>
    <w:rsid w:val="00817357"/>
    <w:rsid w:val="00817646"/>
    <w:rsid w:val="008176A3"/>
    <w:rsid w:val="00821137"/>
    <w:rsid w:val="00821E6E"/>
    <w:rsid w:val="00822680"/>
    <w:rsid w:val="00822979"/>
    <w:rsid w:val="00822CDE"/>
    <w:rsid w:val="0082573D"/>
    <w:rsid w:val="008264BF"/>
    <w:rsid w:val="00826650"/>
    <w:rsid w:val="00826ED5"/>
    <w:rsid w:val="00827CC6"/>
    <w:rsid w:val="00827E30"/>
    <w:rsid w:val="00830599"/>
    <w:rsid w:val="00830968"/>
    <w:rsid w:val="00830A5E"/>
    <w:rsid w:val="0083102A"/>
    <w:rsid w:val="00831239"/>
    <w:rsid w:val="0083148C"/>
    <w:rsid w:val="0083250E"/>
    <w:rsid w:val="008327D0"/>
    <w:rsid w:val="0083306A"/>
    <w:rsid w:val="0083326B"/>
    <w:rsid w:val="00833979"/>
    <w:rsid w:val="00833D6E"/>
    <w:rsid w:val="00833FED"/>
    <w:rsid w:val="0083433A"/>
    <w:rsid w:val="008343D1"/>
    <w:rsid w:val="00834A16"/>
    <w:rsid w:val="00834BA0"/>
    <w:rsid w:val="00834FE6"/>
    <w:rsid w:val="008364E3"/>
    <w:rsid w:val="0083791E"/>
    <w:rsid w:val="00840677"/>
    <w:rsid w:val="008408B7"/>
    <w:rsid w:val="00840A53"/>
    <w:rsid w:val="00841E81"/>
    <w:rsid w:val="00842000"/>
    <w:rsid w:val="008424F1"/>
    <w:rsid w:val="008428A2"/>
    <w:rsid w:val="008431ED"/>
    <w:rsid w:val="00844010"/>
    <w:rsid w:val="008442C1"/>
    <w:rsid w:val="00844576"/>
    <w:rsid w:val="00844E3E"/>
    <w:rsid w:val="00844F17"/>
    <w:rsid w:val="0084618F"/>
    <w:rsid w:val="0084695C"/>
    <w:rsid w:val="00846B2A"/>
    <w:rsid w:val="0084771B"/>
    <w:rsid w:val="00847F6D"/>
    <w:rsid w:val="00850531"/>
    <w:rsid w:val="0085054D"/>
    <w:rsid w:val="00850A1C"/>
    <w:rsid w:val="00850DDF"/>
    <w:rsid w:val="00850E16"/>
    <w:rsid w:val="00851717"/>
    <w:rsid w:val="00851C08"/>
    <w:rsid w:val="00852C7D"/>
    <w:rsid w:val="00853942"/>
    <w:rsid w:val="00854E4B"/>
    <w:rsid w:val="00854F2F"/>
    <w:rsid w:val="0085513E"/>
    <w:rsid w:val="0085553B"/>
    <w:rsid w:val="008555F7"/>
    <w:rsid w:val="00855891"/>
    <w:rsid w:val="00855A0F"/>
    <w:rsid w:val="00855F54"/>
    <w:rsid w:val="00856AB1"/>
    <w:rsid w:val="0086223A"/>
    <w:rsid w:val="00862619"/>
    <w:rsid w:val="00862B9B"/>
    <w:rsid w:val="00863025"/>
    <w:rsid w:val="008630EB"/>
    <w:rsid w:val="00863611"/>
    <w:rsid w:val="00863BFD"/>
    <w:rsid w:val="008642FC"/>
    <w:rsid w:val="00864634"/>
    <w:rsid w:val="00864DB4"/>
    <w:rsid w:val="00864DD8"/>
    <w:rsid w:val="0086624F"/>
    <w:rsid w:val="00866641"/>
    <w:rsid w:val="008669F3"/>
    <w:rsid w:val="00867111"/>
    <w:rsid w:val="00867D8C"/>
    <w:rsid w:val="008701D7"/>
    <w:rsid w:val="0087082D"/>
    <w:rsid w:val="0087098E"/>
    <w:rsid w:val="00870ED4"/>
    <w:rsid w:val="008713F5"/>
    <w:rsid w:val="008719FA"/>
    <w:rsid w:val="00872944"/>
    <w:rsid w:val="00873B5C"/>
    <w:rsid w:val="00873E95"/>
    <w:rsid w:val="00874093"/>
    <w:rsid w:val="008744E9"/>
    <w:rsid w:val="00874629"/>
    <w:rsid w:val="0087487B"/>
    <w:rsid w:val="00875131"/>
    <w:rsid w:val="008754EE"/>
    <w:rsid w:val="00875B75"/>
    <w:rsid w:val="0087621E"/>
    <w:rsid w:val="00876505"/>
    <w:rsid w:val="00876563"/>
    <w:rsid w:val="00877416"/>
    <w:rsid w:val="00880232"/>
    <w:rsid w:val="00880ABF"/>
    <w:rsid w:val="00880F59"/>
    <w:rsid w:val="00882BF6"/>
    <w:rsid w:val="00883744"/>
    <w:rsid w:val="00883BA2"/>
    <w:rsid w:val="008843C6"/>
    <w:rsid w:val="0088469A"/>
    <w:rsid w:val="00884DE2"/>
    <w:rsid w:val="00885458"/>
    <w:rsid w:val="00885B95"/>
    <w:rsid w:val="00890CAA"/>
    <w:rsid w:val="0089113D"/>
    <w:rsid w:val="00892AC8"/>
    <w:rsid w:val="00892C03"/>
    <w:rsid w:val="00892D96"/>
    <w:rsid w:val="00893179"/>
    <w:rsid w:val="00893783"/>
    <w:rsid w:val="00893CFB"/>
    <w:rsid w:val="00894828"/>
    <w:rsid w:val="008949CF"/>
    <w:rsid w:val="00896D93"/>
    <w:rsid w:val="00897A95"/>
    <w:rsid w:val="00897BAB"/>
    <w:rsid w:val="008A0A3D"/>
    <w:rsid w:val="008A2921"/>
    <w:rsid w:val="008A36EE"/>
    <w:rsid w:val="008A386A"/>
    <w:rsid w:val="008A38DF"/>
    <w:rsid w:val="008A3F31"/>
    <w:rsid w:val="008A403B"/>
    <w:rsid w:val="008A41B9"/>
    <w:rsid w:val="008A69E3"/>
    <w:rsid w:val="008A6DD9"/>
    <w:rsid w:val="008A6F45"/>
    <w:rsid w:val="008A6F57"/>
    <w:rsid w:val="008A6FA9"/>
    <w:rsid w:val="008A7829"/>
    <w:rsid w:val="008B1367"/>
    <w:rsid w:val="008B2734"/>
    <w:rsid w:val="008B30FC"/>
    <w:rsid w:val="008B325D"/>
    <w:rsid w:val="008B434F"/>
    <w:rsid w:val="008B4679"/>
    <w:rsid w:val="008B4F8D"/>
    <w:rsid w:val="008B5730"/>
    <w:rsid w:val="008B6292"/>
    <w:rsid w:val="008B66A9"/>
    <w:rsid w:val="008B6B63"/>
    <w:rsid w:val="008B7E10"/>
    <w:rsid w:val="008C04F9"/>
    <w:rsid w:val="008C0562"/>
    <w:rsid w:val="008C0E4F"/>
    <w:rsid w:val="008C0F5F"/>
    <w:rsid w:val="008C1193"/>
    <w:rsid w:val="008C12ED"/>
    <w:rsid w:val="008C1518"/>
    <w:rsid w:val="008C1563"/>
    <w:rsid w:val="008C3569"/>
    <w:rsid w:val="008C4510"/>
    <w:rsid w:val="008C4662"/>
    <w:rsid w:val="008C4FCA"/>
    <w:rsid w:val="008C61D8"/>
    <w:rsid w:val="008C626E"/>
    <w:rsid w:val="008C6B9F"/>
    <w:rsid w:val="008D0D67"/>
    <w:rsid w:val="008D162B"/>
    <w:rsid w:val="008D179E"/>
    <w:rsid w:val="008D1B93"/>
    <w:rsid w:val="008D298A"/>
    <w:rsid w:val="008D2F0E"/>
    <w:rsid w:val="008D3D25"/>
    <w:rsid w:val="008D3F81"/>
    <w:rsid w:val="008D4788"/>
    <w:rsid w:val="008D481B"/>
    <w:rsid w:val="008D5556"/>
    <w:rsid w:val="008D5848"/>
    <w:rsid w:val="008D6148"/>
    <w:rsid w:val="008D6861"/>
    <w:rsid w:val="008D6B04"/>
    <w:rsid w:val="008D6B49"/>
    <w:rsid w:val="008D7B13"/>
    <w:rsid w:val="008E014E"/>
    <w:rsid w:val="008E06CF"/>
    <w:rsid w:val="008E0994"/>
    <w:rsid w:val="008E0E22"/>
    <w:rsid w:val="008E1C32"/>
    <w:rsid w:val="008E1D81"/>
    <w:rsid w:val="008E31C4"/>
    <w:rsid w:val="008E3A1B"/>
    <w:rsid w:val="008E43D2"/>
    <w:rsid w:val="008E5209"/>
    <w:rsid w:val="008E5937"/>
    <w:rsid w:val="008E5A07"/>
    <w:rsid w:val="008E5D50"/>
    <w:rsid w:val="008E5D8C"/>
    <w:rsid w:val="008E71BB"/>
    <w:rsid w:val="008E778F"/>
    <w:rsid w:val="008E78C1"/>
    <w:rsid w:val="008E7F8D"/>
    <w:rsid w:val="008F090C"/>
    <w:rsid w:val="008F1073"/>
    <w:rsid w:val="008F13BC"/>
    <w:rsid w:val="008F13DA"/>
    <w:rsid w:val="008F1FF8"/>
    <w:rsid w:val="008F2131"/>
    <w:rsid w:val="008F238F"/>
    <w:rsid w:val="008F23A0"/>
    <w:rsid w:val="008F27B6"/>
    <w:rsid w:val="008F2A71"/>
    <w:rsid w:val="008F2F6F"/>
    <w:rsid w:val="008F307A"/>
    <w:rsid w:val="008F34FF"/>
    <w:rsid w:val="008F4129"/>
    <w:rsid w:val="008F43E4"/>
    <w:rsid w:val="008F5420"/>
    <w:rsid w:val="008F6950"/>
    <w:rsid w:val="008F7039"/>
    <w:rsid w:val="008F7FCD"/>
    <w:rsid w:val="0090026D"/>
    <w:rsid w:val="009028F7"/>
    <w:rsid w:val="009033CE"/>
    <w:rsid w:val="009035A8"/>
    <w:rsid w:val="0090418D"/>
    <w:rsid w:val="00904A92"/>
    <w:rsid w:val="009056EC"/>
    <w:rsid w:val="00905A06"/>
    <w:rsid w:val="00905C24"/>
    <w:rsid w:val="00906912"/>
    <w:rsid w:val="00907239"/>
    <w:rsid w:val="009076F6"/>
    <w:rsid w:val="0091009A"/>
    <w:rsid w:val="00910F02"/>
    <w:rsid w:val="009112A2"/>
    <w:rsid w:val="009123E2"/>
    <w:rsid w:val="0091248E"/>
    <w:rsid w:val="00912A79"/>
    <w:rsid w:val="00912BF4"/>
    <w:rsid w:val="0091335A"/>
    <w:rsid w:val="00914160"/>
    <w:rsid w:val="00914386"/>
    <w:rsid w:val="0091499A"/>
    <w:rsid w:val="00914CC3"/>
    <w:rsid w:val="00914D62"/>
    <w:rsid w:val="00915190"/>
    <w:rsid w:val="00915797"/>
    <w:rsid w:val="00915A4B"/>
    <w:rsid w:val="00916726"/>
    <w:rsid w:val="00917332"/>
    <w:rsid w:val="00917BEF"/>
    <w:rsid w:val="00920548"/>
    <w:rsid w:val="00920BE3"/>
    <w:rsid w:val="009214D2"/>
    <w:rsid w:val="009214FE"/>
    <w:rsid w:val="009216CF"/>
    <w:rsid w:val="009216FB"/>
    <w:rsid w:val="0092198C"/>
    <w:rsid w:val="009221C4"/>
    <w:rsid w:val="009222E9"/>
    <w:rsid w:val="0092273A"/>
    <w:rsid w:val="00922904"/>
    <w:rsid w:val="00923287"/>
    <w:rsid w:val="00923AFB"/>
    <w:rsid w:val="0092409E"/>
    <w:rsid w:val="009244B4"/>
    <w:rsid w:val="009244C4"/>
    <w:rsid w:val="0092483C"/>
    <w:rsid w:val="00924E1C"/>
    <w:rsid w:val="00925A5C"/>
    <w:rsid w:val="00925C7B"/>
    <w:rsid w:val="00926340"/>
    <w:rsid w:val="009279A8"/>
    <w:rsid w:val="00930104"/>
    <w:rsid w:val="009301FE"/>
    <w:rsid w:val="009304CD"/>
    <w:rsid w:val="00930DD4"/>
    <w:rsid w:val="00931401"/>
    <w:rsid w:val="00931868"/>
    <w:rsid w:val="00932126"/>
    <w:rsid w:val="00932816"/>
    <w:rsid w:val="0093333C"/>
    <w:rsid w:val="0093356C"/>
    <w:rsid w:val="009337FA"/>
    <w:rsid w:val="0093388A"/>
    <w:rsid w:val="00933DE9"/>
    <w:rsid w:val="009344C7"/>
    <w:rsid w:val="009346BC"/>
    <w:rsid w:val="0093580B"/>
    <w:rsid w:val="009358EC"/>
    <w:rsid w:val="009369D7"/>
    <w:rsid w:val="00936A4E"/>
    <w:rsid w:val="00936D35"/>
    <w:rsid w:val="00940C17"/>
    <w:rsid w:val="009411F9"/>
    <w:rsid w:val="00941837"/>
    <w:rsid w:val="00942AD0"/>
    <w:rsid w:val="00942AEC"/>
    <w:rsid w:val="00943336"/>
    <w:rsid w:val="009433E4"/>
    <w:rsid w:val="009439C1"/>
    <w:rsid w:val="00944751"/>
    <w:rsid w:val="00944E94"/>
    <w:rsid w:val="00944EEE"/>
    <w:rsid w:val="00945235"/>
    <w:rsid w:val="00945256"/>
    <w:rsid w:val="00945936"/>
    <w:rsid w:val="009464D7"/>
    <w:rsid w:val="00946989"/>
    <w:rsid w:val="00947EC8"/>
    <w:rsid w:val="0095056A"/>
    <w:rsid w:val="0095099B"/>
    <w:rsid w:val="00950A6A"/>
    <w:rsid w:val="009510E0"/>
    <w:rsid w:val="00951247"/>
    <w:rsid w:val="009515BC"/>
    <w:rsid w:val="00951DDC"/>
    <w:rsid w:val="009526DE"/>
    <w:rsid w:val="00952FA0"/>
    <w:rsid w:val="009530E4"/>
    <w:rsid w:val="0095333F"/>
    <w:rsid w:val="00953673"/>
    <w:rsid w:val="00953A09"/>
    <w:rsid w:val="00954502"/>
    <w:rsid w:val="00954592"/>
    <w:rsid w:val="00954A22"/>
    <w:rsid w:val="009558D3"/>
    <w:rsid w:val="009560AA"/>
    <w:rsid w:val="0095624A"/>
    <w:rsid w:val="0095677F"/>
    <w:rsid w:val="0095696B"/>
    <w:rsid w:val="0095718F"/>
    <w:rsid w:val="00957D16"/>
    <w:rsid w:val="0096097C"/>
    <w:rsid w:val="009623C7"/>
    <w:rsid w:val="0096273D"/>
    <w:rsid w:val="00962939"/>
    <w:rsid w:val="009632CE"/>
    <w:rsid w:val="00963476"/>
    <w:rsid w:val="009644AB"/>
    <w:rsid w:val="00964A0E"/>
    <w:rsid w:val="00964AEF"/>
    <w:rsid w:val="009651B2"/>
    <w:rsid w:val="009665D7"/>
    <w:rsid w:val="00966C3C"/>
    <w:rsid w:val="00966CF3"/>
    <w:rsid w:val="00967163"/>
    <w:rsid w:val="00967A50"/>
    <w:rsid w:val="00967C38"/>
    <w:rsid w:val="00970C00"/>
    <w:rsid w:val="00970EB5"/>
    <w:rsid w:val="00971377"/>
    <w:rsid w:val="009714F8"/>
    <w:rsid w:val="00971757"/>
    <w:rsid w:val="009718DF"/>
    <w:rsid w:val="0097208F"/>
    <w:rsid w:val="00972D60"/>
    <w:rsid w:val="00973041"/>
    <w:rsid w:val="00973CE6"/>
    <w:rsid w:val="00975007"/>
    <w:rsid w:val="00976A78"/>
    <w:rsid w:val="00980EAA"/>
    <w:rsid w:val="00981881"/>
    <w:rsid w:val="00981F14"/>
    <w:rsid w:val="0098217A"/>
    <w:rsid w:val="009826BE"/>
    <w:rsid w:val="00982868"/>
    <w:rsid w:val="00983D24"/>
    <w:rsid w:val="00984993"/>
    <w:rsid w:val="00984A0D"/>
    <w:rsid w:val="00985905"/>
    <w:rsid w:val="00985A09"/>
    <w:rsid w:val="00985DA1"/>
    <w:rsid w:val="00985FA0"/>
    <w:rsid w:val="009865D5"/>
    <w:rsid w:val="009865F0"/>
    <w:rsid w:val="00987D6A"/>
    <w:rsid w:val="00990523"/>
    <w:rsid w:val="00990A52"/>
    <w:rsid w:val="00990EBB"/>
    <w:rsid w:val="00991294"/>
    <w:rsid w:val="009912A9"/>
    <w:rsid w:val="009916AD"/>
    <w:rsid w:val="009923FE"/>
    <w:rsid w:val="009925D6"/>
    <w:rsid w:val="009928FC"/>
    <w:rsid w:val="0099382B"/>
    <w:rsid w:val="00993B01"/>
    <w:rsid w:val="00993BAA"/>
    <w:rsid w:val="00993FAC"/>
    <w:rsid w:val="0099443E"/>
    <w:rsid w:val="00994B91"/>
    <w:rsid w:val="00994E0C"/>
    <w:rsid w:val="00994F88"/>
    <w:rsid w:val="00995D74"/>
    <w:rsid w:val="0099662C"/>
    <w:rsid w:val="00996CD8"/>
    <w:rsid w:val="009A0B28"/>
    <w:rsid w:val="009A1A4E"/>
    <w:rsid w:val="009A365B"/>
    <w:rsid w:val="009A3DCB"/>
    <w:rsid w:val="009A40F9"/>
    <w:rsid w:val="009A411C"/>
    <w:rsid w:val="009A4D5E"/>
    <w:rsid w:val="009A5090"/>
    <w:rsid w:val="009A5112"/>
    <w:rsid w:val="009A55E4"/>
    <w:rsid w:val="009A5AAE"/>
    <w:rsid w:val="009A5BF6"/>
    <w:rsid w:val="009A6EA0"/>
    <w:rsid w:val="009A70F8"/>
    <w:rsid w:val="009A7A72"/>
    <w:rsid w:val="009B0A0B"/>
    <w:rsid w:val="009B10B6"/>
    <w:rsid w:val="009B1117"/>
    <w:rsid w:val="009B1343"/>
    <w:rsid w:val="009B15FD"/>
    <w:rsid w:val="009B1681"/>
    <w:rsid w:val="009B1903"/>
    <w:rsid w:val="009B1C7A"/>
    <w:rsid w:val="009B1E80"/>
    <w:rsid w:val="009B1EE8"/>
    <w:rsid w:val="009B2495"/>
    <w:rsid w:val="009B2791"/>
    <w:rsid w:val="009B27E6"/>
    <w:rsid w:val="009B2918"/>
    <w:rsid w:val="009B2A8C"/>
    <w:rsid w:val="009B2E56"/>
    <w:rsid w:val="009B381F"/>
    <w:rsid w:val="009B4B36"/>
    <w:rsid w:val="009B5357"/>
    <w:rsid w:val="009C0AB2"/>
    <w:rsid w:val="009C14D7"/>
    <w:rsid w:val="009C1DC2"/>
    <w:rsid w:val="009C268E"/>
    <w:rsid w:val="009C2EEA"/>
    <w:rsid w:val="009C3C03"/>
    <w:rsid w:val="009C4813"/>
    <w:rsid w:val="009C481F"/>
    <w:rsid w:val="009C5370"/>
    <w:rsid w:val="009C6072"/>
    <w:rsid w:val="009C60F0"/>
    <w:rsid w:val="009C68C6"/>
    <w:rsid w:val="009C7483"/>
    <w:rsid w:val="009C78CD"/>
    <w:rsid w:val="009C7F4B"/>
    <w:rsid w:val="009D1C1A"/>
    <w:rsid w:val="009D1CD7"/>
    <w:rsid w:val="009D2137"/>
    <w:rsid w:val="009D2503"/>
    <w:rsid w:val="009D28FB"/>
    <w:rsid w:val="009D3483"/>
    <w:rsid w:val="009D35EB"/>
    <w:rsid w:val="009D5805"/>
    <w:rsid w:val="009D6A59"/>
    <w:rsid w:val="009D6B79"/>
    <w:rsid w:val="009D6E40"/>
    <w:rsid w:val="009D707B"/>
    <w:rsid w:val="009D74EF"/>
    <w:rsid w:val="009E01D4"/>
    <w:rsid w:val="009E09E5"/>
    <w:rsid w:val="009E0F88"/>
    <w:rsid w:val="009E20AA"/>
    <w:rsid w:val="009E27F2"/>
    <w:rsid w:val="009E2BDF"/>
    <w:rsid w:val="009E2E24"/>
    <w:rsid w:val="009E2EED"/>
    <w:rsid w:val="009E3E04"/>
    <w:rsid w:val="009E3EFD"/>
    <w:rsid w:val="009E54A4"/>
    <w:rsid w:val="009E5BF2"/>
    <w:rsid w:val="009E5D4C"/>
    <w:rsid w:val="009E6435"/>
    <w:rsid w:val="009E682D"/>
    <w:rsid w:val="009E6D4F"/>
    <w:rsid w:val="009E6F80"/>
    <w:rsid w:val="009E70FD"/>
    <w:rsid w:val="009E772C"/>
    <w:rsid w:val="009F0827"/>
    <w:rsid w:val="009F0BC7"/>
    <w:rsid w:val="009F1E8F"/>
    <w:rsid w:val="009F1FD3"/>
    <w:rsid w:val="009F2973"/>
    <w:rsid w:val="009F30FB"/>
    <w:rsid w:val="009F317A"/>
    <w:rsid w:val="009F438E"/>
    <w:rsid w:val="009F51DC"/>
    <w:rsid w:val="009F555C"/>
    <w:rsid w:val="009F58A4"/>
    <w:rsid w:val="00A006D3"/>
    <w:rsid w:val="00A00F2D"/>
    <w:rsid w:val="00A01237"/>
    <w:rsid w:val="00A01424"/>
    <w:rsid w:val="00A0299D"/>
    <w:rsid w:val="00A02B8C"/>
    <w:rsid w:val="00A02F38"/>
    <w:rsid w:val="00A0351F"/>
    <w:rsid w:val="00A040AF"/>
    <w:rsid w:val="00A0448A"/>
    <w:rsid w:val="00A04CC3"/>
    <w:rsid w:val="00A056A5"/>
    <w:rsid w:val="00A05FE0"/>
    <w:rsid w:val="00A067C4"/>
    <w:rsid w:val="00A07226"/>
    <w:rsid w:val="00A075D1"/>
    <w:rsid w:val="00A07818"/>
    <w:rsid w:val="00A1044B"/>
    <w:rsid w:val="00A10DD4"/>
    <w:rsid w:val="00A10E17"/>
    <w:rsid w:val="00A11D91"/>
    <w:rsid w:val="00A11DF8"/>
    <w:rsid w:val="00A128AB"/>
    <w:rsid w:val="00A12976"/>
    <w:rsid w:val="00A129D1"/>
    <w:rsid w:val="00A12E30"/>
    <w:rsid w:val="00A1378E"/>
    <w:rsid w:val="00A13DE4"/>
    <w:rsid w:val="00A1459C"/>
    <w:rsid w:val="00A14857"/>
    <w:rsid w:val="00A14B7C"/>
    <w:rsid w:val="00A151BC"/>
    <w:rsid w:val="00A15812"/>
    <w:rsid w:val="00A16EA6"/>
    <w:rsid w:val="00A17AA0"/>
    <w:rsid w:val="00A17D43"/>
    <w:rsid w:val="00A17E9D"/>
    <w:rsid w:val="00A20B1E"/>
    <w:rsid w:val="00A2114D"/>
    <w:rsid w:val="00A212DE"/>
    <w:rsid w:val="00A21662"/>
    <w:rsid w:val="00A21737"/>
    <w:rsid w:val="00A21A81"/>
    <w:rsid w:val="00A22DC0"/>
    <w:rsid w:val="00A231B0"/>
    <w:rsid w:val="00A23A9A"/>
    <w:rsid w:val="00A24F73"/>
    <w:rsid w:val="00A25471"/>
    <w:rsid w:val="00A25940"/>
    <w:rsid w:val="00A25CA3"/>
    <w:rsid w:val="00A26C7F"/>
    <w:rsid w:val="00A2710F"/>
    <w:rsid w:val="00A278F8"/>
    <w:rsid w:val="00A27C4A"/>
    <w:rsid w:val="00A312A8"/>
    <w:rsid w:val="00A314FA"/>
    <w:rsid w:val="00A31894"/>
    <w:rsid w:val="00A31B67"/>
    <w:rsid w:val="00A32F78"/>
    <w:rsid w:val="00A33034"/>
    <w:rsid w:val="00A33109"/>
    <w:rsid w:val="00A33181"/>
    <w:rsid w:val="00A33C7F"/>
    <w:rsid w:val="00A33FF2"/>
    <w:rsid w:val="00A34920"/>
    <w:rsid w:val="00A35722"/>
    <w:rsid w:val="00A35A95"/>
    <w:rsid w:val="00A35F56"/>
    <w:rsid w:val="00A369D2"/>
    <w:rsid w:val="00A3734B"/>
    <w:rsid w:val="00A37A48"/>
    <w:rsid w:val="00A37F25"/>
    <w:rsid w:val="00A4111E"/>
    <w:rsid w:val="00A41781"/>
    <w:rsid w:val="00A41D30"/>
    <w:rsid w:val="00A423CA"/>
    <w:rsid w:val="00A429A9"/>
    <w:rsid w:val="00A42B61"/>
    <w:rsid w:val="00A435CE"/>
    <w:rsid w:val="00A4447A"/>
    <w:rsid w:val="00A45CAC"/>
    <w:rsid w:val="00A45EAA"/>
    <w:rsid w:val="00A46609"/>
    <w:rsid w:val="00A4737D"/>
    <w:rsid w:val="00A47569"/>
    <w:rsid w:val="00A50354"/>
    <w:rsid w:val="00A507F6"/>
    <w:rsid w:val="00A50D0B"/>
    <w:rsid w:val="00A50F61"/>
    <w:rsid w:val="00A5111C"/>
    <w:rsid w:val="00A51E68"/>
    <w:rsid w:val="00A51EDF"/>
    <w:rsid w:val="00A55466"/>
    <w:rsid w:val="00A55811"/>
    <w:rsid w:val="00A55A50"/>
    <w:rsid w:val="00A561A8"/>
    <w:rsid w:val="00A569E5"/>
    <w:rsid w:val="00A6109C"/>
    <w:rsid w:val="00A61B86"/>
    <w:rsid w:val="00A61B90"/>
    <w:rsid w:val="00A61F51"/>
    <w:rsid w:val="00A620A3"/>
    <w:rsid w:val="00A62441"/>
    <w:rsid w:val="00A643CD"/>
    <w:rsid w:val="00A64926"/>
    <w:rsid w:val="00A64EBA"/>
    <w:rsid w:val="00A650EA"/>
    <w:rsid w:val="00A65612"/>
    <w:rsid w:val="00A65B50"/>
    <w:rsid w:val="00A65B94"/>
    <w:rsid w:val="00A65DAA"/>
    <w:rsid w:val="00A6602D"/>
    <w:rsid w:val="00A67C06"/>
    <w:rsid w:val="00A67E89"/>
    <w:rsid w:val="00A67F9C"/>
    <w:rsid w:val="00A701ED"/>
    <w:rsid w:val="00A704B7"/>
    <w:rsid w:val="00A70B2A"/>
    <w:rsid w:val="00A7166F"/>
    <w:rsid w:val="00A72253"/>
    <w:rsid w:val="00A723F3"/>
    <w:rsid w:val="00A7243F"/>
    <w:rsid w:val="00A7267E"/>
    <w:rsid w:val="00A7432F"/>
    <w:rsid w:val="00A74AE7"/>
    <w:rsid w:val="00A75077"/>
    <w:rsid w:val="00A764DC"/>
    <w:rsid w:val="00A77A8B"/>
    <w:rsid w:val="00A80E0C"/>
    <w:rsid w:val="00A816A4"/>
    <w:rsid w:val="00A81D7D"/>
    <w:rsid w:val="00A81ED5"/>
    <w:rsid w:val="00A8376B"/>
    <w:rsid w:val="00A83EDA"/>
    <w:rsid w:val="00A844E0"/>
    <w:rsid w:val="00A84ACD"/>
    <w:rsid w:val="00A86EDA"/>
    <w:rsid w:val="00A906A1"/>
    <w:rsid w:val="00A90925"/>
    <w:rsid w:val="00A90FDD"/>
    <w:rsid w:val="00A91115"/>
    <w:rsid w:val="00A91F9F"/>
    <w:rsid w:val="00A91FD6"/>
    <w:rsid w:val="00A92AA2"/>
    <w:rsid w:val="00A9387B"/>
    <w:rsid w:val="00A93A58"/>
    <w:rsid w:val="00A95ED9"/>
    <w:rsid w:val="00A95FC9"/>
    <w:rsid w:val="00A97283"/>
    <w:rsid w:val="00A973DA"/>
    <w:rsid w:val="00A97CF9"/>
    <w:rsid w:val="00AA0479"/>
    <w:rsid w:val="00AA0EBE"/>
    <w:rsid w:val="00AA132A"/>
    <w:rsid w:val="00AA1519"/>
    <w:rsid w:val="00AA1FA1"/>
    <w:rsid w:val="00AA2734"/>
    <w:rsid w:val="00AA2F33"/>
    <w:rsid w:val="00AA2F5C"/>
    <w:rsid w:val="00AA3C13"/>
    <w:rsid w:val="00AA4112"/>
    <w:rsid w:val="00AA47EF"/>
    <w:rsid w:val="00AA4B15"/>
    <w:rsid w:val="00AA612D"/>
    <w:rsid w:val="00AA6977"/>
    <w:rsid w:val="00AA69D4"/>
    <w:rsid w:val="00AA6B50"/>
    <w:rsid w:val="00AA7631"/>
    <w:rsid w:val="00AA7B58"/>
    <w:rsid w:val="00AA7CA0"/>
    <w:rsid w:val="00AB2547"/>
    <w:rsid w:val="00AB2B0C"/>
    <w:rsid w:val="00AB381B"/>
    <w:rsid w:val="00AB3C1F"/>
    <w:rsid w:val="00AB411B"/>
    <w:rsid w:val="00AB4193"/>
    <w:rsid w:val="00AB439A"/>
    <w:rsid w:val="00AB43B2"/>
    <w:rsid w:val="00AB440B"/>
    <w:rsid w:val="00AB4F06"/>
    <w:rsid w:val="00AB5836"/>
    <w:rsid w:val="00AB5AD0"/>
    <w:rsid w:val="00AB5AD1"/>
    <w:rsid w:val="00AB6F5D"/>
    <w:rsid w:val="00AB72FF"/>
    <w:rsid w:val="00AB7C04"/>
    <w:rsid w:val="00AC0D50"/>
    <w:rsid w:val="00AC1672"/>
    <w:rsid w:val="00AC1784"/>
    <w:rsid w:val="00AC1E7A"/>
    <w:rsid w:val="00AC28B2"/>
    <w:rsid w:val="00AC2FF1"/>
    <w:rsid w:val="00AC3BF9"/>
    <w:rsid w:val="00AC3CBC"/>
    <w:rsid w:val="00AC4871"/>
    <w:rsid w:val="00AC625C"/>
    <w:rsid w:val="00AC701E"/>
    <w:rsid w:val="00AC7EBA"/>
    <w:rsid w:val="00AD0675"/>
    <w:rsid w:val="00AD087B"/>
    <w:rsid w:val="00AD0E55"/>
    <w:rsid w:val="00AD14ED"/>
    <w:rsid w:val="00AD1784"/>
    <w:rsid w:val="00AD25E9"/>
    <w:rsid w:val="00AD2838"/>
    <w:rsid w:val="00AD2F05"/>
    <w:rsid w:val="00AD464A"/>
    <w:rsid w:val="00AD5646"/>
    <w:rsid w:val="00AD5656"/>
    <w:rsid w:val="00AD57F7"/>
    <w:rsid w:val="00AD5C30"/>
    <w:rsid w:val="00AD5CED"/>
    <w:rsid w:val="00AD678D"/>
    <w:rsid w:val="00AD6D98"/>
    <w:rsid w:val="00AD737A"/>
    <w:rsid w:val="00AE0288"/>
    <w:rsid w:val="00AE0585"/>
    <w:rsid w:val="00AE0966"/>
    <w:rsid w:val="00AE1141"/>
    <w:rsid w:val="00AE1514"/>
    <w:rsid w:val="00AE20DD"/>
    <w:rsid w:val="00AE21E0"/>
    <w:rsid w:val="00AE2648"/>
    <w:rsid w:val="00AE28DF"/>
    <w:rsid w:val="00AE2A6F"/>
    <w:rsid w:val="00AE322E"/>
    <w:rsid w:val="00AE3AAC"/>
    <w:rsid w:val="00AE3AE7"/>
    <w:rsid w:val="00AE3F8F"/>
    <w:rsid w:val="00AE4248"/>
    <w:rsid w:val="00AE442E"/>
    <w:rsid w:val="00AE51B3"/>
    <w:rsid w:val="00AE5310"/>
    <w:rsid w:val="00AE6716"/>
    <w:rsid w:val="00AE69E7"/>
    <w:rsid w:val="00AE6F39"/>
    <w:rsid w:val="00AE7717"/>
    <w:rsid w:val="00AE785E"/>
    <w:rsid w:val="00AE7C92"/>
    <w:rsid w:val="00AE7CE4"/>
    <w:rsid w:val="00AE7E74"/>
    <w:rsid w:val="00AE7E88"/>
    <w:rsid w:val="00AF0095"/>
    <w:rsid w:val="00AF013A"/>
    <w:rsid w:val="00AF079C"/>
    <w:rsid w:val="00AF095B"/>
    <w:rsid w:val="00AF153F"/>
    <w:rsid w:val="00AF15FE"/>
    <w:rsid w:val="00AF1FBC"/>
    <w:rsid w:val="00AF2642"/>
    <w:rsid w:val="00AF2841"/>
    <w:rsid w:val="00AF28DC"/>
    <w:rsid w:val="00AF2B21"/>
    <w:rsid w:val="00AF2C6D"/>
    <w:rsid w:val="00AF2D0E"/>
    <w:rsid w:val="00AF2EDB"/>
    <w:rsid w:val="00AF3075"/>
    <w:rsid w:val="00AF39E8"/>
    <w:rsid w:val="00AF4FEC"/>
    <w:rsid w:val="00AF5278"/>
    <w:rsid w:val="00AF530A"/>
    <w:rsid w:val="00AF53F6"/>
    <w:rsid w:val="00AF681F"/>
    <w:rsid w:val="00AF6CF8"/>
    <w:rsid w:val="00AF7C83"/>
    <w:rsid w:val="00AF7EAC"/>
    <w:rsid w:val="00B00152"/>
    <w:rsid w:val="00B005A6"/>
    <w:rsid w:val="00B024AB"/>
    <w:rsid w:val="00B02FBB"/>
    <w:rsid w:val="00B031E2"/>
    <w:rsid w:val="00B063BA"/>
    <w:rsid w:val="00B06672"/>
    <w:rsid w:val="00B06915"/>
    <w:rsid w:val="00B073AC"/>
    <w:rsid w:val="00B07425"/>
    <w:rsid w:val="00B075CE"/>
    <w:rsid w:val="00B07AE8"/>
    <w:rsid w:val="00B10F10"/>
    <w:rsid w:val="00B110E4"/>
    <w:rsid w:val="00B1161B"/>
    <w:rsid w:val="00B11D6F"/>
    <w:rsid w:val="00B11FC2"/>
    <w:rsid w:val="00B130BB"/>
    <w:rsid w:val="00B13738"/>
    <w:rsid w:val="00B13F66"/>
    <w:rsid w:val="00B146EC"/>
    <w:rsid w:val="00B150DE"/>
    <w:rsid w:val="00B16309"/>
    <w:rsid w:val="00B16ED7"/>
    <w:rsid w:val="00B17192"/>
    <w:rsid w:val="00B176E6"/>
    <w:rsid w:val="00B17EC1"/>
    <w:rsid w:val="00B20112"/>
    <w:rsid w:val="00B2138E"/>
    <w:rsid w:val="00B21CDF"/>
    <w:rsid w:val="00B21D3F"/>
    <w:rsid w:val="00B2280A"/>
    <w:rsid w:val="00B22A7B"/>
    <w:rsid w:val="00B23322"/>
    <w:rsid w:val="00B23E6A"/>
    <w:rsid w:val="00B245AF"/>
    <w:rsid w:val="00B25C00"/>
    <w:rsid w:val="00B25F80"/>
    <w:rsid w:val="00B26BF3"/>
    <w:rsid w:val="00B27966"/>
    <w:rsid w:val="00B3137F"/>
    <w:rsid w:val="00B3198E"/>
    <w:rsid w:val="00B31FD8"/>
    <w:rsid w:val="00B320DF"/>
    <w:rsid w:val="00B32881"/>
    <w:rsid w:val="00B32E09"/>
    <w:rsid w:val="00B32E3D"/>
    <w:rsid w:val="00B3390D"/>
    <w:rsid w:val="00B348BB"/>
    <w:rsid w:val="00B352A6"/>
    <w:rsid w:val="00B358EE"/>
    <w:rsid w:val="00B35C7C"/>
    <w:rsid w:val="00B361E4"/>
    <w:rsid w:val="00B37014"/>
    <w:rsid w:val="00B37C05"/>
    <w:rsid w:val="00B411DB"/>
    <w:rsid w:val="00B442B1"/>
    <w:rsid w:val="00B45AF2"/>
    <w:rsid w:val="00B45D7E"/>
    <w:rsid w:val="00B4658C"/>
    <w:rsid w:val="00B476D9"/>
    <w:rsid w:val="00B4795E"/>
    <w:rsid w:val="00B47FF6"/>
    <w:rsid w:val="00B50241"/>
    <w:rsid w:val="00B50917"/>
    <w:rsid w:val="00B50D66"/>
    <w:rsid w:val="00B50F4E"/>
    <w:rsid w:val="00B51412"/>
    <w:rsid w:val="00B51801"/>
    <w:rsid w:val="00B52387"/>
    <w:rsid w:val="00B52464"/>
    <w:rsid w:val="00B52CA6"/>
    <w:rsid w:val="00B55052"/>
    <w:rsid w:val="00B55358"/>
    <w:rsid w:val="00B55646"/>
    <w:rsid w:val="00B55DD2"/>
    <w:rsid w:val="00B56830"/>
    <w:rsid w:val="00B5683C"/>
    <w:rsid w:val="00B569CA"/>
    <w:rsid w:val="00B56C3A"/>
    <w:rsid w:val="00B57004"/>
    <w:rsid w:val="00B5753E"/>
    <w:rsid w:val="00B60457"/>
    <w:rsid w:val="00B60DA9"/>
    <w:rsid w:val="00B61002"/>
    <w:rsid w:val="00B6138E"/>
    <w:rsid w:val="00B62006"/>
    <w:rsid w:val="00B62643"/>
    <w:rsid w:val="00B62AA0"/>
    <w:rsid w:val="00B631E9"/>
    <w:rsid w:val="00B63320"/>
    <w:rsid w:val="00B63A40"/>
    <w:rsid w:val="00B63D60"/>
    <w:rsid w:val="00B64192"/>
    <w:rsid w:val="00B644C2"/>
    <w:rsid w:val="00B65037"/>
    <w:rsid w:val="00B65074"/>
    <w:rsid w:val="00B650E7"/>
    <w:rsid w:val="00B65C19"/>
    <w:rsid w:val="00B66BC8"/>
    <w:rsid w:val="00B66F11"/>
    <w:rsid w:val="00B67115"/>
    <w:rsid w:val="00B67506"/>
    <w:rsid w:val="00B678D4"/>
    <w:rsid w:val="00B67C17"/>
    <w:rsid w:val="00B67F23"/>
    <w:rsid w:val="00B70EBD"/>
    <w:rsid w:val="00B7154C"/>
    <w:rsid w:val="00B717BE"/>
    <w:rsid w:val="00B71D65"/>
    <w:rsid w:val="00B72421"/>
    <w:rsid w:val="00B72BF7"/>
    <w:rsid w:val="00B73B68"/>
    <w:rsid w:val="00B744CE"/>
    <w:rsid w:val="00B74965"/>
    <w:rsid w:val="00B749EE"/>
    <w:rsid w:val="00B74BEB"/>
    <w:rsid w:val="00B74F0B"/>
    <w:rsid w:val="00B7506A"/>
    <w:rsid w:val="00B7539E"/>
    <w:rsid w:val="00B75B9F"/>
    <w:rsid w:val="00B775EE"/>
    <w:rsid w:val="00B778F4"/>
    <w:rsid w:val="00B779FA"/>
    <w:rsid w:val="00B77C4A"/>
    <w:rsid w:val="00B80005"/>
    <w:rsid w:val="00B8011E"/>
    <w:rsid w:val="00B808DC"/>
    <w:rsid w:val="00B81D2B"/>
    <w:rsid w:val="00B82839"/>
    <w:rsid w:val="00B844A7"/>
    <w:rsid w:val="00B850A9"/>
    <w:rsid w:val="00B855B2"/>
    <w:rsid w:val="00B8567F"/>
    <w:rsid w:val="00B85832"/>
    <w:rsid w:val="00B85DC0"/>
    <w:rsid w:val="00B86EF2"/>
    <w:rsid w:val="00B86F4F"/>
    <w:rsid w:val="00B912FB"/>
    <w:rsid w:val="00B924B9"/>
    <w:rsid w:val="00B92506"/>
    <w:rsid w:val="00B92B7B"/>
    <w:rsid w:val="00B93498"/>
    <w:rsid w:val="00B93E8B"/>
    <w:rsid w:val="00B94FF7"/>
    <w:rsid w:val="00B95009"/>
    <w:rsid w:val="00B9513B"/>
    <w:rsid w:val="00B951DF"/>
    <w:rsid w:val="00B95390"/>
    <w:rsid w:val="00B95755"/>
    <w:rsid w:val="00BA0054"/>
    <w:rsid w:val="00BA15FD"/>
    <w:rsid w:val="00BA1D3C"/>
    <w:rsid w:val="00BA2811"/>
    <w:rsid w:val="00BA281E"/>
    <w:rsid w:val="00BA2D50"/>
    <w:rsid w:val="00BA398A"/>
    <w:rsid w:val="00BA4067"/>
    <w:rsid w:val="00BA461A"/>
    <w:rsid w:val="00BA5B55"/>
    <w:rsid w:val="00BA68C4"/>
    <w:rsid w:val="00BA7C13"/>
    <w:rsid w:val="00BB0F7A"/>
    <w:rsid w:val="00BB15D0"/>
    <w:rsid w:val="00BB1A1B"/>
    <w:rsid w:val="00BB22FC"/>
    <w:rsid w:val="00BB3E16"/>
    <w:rsid w:val="00BB54F2"/>
    <w:rsid w:val="00BB62EE"/>
    <w:rsid w:val="00BB67C3"/>
    <w:rsid w:val="00BB6DC8"/>
    <w:rsid w:val="00BB704C"/>
    <w:rsid w:val="00BB7128"/>
    <w:rsid w:val="00BC0750"/>
    <w:rsid w:val="00BC0B42"/>
    <w:rsid w:val="00BC120E"/>
    <w:rsid w:val="00BC297E"/>
    <w:rsid w:val="00BC2BF9"/>
    <w:rsid w:val="00BC2DA6"/>
    <w:rsid w:val="00BC356A"/>
    <w:rsid w:val="00BC372B"/>
    <w:rsid w:val="00BC4306"/>
    <w:rsid w:val="00BC4648"/>
    <w:rsid w:val="00BC5E29"/>
    <w:rsid w:val="00BC63D0"/>
    <w:rsid w:val="00BC730A"/>
    <w:rsid w:val="00BC754F"/>
    <w:rsid w:val="00BC7871"/>
    <w:rsid w:val="00BD034D"/>
    <w:rsid w:val="00BD0D73"/>
    <w:rsid w:val="00BD0FA3"/>
    <w:rsid w:val="00BD10D6"/>
    <w:rsid w:val="00BD1558"/>
    <w:rsid w:val="00BD19CD"/>
    <w:rsid w:val="00BD20CC"/>
    <w:rsid w:val="00BD22DA"/>
    <w:rsid w:val="00BD22EA"/>
    <w:rsid w:val="00BD2338"/>
    <w:rsid w:val="00BD2F44"/>
    <w:rsid w:val="00BD338B"/>
    <w:rsid w:val="00BD44BE"/>
    <w:rsid w:val="00BD5045"/>
    <w:rsid w:val="00BD519B"/>
    <w:rsid w:val="00BD6B77"/>
    <w:rsid w:val="00BD731B"/>
    <w:rsid w:val="00BD73CA"/>
    <w:rsid w:val="00BE029B"/>
    <w:rsid w:val="00BE02AC"/>
    <w:rsid w:val="00BE16B9"/>
    <w:rsid w:val="00BE1929"/>
    <w:rsid w:val="00BE1A73"/>
    <w:rsid w:val="00BE1AF3"/>
    <w:rsid w:val="00BE2EE6"/>
    <w:rsid w:val="00BE37A1"/>
    <w:rsid w:val="00BE45E5"/>
    <w:rsid w:val="00BE47F2"/>
    <w:rsid w:val="00BE4880"/>
    <w:rsid w:val="00BE58EC"/>
    <w:rsid w:val="00BE6155"/>
    <w:rsid w:val="00BE77E1"/>
    <w:rsid w:val="00BE7C5C"/>
    <w:rsid w:val="00BF06AC"/>
    <w:rsid w:val="00BF1B69"/>
    <w:rsid w:val="00BF1BAA"/>
    <w:rsid w:val="00BF2065"/>
    <w:rsid w:val="00BF4371"/>
    <w:rsid w:val="00BF4CE9"/>
    <w:rsid w:val="00BF4D0B"/>
    <w:rsid w:val="00BF596C"/>
    <w:rsid w:val="00BF5AD8"/>
    <w:rsid w:val="00BF66D9"/>
    <w:rsid w:val="00BF6BCF"/>
    <w:rsid w:val="00BF6E1D"/>
    <w:rsid w:val="00C000E8"/>
    <w:rsid w:val="00C00B86"/>
    <w:rsid w:val="00C0132C"/>
    <w:rsid w:val="00C01387"/>
    <w:rsid w:val="00C01672"/>
    <w:rsid w:val="00C01B3E"/>
    <w:rsid w:val="00C01FAB"/>
    <w:rsid w:val="00C0251D"/>
    <w:rsid w:val="00C02DA0"/>
    <w:rsid w:val="00C03C29"/>
    <w:rsid w:val="00C03E5C"/>
    <w:rsid w:val="00C043C6"/>
    <w:rsid w:val="00C04537"/>
    <w:rsid w:val="00C047D9"/>
    <w:rsid w:val="00C04B07"/>
    <w:rsid w:val="00C0684F"/>
    <w:rsid w:val="00C06C04"/>
    <w:rsid w:val="00C0768A"/>
    <w:rsid w:val="00C0785C"/>
    <w:rsid w:val="00C07AB2"/>
    <w:rsid w:val="00C07E54"/>
    <w:rsid w:val="00C100C1"/>
    <w:rsid w:val="00C106A1"/>
    <w:rsid w:val="00C10B62"/>
    <w:rsid w:val="00C12063"/>
    <w:rsid w:val="00C12719"/>
    <w:rsid w:val="00C13277"/>
    <w:rsid w:val="00C13707"/>
    <w:rsid w:val="00C13CCA"/>
    <w:rsid w:val="00C14ED7"/>
    <w:rsid w:val="00C15220"/>
    <w:rsid w:val="00C1584F"/>
    <w:rsid w:val="00C15C64"/>
    <w:rsid w:val="00C162FD"/>
    <w:rsid w:val="00C1732A"/>
    <w:rsid w:val="00C177A6"/>
    <w:rsid w:val="00C20226"/>
    <w:rsid w:val="00C205FE"/>
    <w:rsid w:val="00C21800"/>
    <w:rsid w:val="00C21C06"/>
    <w:rsid w:val="00C22553"/>
    <w:rsid w:val="00C22B3B"/>
    <w:rsid w:val="00C23916"/>
    <w:rsid w:val="00C23C0F"/>
    <w:rsid w:val="00C23D18"/>
    <w:rsid w:val="00C25D30"/>
    <w:rsid w:val="00C30DB3"/>
    <w:rsid w:val="00C31816"/>
    <w:rsid w:val="00C31D3B"/>
    <w:rsid w:val="00C31FC9"/>
    <w:rsid w:val="00C321D8"/>
    <w:rsid w:val="00C3225A"/>
    <w:rsid w:val="00C3227D"/>
    <w:rsid w:val="00C3334D"/>
    <w:rsid w:val="00C33475"/>
    <w:rsid w:val="00C3443F"/>
    <w:rsid w:val="00C3470C"/>
    <w:rsid w:val="00C34874"/>
    <w:rsid w:val="00C35933"/>
    <w:rsid w:val="00C35CA8"/>
    <w:rsid w:val="00C36A91"/>
    <w:rsid w:val="00C3747D"/>
    <w:rsid w:val="00C41D84"/>
    <w:rsid w:val="00C42B61"/>
    <w:rsid w:val="00C4334C"/>
    <w:rsid w:val="00C4447B"/>
    <w:rsid w:val="00C44A1D"/>
    <w:rsid w:val="00C4647F"/>
    <w:rsid w:val="00C46CEF"/>
    <w:rsid w:val="00C4724D"/>
    <w:rsid w:val="00C47CDF"/>
    <w:rsid w:val="00C50151"/>
    <w:rsid w:val="00C50410"/>
    <w:rsid w:val="00C508CA"/>
    <w:rsid w:val="00C50A9D"/>
    <w:rsid w:val="00C50A9F"/>
    <w:rsid w:val="00C50D41"/>
    <w:rsid w:val="00C5148F"/>
    <w:rsid w:val="00C52128"/>
    <w:rsid w:val="00C5282D"/>
    <w:rsid w:val="00C52C03"/>
    <w:rsid w:val="00C52C57"/>
    <w:rsid w:val="00C5323E"/>
    <w:rsid w:val="00C53455"/>
    <w:rsid w:val="00C53FB4"/>
    <w:rsid w:val="00C54314"/>
    <w:rsid w:val="00C54BAC"/>
    <w:rsid w:val="00C54F28"/>
    <w:rsid w:val="00C55819"/>
    <w:rsid w:val="00C55C0A"/>
    <w:rsid w:val="00C55EF5"/>
    <w:rsid w:val="00C56B47"/>
    <w:rsid w:val="00C60EA4"/>
    <w:rsid w:val="00C62D0E"/>
    <w:rsid w:val="00C63905"/>
    <w:rsid w:val="00C63F98"/>
    <w:rsid w:val="00C63FC1"/>
    <w:rsid w:val="00C640D1"/>
    <w:rsid w:val="00C6420D"/>
    <w:rsid w:val="00C64774"/>
    <w:rsid w:val="00C649D7"/>
    <w:rsid w:val="00C64BBE"/>
    <w:rsid w:val="00C64D11"/>
    <w:rsid w:val="00C65677"/>
    <w:rsid w:val="00C65A14"/>
    <w:rsid w:val="00C65CF8"/>
    <w:rsid w:val="00C65DA6"/>
    <w:rsid w:val="00C65EC7"/>
    <w:rsid w:val="00C66B36"/>
    <w:rsid w:val="00C66C7D"/>
    <w:rsid w:val="00C67593"/>
    <w:rsid w:val="00C67DC8"/>
    <w:rsid w:val="00C70023"/>
    <w:rsid w:val="00C700EC"/>
    <w:rsid w:val="00C70B32"/>
    <w:rsid w:val="00C7100E"/>
    <w:rsid w:val="00C71583"/>
    <w:rsid w:val="00C7163C"/>
    <w:rsid w:val="00C71CA8"/>
    <w:rsid w:val="00C72097"/>
    <w:rsid w:val="00C7322C"/>
    <w:rsid w:val="00C7334B"/>
    <w:rsid w:val="00C73541"/>
    <w:rsid w:val="00C739AA"/>
    <w:rsid w:val="00C73FB3"/>
    <w:rsid w:val="00C73FD3"/>
    <w:rsid w:val="00C74268"/>
    <w:rsid w:val="00C743A7"/>
    <w:rsid w:val="00C75A96"/>
    <w:rsid w:val="00C75DC7"/>
    <w:rsid w:val="00C76414"/>
    <w:rsid w:val="00C77022"/>
    <w:rsid w:val="00C77AD8"/>
    <w:rsid w:val="00C77D1C"/>
    <w:rsid w:val="00C8087E"/>
    <w:rsid w:val="00C808B0"/>
    <w:rsid w:val="00C815F0"/>
    <w:rsid w:val="00C81857"/>
    <w:rsid w:val="00C81981"/>
    <w:rsid w:val="00C81AE8"/>
    <w:rsid w:val="00C81EC1"/>
    <w:rsid w:val="00C83611"/>
    <w:rsid w:val="00C83D68"/>
    <w:rsid w:val="00C845F1"/>
    <w:rsid w:val="00C84FD5"/>
    <w:rsid w:val="00C85687"/>
    <w:rsid w:val="00C85C80"/>
    <w:rsid w:val="00C877D2"/>
    <w:rsid w:val="00C87AF2"/>
    <w:rsid w:val="00C90162"/>
    <w:rsid w:val="00C90BD5"/>
    <w:rsid w:val="00C90CFF"/>
    <w:rsid w:val="00C912A4"/>
    <w:rsid w:val="00C9211E"/>
    <w:rsid w:val="00C93453"/>
    <w:rsid w:val="00C9449C"/>
    <w:rsid w:val="00C94522"/>
    <w:rsid w:val="00C9473D"/>
    <w:rsid w:val="00C9498B"/>
    <w:rsid w:val="00C94F5E"/>
    <w:rsid w:val="00C955C8"/>
    <w:rsid w:val="00C9619D"/>
    <w:rsid w:val="00C97F1B"/>
    <w:rsid w:val="00CA0B94"/>
    <w:rsid w:val="00CA0E84"/>
    <w:rsid w:val="00CA280C"/>
    <w:rsid w:val="00CA343B"/>
    <w:rsid w:val="00CA3803"/>
    <w:rsid w:val="00CA3CEF"/>
    <w:rsid w:val="00CA449D"/>
    <w:rsid w:val="00CA4773"/>
    <w:rsid w:val="00CA4E6A"/>
    <w:rsid w:val="00CA504C"/>
    <w:rsid w:val="00CA5319"/>
    <w:rsid w:val="00CA53C2"/>
    <w:rsid w:val="00CA57AA"/>
    <w:rsid w:val="00CA6027"/>
    <w:rsid w:val="00CA65C6"/>
    <w:rsid w:val="00CA6A82"/>
    <w:rsid w:val="00CA6FB1"/>
    <w:rsid w:val="00CA7135"/>
    <w:rsid w:val="00CB05F2"/>
    <w:rsid w:val="00CB0D3A"/>
    <w:rsid w:val="00CB0D6C"/>
    <w:rsid w:val="00CB188D"/>
    <w:rsid w:val="00CB20AC"/>
    <w:rsid w:val="00CB20C2"/>
    <w:rsid w:val="00CB2920"/>
    <w:rsid w:val="00CB2A5A"/>
    <w:rsid w:val="00CB2F0D"/>
    <w:rsid w:val="00CB309B"/>
    <w:rsid w:val="00CB52E2"/>
    <w:rsid w:val="00CB572F"/>
    <w:rsid w:val="00CB5976"/>
    <w:rsid w:val="00CB5BC0"/>
    <w:rsid w:val="00CB61A9"/>
    <w:rsid w:val="00CB777C"/>
    <w:rsid w:val="00CC0066"/>
    <w:rsid w:val="00CC035E"/>
    <w:rsid w:val="00CC075C"/>
    <w:rsid w:val="00CC099B"/>
    <w:rsid w:val="00CC1263"/>
    <w:rsid w:val="00CC27CA"/>
    <w:rsid w:val="00CC33B3"/>
    <w:rsid w:val="00CC455C"/>
    <w:rsid w:val="00CC4598"/>
    <w:rsid w:val="00CC4DBC"/>
    <w:rsid w:val="00CC504C"/>
    <w:rsid w:val="00CC5200"/>
    <w:rsid w:val="00CC6B4C"/>
    <w:rsid w:val="00CD01CF"/>
    <w:rsid w:val="00CD1456"/>
    <w:rsid w:val="00CD17F8"/>
    <w:rsid w:val="00CD196F"/>
    <w:rsid w:val="00CD36B0"/>
    <w:rsid w:val="00CD3DB5"/>
    <w:rsid w:val="00CD3DCA"/>
    <w:rsid w:val="00CD411A"/>
    <w:rsid w:val="00CD44D0"/>
    <w:rsid w:val="00CD47E3"/>
    <w:rsid w:val="00CD5389"/>
    <w:rsid w:val="00CD5B31"/>
    <w:rsid w:val="00CD67BE"/>
    <w:rsid w:val="00CD78E3"/>
    <w:rsid w:val="00CD7A04"/>
    <w:rsid w:val="00CD7B95"/>
    <w:rsid w:val="00CE00EC"/>
    <w:rsid w:val="00CE0340"/>
    <w:rsid w:val="00CE21D5"/>
    <w:rsid w:val="00CE239D"/>
    <w:rsid w:val="00CE2671"/>
    <w:rsid w:val="00CE2887"/>
    <w:rsid w:val="00CE2AC9"/>
    <w:rsid w:val="00CE2B53"/>
    <w:rsid w:val="00CE2D80"/>
    <w:rsid w:val="00CE3731"/>
    <w:rsid w:val="00CE4BBD"/>
    <w:rsid w:val="00CE5035"/>
    <w:rsid w:val="00CE513B"/>
    <w:rsid w:val="00CE51FA"/>
    <w:rsid w:val="00CE5B29"/>
    <w:rsid w:val="00CE6EF0"/>
    <w:rsid w:val="00CE6F8D"/>
    <w:rsid w:val="00CE701A"/>
    <w:rsid w:val="00CE71FB"/>
    <w:rsid w:val="00CF0095"/>
    <w:rsid w:val="00CF0425"/>
    <w:rsid w:val="00CF07BF"/>
    <w:rsid w:val="00CF26BA"/>
    <w:rsid w:val="00CF2F1E"/>
    <w:rsid w:val="00CF369A"/>
    <w:rsid w:val="00CF3B6E"/>
    <w:rsid w:val="00CF3C43"/>
    <w:rsid w:val="00CF3EC4"/>
    <w:rsid w:val="00CF5416"/>
    <w:rsid w:val="00CF5E98"/>
    <w:rsid w:val="00CF628D"/>
    <w:rsid w:val="00CF6302"/>
    <w:rsid w:val="00CF658B"/>
    <w:rsid w:val="00CF685F"/>
    <w:rsid w:val="00CF6BFE"/>
    <w:rsid w:val="00CF6FC5"/>
    <w:rsid w:val="00CF79EF"/>
    <w:rsid w:val="00D007BC"/>
    <w:rsid w:val="00D01514"/>
    <w:rsid w:val="00D01DF5"/>
    <w:rsid w:val="00D02555"/>
    <w:rsid w:val="00D03B46"/>
    <w:rsid w:val="00D055E3"/>
    <w:rsid w:val="00D06B16"/>
    <w:rsid w:val="00D078E3"/>
    <w:rsid w:val="00D07E6B"/>
    <w:rsid w:val="00D10761"/>
    <w:rsid w:val="00D1084A"/>
    <w:rsid w:val="00D10A3C"/>
    <w:rsid w:val="00D11435"/>
    <w:rsid w:val="00D11455"/>
    <w:rsid w:val="00D11635"/>
    <w:rsid w:val="00D118A8"/>
    <w:rsid w:val="00D11C77"/>
    <w:rsid w:val="00D12348"/>
    <w:rsid w:val="00D12D18"/>
    <w:rsid w:val="00D13EE8"/>
    <w:rsid w:val="00D1406F"/>
    <w:rsid w:val="00D1433B"/>
    <w:rsid w:val="00D1511A"/>
    <w:rsid w:val="00D15D82"/>
    <w:rsid w:val="00D16420"/>
    <w:rsid w:val="00D164D1"/>
    <w:rsid w:val="00D16D72"/>
    <w:rsid w:val="00D16F35"/>
    <w:rsid w:val="00D1756C"/>
    <w:rsid w:val="00D17A11"/>
    <w:rsid w:val="00D20561"/>
    <w:rsid w:val="00D20C9F"/>
    <w:rsid w:val="00D2175E"/>
    <w:rsid w:val="00D217EF"/>
    <w:rsid w:val="00D21C4F"/>
    <w:rsid w:val="00D21DC4"/>
    <w:rsid w:val="00D21F3F"/>
    <w:rsid w:val="00D22A1E"/>
    <w:rsid w:val="00D24676"/>
    <w:rsid w:val="00D2484C"/>
    <w:rsid w:val="00D24C4B"/>
    <w:rsid w:val="00D25372"/>
    <w:rsid w:val="00D254AF"/>
    <w:rsid w:val="00D2574E"/>
    <w:rsid w:val="00D263E7"/>
    <w:rsid w:val="00D267D5"/>
    <w:rsid w:val="00D26DB7"/>
    <w:rsid w:val="00D2703A"/>
    <w:rsid w:val="00D272EB"/>
    <w:rsid w:val="00D273B8"/>
    <w:rsid w:val="00D2765A"/>
    <w:rsid w:val="00D2798C"/>
    <w:rsid w:val="00D30172"/>
    <w:rsid w:val="00D30437"/>
    <w:rsid w:val="00D30E48"/>
    <w:rsid w:val="00D30FA4"/>
    <w:rsid w:val="00D311FE"/>
    <w:rsid w:val="00D31E90"/>
    <w:rsid w:val="00D32915"/>
    <w:rsid w:val="00D32D73"/>
    <w:rsid w:val="00D32E23"/>
    <w:rsid w:val="00D33157"/>
    <w:rsid w:val="00D339FE"/>
    <w:rsid w:val="00D34336"/>
    <w:rsid w:val="00D34475"/>
    <w:rsid w:val="00D34798"/>
    <w:rsid w:val="00D34B8A"/>
    <w:rsid w:val="00D34C72"/>
    <w:rsid w:val="00D34D53"/>
    <w:rsid w:val="00D35A7F"/>
    <w:rsid w:val="00D36646"/>
    <w:rsid w:val="00D36AF6"/>
    <w:rsid w:val="00D37371"/>
    <w:rsid w:val="00D37DB1"/>
    <w:rsid w:val="00D4002B"/>
    <w:rsid w:val="00D4062A"/>
    <w:rsid w:val="00D40965"/>
    <w:rsid w:val="00D40D92"/>
    <w:rsid w:val="00D41D4A"/>
    <w:rsid w:val="00D4225D"/>
    <w:rsid w:val="00D422D4"/>
    <w:rsid w:val="00D42D6C"/>
    <w:rsid w:val="00D42EDF"/>
    <w:rsid w:val="00D43655"/>
    <w:rsid w:val="00D43BD6"/>
    <w:rsid w:val="00D43D5F"/>
    <w:rsid w:val="00D441AB"/>
    <w:rsid w:val="00D441D9"/>
    <w:rsid w:val="00D44EDF"/>
    <w:rsid w:val="00D4510F"/>
    <w:rsid w:val="00D455D9"/>
    <w:rsid w:val="00D45D39"/>
    <w:rsid w:val="00D46CF7"/>
    <w:rsid w:val="00D46E24"/>
    <w:rsid w:val="00D50186"/>
    <w:rsid w:val="00D50C49"/>
    <w:rsid w:val="00D516E4"/>
    <w:rsid w:val="00D52197"/>
    <w:rsid w:val="00D52395"/>
    <w:rsid w:val="00D5312F"/>
    <w:rsid w:val="00D5373F"/>
    <w:rsid w:val="00D53EDE"/>
    <w:rsid w:val="00D54726"/>
    <w:rsid w:val="00D54771"/>
    <w:rsid w:val="00D54BBB"/>
    <w:rsid w:val="00D55228"/>
    <w:rsid w:val="00D555C5"/>
    <w:rsid w:val="00D55944"/>
    <w:rsid w:val="00D55E81"/>
    <w:rsid w:val="00D56099"/>
    <w:rsid w:val="00D56232"/>
    <w:rsid w:val="00D56CFC"/>
    <w:rsid w:val="00D57830"/>
    <w:rsid w:val="00D57963"/>
    <w:rsid w:val="00D57B09"/>
    <w:rsid w:val="00D60F7A"/>
    <w:rsid w:val="00D614ED"/>
    <w:rsid w:val="00D616ED"/>
    <w:rsid w:val="00D61A6E"/>
    <w:rsid w:val="00D630A8"/>
    <w:rsid w:val="00D6346A"/>
    <w:rsid w:val="00D634D8"/>
    <w:rsid w:val="00D635A2"/>
    <w:rsid w:val="00D63F15"/>
    <w:rsid w:val="00D6404E"/>
    <w:rsid w:val="00D64258"/>
    <w:rsid w:val="00D644DD"/>
    <w:rsid w:val="00D660A9"/>
    <w:rsid w:val="00D66C46"/>
    <w:rsid w:val="00D67BAC"/>
    <w:rsid w:val="00D67E4B"/>
    <w:rsid w:val="00D70400"/>
    <w:rsid w:val="00D706F0"/>
    <w:rsid w:val="00D708C5"/>
    <w:rsid w:val="00D70ADF"/>
    <w:rsid w:val="00D71451"/>
    <w:rsid w:val="00D718E9"/>
    <w:rsid w:val="00D72192"/>
    <w:rsid w:val="00D721FC"/>
    <w:rsid w:val="00D72BC5"/>
    <w:rsid w:val="00D73A41"/>
    <w:rsid w:val="00D75974"/>
    <w:rsid w:val="00D77E80"/>
    <w:rsid w:val="00D808A8"/>
    <w:rsid w:val="00D80CC3"/>
    <w:rsid w:val="00D81877"/>
    <w:rsid w:val="00D81A45"/>
    <w:rsid w:val="00D81FA6"/>
    <w:rsid w:val="00D826FF"/>
    <w:rsid w:val="00D83512"/>
    <w:rsid w:val="00D84401"/>
    <w:rsid w:val="00D8476E"/>
    <w:rsid w:val="00D85631"/>
    <w:rsid w:val="00D85CB4"/>
    <w:rsid w:val="00D8663E"/>
    <w:rsid w:val="00D870F3"/>
    <w:rsid w:val="00D875BC"/>
    <w:rsid w:val="00D87F11"/>
    <w:rsid w:val="00D90316"/>
    <w:rsid w:val="00D9043F"/>
    <w:rsid w:val="00D905E2"/>
    <w:rsid w:val="00D90D0D"/>
    <w:rsid w:val="00D9157E"/>
    <w:rsid w:val="00D9199A"/>
    <w:rsid w:val="00D92315"/>
    <w:rsid w:val="00D93224"/>
    <w:rsid w:val="00D938CA"/>
    <w:rsid w:val="00D93964"/>
    <w:rsid w:val="00D9438F"/>
    <w:rsid w:val="00D94575"/>
    <w:rsid w:val="00D95F2E"/>
    <w:rsid w:val="00D96B64"/>
    <w:rsid w:val="00D96EC6"/>
    <w:rsid w:val="00D97439"/>
    <w:rsid w:val="00DA065B"/>
    <w:rsid w:val="00DA108A"/>
    <w:rsid w:val="00DA2349"/>
    <w:rsid w:val="00DA40DA"/>
    <w:rsid w:val="00DA531C"/>
    <w:rsid w:val="00DA5AFE"/>
    <w:rsid w:val="00DA66E9"/>
    <w:rsid w:val="00DA68D7"/>
    <w:rsid w:val="00DA6C31"/>
    <w:rsid w:val="00DA6C4C"/>
    <w:rsid w:val="00DA761F"/>
    <w:rsid w:val="00DA79AE"/>
    <w:rsid w:val="00DA7F53"/>
    <w:rsid w:val="00DB026F"/>
    <w:rsid w:val="00DB08EB"/>
    <w:rsid w:val="00DB0B28"/>
    <w:rsid w:val="00DB0E06"/>
    <w:rsid w:val="00DB0E62"/>
    <w:rsid w:val="00DB297C"/>
    <w:rsid w:val="00DB3C95"/>
    <w:rsid w:val="00DB3DCB"/>
    <w:rsid w:val="00DB446A"/>
    <w:rsid w:val="00DB4B2D"/>
    <w:rsid w:val="00DB5848"/>
    <w:rsid w:val="00DB68AD"/>
    <w:rsid w:val="00DB6EC0"/>
    <w:rsid w:val="00DB7C9C"/>
    <w:rsid w:val="00DB7EC7"/>
    <w:rsid w:val="00DC0016"/>
    <w:rsid w:val="00DC032B"/>
    <w:rsid w:val="00DC0A12"/>
    <w:rsid w:val="00DC0BC1"/>
    <w:rsid w:val="00DC0FD9"/>
    <w:rsid w:val="00DC414E"/>
    <w:rsid w:val="00DC46C4"/>
    <w:rsid w:val="00DC5E8B"/>
    <w:rsid w:val="00DC675E"/>
    <w:rsid w:val="00DC6768"/>
    <w:rsid w:val="00DC6B4F"/>
    <w:rsid w:val="00DC6E93"/>
    <w:rsid w:val="00DC703E"/>
    <w:rsid w:val="00DC7C10"/>
    <w:rsid w:val="00DD01C2"/>
    <w:rsid w:val="00DD191D"/>
    <w:rsid w:val="00DD1CF7"/>
    <w:rsid w:val="00DD2234"/>
    <w:rsid w:val="00DD27B5"/>
    <w:rsid w:val="00DD2BCB"/>
    <w:rsid w:val="00DD3CA9"/>
    <w:rsid w:val="00DD404E"/>
    <w:rsid w:val="00DD41E7"/>
    <w:rsid w:val="00DD4FFF"/>
    <w:rsid w:val="00DD5C7D"/>
    <w:rsid w:val="00DD5CF3"/>
    <w:rsid w:val="00DD6717"/>
    <w:rsid w:val="00DD7627"/>
    <w:rsid w:val="00DD7C34"/>
    <w:rsid w:val="00DD7DAE"/>
    <w:rsid w:val="00DE0573"/>
    <w:rsid w:val="00DE0765"/>
    <w:rsid w:val="00DE15C7"/>
    <w:rsid w:val="00DE1B54"/>
    <w:rsid w:val="00DE1F61"/>
    <w:rsid w:val="00DE2726"/>
    <w:rsid w:val="00DE3763"/>
    <w:rsid w:val="00DE38F5"/>
    <w:rsid w:val="00DE3D4B"/>
    <w:rsid w:val="00DE3F7B"/>
    <w:rsid w:val="00DE4188"/>
    <w:rsid w:val="00DE4359"/>
    <w:rsid w:val="00DE4721"/>
    <w:rsid w:val="00DE4842"/>
    <w:rsid w:val="00DE4A1A"/>
    <w:rsid w:val="00DE4A4E"/>
    <w:rsid w:val="00DE4CF0"/>
    <w:rsid w:val="00DE4D5F"/>
    <w:rsid w:val="00DE609D"/>
    <w:rsid w:val="00DE6270"/>
    <w:rsid w:val="00DE7BB6"/>
    <w:rsid w:val="00DF0C7C"/>
    <w:rsid w:val="00DF0E09"/>
    <w:rsid w:val="00DF1070"/>
    <w:rsid w:val="00DF10A3"/>
    <w:rsid w:val="00DF156B"/>
    <w:rsid w:val="00DF18A9"/>
    <w:rsid w:val="00DF2498"/>
    <w:rsid w:val="00DF297A"/>
    <w:rsid w:val="00DF385D"/>
    <w:rsid w:val="00DF396E"/>
    <w:rsid w:val="00DF3B23"/>
    <w:rsid w:val="00DF42A1"/>
    <w:rsid w:val="00DF42CA"/>
    <w:rsid w:val="00DF5206"/>
    <w:rsid w:val="00DF5BDE"/>
    <w:rsid w:val="00E008B5"/>
    <w:rsid w:val="00E009CE"/>
    <w:rsid w:val="00E00BE0"/>
    <w:rsid w:val="00E00DC2"/>
    <w:rsid w:val="00E01082"/>
    <w:rsid w:val="00E01892"/>
    <w:rsid w:val="00E028F4"/>
    <w:rsid w:val="00E02B1C"/>
    <w:rsid w:val="00E03262"/>
    <w:rsid w:val="00E03BA7"/>
    <w:rsid w:val="00E03ED4"/>
    <w:rsid w:val="00E046CE"/>
    <w:rsid w:val="00E048C3"/>
    <w:rsid w:val="00E04CF7"/>
    <w:rsid w:val="00E04DDC"/>
    <w:rsid w:val="00E0507D"/>
    <w:rsid w:val="00E053E4"/>
    <w:rsid w:val="00E06E78"/>
    <w:rsid w:val="00E116A4"/>
    <w:rsid w:val="00E116EE"/>
    <w:rsid w:val="00E12A7B"/>
    <w:rsid w:val="00E12AEC"/>
    <w:rsid w:val="00E12C0F"/>
    <w:rsid w:val="00E12E35"/>
    <w:rsid w:val="00E13431"/>
    <w:rsid w:val="00E13ACB"/>
    <w:rsid w:val="00E14E22"/>
    <w:rsid w:val="00E15FF4"/>
    <w:rsid w:val="00E1633C"/>
    <w:rsid w:val="00E16633"/>
    <w:rsid w:val="00E16B56"/>
    <w:rsid w:val="00E171AC"/>
    <w:rsid w:val="00E17D0E"/>
    <w:rsid w:val="00E20C88"/>
    <w:rsid w:val="00E211A9"/>
    <w:rsid w:val="00E21B50"/>
    <w:rsid w:val="00E22186"/>
    <w:rsid w:val="00E227E4"/>
    <w:rsid w:val="00E2317A"/>
    <w:rsid w:val="00E231E5"/>
    <w:rsid w:val="00E23F6A"/>
    <w:rsid w:val="00E24B5C"/>
    <w:rsid w:val="00E24D74"/>
    <w:rsid w:val="00E2638F"/>
    <w:rsid w:val="00E27271"/>
    <w:rsid w:val="00E27956"/>
    <w:rsid w:val="00E30AE0"/>
    <w:rsid w:val="00E310CB"/>
    <w:rsid w:val="00E32490"/>
    <w:rsid w:val="00E32AA2"/>
    <w:rsid w:val="00E33142"/>
    <w:rsid w:val="00E3315A"/>
    <w:rsid w:val="00E3315B"/>
    <w:rsid w:val="00E336D4"/>
    <w:rsid w:val="00E33D4A"/>
    <w:rsid w:val="00E3411B"/>
    <w:rsid w:val="00E34633"/>
    <w:rsid w:val="00E34AC8"/>
    <w:rsid w:val="00E34BA8"/>
    <w:rsid w:val="00E36547"/>
    <w:rsid w:val="00E3720A"/>
    <w:rsid w:val="00E37B07"/>
    <w:rsid w:val="00E40800"/>
    <w:rsid w:val="00E408ED"/>
    <w:rsid w:val="00E409DB"/>
    <w:rsid w:val="00E40EDD"/>
    <w:rsid w:val="00E410AF"/>
    <w:rsid w:val="00E43919"/>
    <w:rsid w:val="00E44027"/>
    <w:rsid w:val="00E4485E"/>
    <w:rsid w:val="00E44F48"/>
    <w:rsid w:val="00E45586"/>
    <w:rsid w:val="00E460DB"/>
    <w:rsid w:val="00E465D4"/>
    <w:rsid w:val="00E46782"/>
    <w:rsid w:val="00E4699E"/>
    <w:rsid w:val="00E4731A"/>
    <w:rsid w:val="00E5009E"/>
    <w:rsid w:val="00E50B79"/>
    <w:rsid w:val="00E50E2E"/>
    <w:rsid w:val="00E51096"/>
    <w:rsid w:val="00E51868"/>
    <w:rsid w:val="00E52089"/>
    <w:rsid w:val="00E520F9"/>
    <w:rsid w:val="00E529A5"/>
    <w:rsid w:val="00E5347D"/>
    <w:rsid w:val="00E53708"/>
    <w:rsid w:val="00E538CE"/>
    <w:rsid w:val="00E53CF8"/>
    <w:rsid w:val="00E55586"/>
    <w:rsid w:val="00E557C7"/>
    <w:rsid w:val="00E561AD"/>
    <w:rsid w:val="00E56536"/>
    <w:rsid w:val="00E56687"/>
    <w:rsid w:val="00E56CB6"/>
    <w:rsid w:val="00E576D3"/>
    <w:rsid w:val="00E60F8A"/>
    <w:rsid w:val="00E613B0"/>
    <w:rsid w:val="00E629B9"/>
    <w:rsid w:val="00E62E68"/>
    <w:rsid w:val="00E62F1C"/>
    <w:rsid w:val="00E6443A"/>
    <w:rsid w:val="00E64EC1"/>
    <w:rsid w:val="00E65837"/>
    <w:rsid w:val="00E660BA"/>
    <w:rsid w:val="00E677BA"/>
    <w:rsid w:val="00E70695"/>
    <w:rsid w:val="00E721D0"/>
    <w:rsid w:val="00E728E4"/>
    <w:rsid w:val="00E73AF7"/>
    <w:rsid w:val="00E73C65"/>
    <w:rsid w:val="00E73E34"/>
    <w:rsid w:val="00E74894"/>
    <w:rsid w:val="00E750A7"/>
    <w:rsid w:val="00E75EFF"/>
    <w:rsid w:val="00E763CE"/>
    <w:rsid w:val="00E768BC"/>
    <w:rsid w:val="00E77277"/>
    <w:rsid w:val="00E77DC5"/>
    <w:rsid w:val="00E800F6"/>
    <w:rsid w:val="00E808D0"/>
    <w:rsid w:val="00E80F00"/>
    <w:rsid w:val="00E81434"/>
    <w:rsid w:val="00E81BC2"/>
    <w:rsid w:val="00E81C80"/>
    <w:rsid w:val="00E8212B"/>
    <w:rsid w:val="00E8235C"/>
    <w:rsid w:val="00E83ECB"/>
    <w:rsid w:val="00E846F2"/>
    <w:rsid w:val="00E84A0E"/>
    <w:rsid w:val="00E853C3"/>
    <w:rsid w:val="00E85667"/>
    <w:rsid w:val="00E85ADC"/>
    <w:rsid w:val="00E85B81"/>
    <w:rsid w:val="00E85BBF"/>
    <w:rsid w:val="00E86151"/>
    <w:rsid w:val="00E8629F"/>
    <w:rsid w:val="00E86D2E"/>
    <w:rsid w:val="00E87AFB"/>
    <w:rsid w:val="00E914B3"/>
    <w:rsid w:val="00E9175E"/>
    <w:rsid w:val="00E919CE"/>
    <w:rsid w:val="00E91DD5"/>
    <w:rsid w:val="00E92AA3"/>
    <w:rsid w:val="00E93BFE"/>
    <w:rsid w:val="00E9452D"/>
    <w:rsid w:val="00E94549"/>
    <w:rsid w:val="00E94A8D"/>
    <w:rsid w:val="00E95573"/>
    <w:rsid w:val="00E9589D"/>
    <w:rsid w:val="00E96420"/>
    <w:rsid w:val="00E964BC"/>
    <w:rsid w:val="00E9672C"/>
    <w:rsid w:val="00E96A3F"/>
    <w:rsid w:val="00E96F28"/>
    <w:rsid w:val="00E9714E"/>
    <w:rsid w:val="00E972A4"/>
    <w:rsid w:val="00EA211A"/>
    <w:rsid w:val="00EA2962"/>
    <w:rsid w:val="00EA3300"/>
    <w:rsid w:val="00EA3885"/>
    <w:rsid w:val="00EA39B6"/>
    <w:rsid w:val="00EA3B6F"/>
    <w:rsid w:val="00EA3F4D"/>
    <w:rsid w:val="00EA4202"/>
    <w:rsid w:val="00EA4408"/>
    <w:rsid w:val="00EA462C"/>
    <w:rsid w:val="00EA4FA6"/>
    <w:rsid w:val="00EA57EF"/>
    <w:rsid w:val="00EA7D7B"/>
    <w:rsid w:val="00EB02BD"/>
    <w:rsid w:val="00EB0454"/>
    <w:rsid w:val="00EB06F3"/>
    <w:rsid w:val="00EB06F7"/>
    <w:rsid w:val="00EB0B4D"/>
    <w:rsid w:val="00EB1050"/>
    <w:rsid w:val="00EB169C"/>
    <w:rsid w:val="00EB2854"/>
    <w:rsid w:val="00EB343C"/>
    <w:rsid w:val="00EB3E93"/>
    <w:rsid w:val="00EB3F38"/>
    <w:rsid w:val="00EB4DFC"/>
    <w:rsid w:val="00EB5249"/>
    <w:rsid w:val="00EB691A"/>
    <w:rsid w:val="00EB7047"/>
    <w:rsid w:val="00EB7480"/>
    <w:rsid w:val="00EB7C5C"/>
    <w:rsid w:val="00EB7F00"/>
    <w:rsid w:val="00EC1137"/>
    <w:rsid w:val="00EC1418"/>
    <w:rsid w:val="00EC1C51"/>
    <w:rsid w:val="00EC2ED4"/>
    <w:rsid w:val="00EC5454"/>
    <w:rsid w:val="00EC563F"/>
    <w:rsid w:val="00EC686A"/>
    <w:rsid w:val="00EC7043"/>
    <w:rsid w:val="00ED03C8"/>
    <w:rsid w:val="00ED09F7"/>
    <w:rsid w:val="00ED0B76"/>
    <w:rsid w:val="00ED0D8D"/>
    <w:rsid w:val="00ED0DFC"/>
    <w:rsid w:val="00ED1178"/>
    <w:rsid w:val="00ED13B6"/>
    <w:rsid w:val="00ED1F27"/>
    <w:rsid w:val="00ED215E"/>
    <w:rsid w:val="00ED2857"/>
    <w:rsid w:val="00ED31A9"/>
    <w:rsid w:val="00ED3A7F"/>
    <w:rsid w:val="00ED3CEA"/>
    <w:rsid w:val="00ED3D79"/>
    <w:rsid w:val="00ED452A"/>
    <w:rsid w:val="00ED4CA8"/>
    <w:rsid w:val="00ED62CA"/>
    <w:rsid w:val="00ED646E"/>
    <w:rsid w:val="00ED66EC"/>
    <w:rsid w:val="00EE0208"/>
    <w:rsid w:val="00EE0A11"/>
    <w:rsid w:val="00EE0E05"/>
    <w:rsid w:val="00EE133C"/>
    <w:rsid w:val="00EE1799"/>
    <w:rsid w:val="00EE20C8"/>
    <w:rsid w:val="00EE2774"/>
    <w:rsid w:val="00EE327B"/>
    <w:rsid w:val="00EE39C4"/>
    <w:rsid w:val="00EE46B7"/>
    <w:rsid w:val="00EE5267"/>
    <w:rsid w:val="00EE7263"/>
    <w:rsid w:val="00EE7647"/>
    <w:rsid w:val="00EF0A3F"/>
    <w:rsid w:val="00EF1162"/>
    <w:rsid w:val="00EF1F8D"/>
    <w:rsid w:val="00EF23D1"/>
    <w:rsid w:val="00EF2DB6"/>
    <w:rsid w:val="00EF3229"/>
    <w:rsid w:val="00EF5418"/>
    <w:rsid w:val="00EF567D"/>
    <w:rsid w:val="00EF5802"/>
    <w:rsid w:val="00EF5E1B"/>
    <w:rsid w:val="00EF74D5"/>
    <w:rsid w:val="00EF7C08"/>
    <w:rsid w:val="00F00AF5"/>
    <w:rsid w:val="00F012A9"/>
    <w:rsid w:val="00F026C0"/>
    <w:rsid w:val="00F0290B"/>
    <w:rsid w:val="00F02BBD"/>
    <w:rsid w:val="00F0340F"/>
    <w:rsid w:val="00F04C16"/>
    <w:rsid w:val="00F05941"/>
    <w:rsid w:val="00F06114"/>
    <w:rsid w:val="00F06754"/>
    <w:rsid w:val="00F06F32"/>
    <w:rsid w:val="00F0758B"/>
    <w:rsid w:val="00F10C7D"/>
    <w:rsid w:val="00F12B28"/>
    <w:rsid w:val="00F12E09"/>
    <w:rsid w:val="00F13786"/>
    <w:rsid w:val="00F13EB7"/>
    <w:rsid w:val="00F148F8"/>
    <w:rsid w:val="00F15C3C"/>
    <w:rsid w:val="00F15FCD"/>
    <w:rsid w:val="00F1624E"/>
    <w:rsid w:val="00F16462"/>
    <w:rsid w:val="00F168C3"/>
    <w:rsid w:val="00F168D8"/>
    <w:rsid w:val="00F169E5"/>
    <w:rsid w:val="00F16A17"/>
    <w:rsid w:val="00F16E8A"/>
    <w:rsid w:val="00F174FD"/>
    <w:rsid w:val="00F20AE2"/>
    <w:rsid w:val="00F20D44"/>
    <w:rsid w:val="00F22029"/>
    <w:rsid w:val="00F22864"/>
    <w:rsid w:val="00F22974"/>
    <w:rsid w:val="00F22FB8"/>
    <w:rsid w:val="00F234AB"/>
    <w:rsid w:val="00F240EF"/>
    <w:rsid w:val="00F2441D"/>
    <w:rsid w:val="00F24917"/>
    <w:rsid w:val="00F24BD4"/>
    <w:rsid w:val="00F2525F"/>
    <w:rsid w:val="00F255C6"/>
    <w:rsid w:val="00F25D31"/>
    <w:rsid w:val="00F26BE8"/>
    <w:rsid w:val="00F26F25"/>
    <w:rsid w:val="00F27484"/>
    <w:rsid w:val="00F31C24"/>
    <w:rsid w:val="00F320F2"/>
    <w:rsid w:val="00F335C9"/>
    <w:rsid w:val="00F352A4"/>
    <w:rsid w:val="00F36CE4"/>
    <w:rsid w:val="00F36F44"/>
    <w:rsid w:val="00F37511"/>
    <w:rsid w:val="00F37C51"/>
    <w:rsid w:val="00F4014A"/>
    <w:rsid w:val="00F404D4"/>
    <w:rsid w:val="00F40A6D"/>
    <w:rsid w:val="00F40AF5"/>
    <w:rsid w:val="00F40DF6"/>
    <w:rsid w:val="00F41592"/>
    <w:rsid w:val="00F42B5D"/>
    <w:rsid w:val="00F42E47"/>
    <w:rsid w:val="00F43991"/>
    <w:rsid w:val="00F44093"/>
    <w:rsid w:val="00F44191"/>
    <w:rsid w:val="00F44863"/>
    <w:rsid w:val="00F45253"/>
    <w:rsid w:val="00F453E2"/>
    <w:rsid w:val="00F455DB"/>
    <w:rsid w:val="00F45BE3"/>
    <w:rsid w:val="00F45E78"/>
    <w:rsid w:val="00F45EA2"/>
    <w:rsid w:val="00F469E5"/>
    <w:rsid w:val="00F46A5F"/>
    <w:rsid w:val="00F47E89"/>
    <w:rsid w:val="00F50E97"/>
    <w:rsid w:val="00F51230"/>
    <w:rsid w:val="00F518A1"/>
    <w:rsid w:val="00F5337C"/>
    <w:rsid w:val="00F53A94"/>
    <w:rsid w:val="00F53B46"/>
    <w:rsid w:val="00F53EC0"/>
    <w:rsid w:val="00F54BFC"/>
    <w:rsid w:val="00F550E4"/>
    <w:rsid w:val="00F55593"/>
    <w:rsid w:val="00F564C7"/>
    <w:rsid w:val="00F56811"/>
    <w:rsid w:val="00F56B6D"/>
    <w:rsid w:val="00F577E8"/>
    <w:rsid w:val="00F57953"/>
    <w:rsid w:val="00F600BC"/>
    <w:rsid w:val="00F602E5"/>
    <w:rsid w:val="00F60FBB"/>
    <w:rsid w:val="00F6386D"/>
    <w:rsid w:val="00F64AE3"/>
    <w:rsid w:val="00F661A5"/>
    <w:rsid w:val="00F6793C"/>
    <w:rsid w:val="00F67CF7"/>
    <w:rsid w:val="00F709CB"/>
    <w:rsid w:val="00F70B73"/>
    <w:rsid w:val="00F71064"/>
    <w:rsid w:val="00F723BC"/>
    <w:rsid w:val="00F725E4"/>
    <w:rsid w:val="00F73868"/>
    <w:rsid w:val="00F75131"/>
    <w:rsid w:val="00F75600"/>
    <w:rsid w:val="00F75D36"/>
    <w:rsid w:val="00F768C8"/>
    <w:rsid w:val="00F7744C"/>
    <w:rsid w:val="00F80166"/>
    <w:rsid w:val="00F8041B"/>
    <w:rsid w:val="00F813CF"/>
    <w:rsid w:val="00F82203"/>
    <w:rsid w:val="00F8252F"/>
    <w:rsid w:val="00F83761"/>
    <w:rsid w:val="00F83D65"/>
    <w:rsid w:val="00F84E9F"/>
    <w:rsid w:val="00F85165"/>
    <w:rsid w:val="00F858A4"/>
    <w:rsid w:val="00F85B34"/>
    <w:rsid w:val="00F85D90"/>
    <w:rsid w:val="00F86A6B"/>
    <w:rsid w:val="00F8723D"/>
    <w:rsid w:val="00F8737C"/>
    <w:rsid w:val="00F8784F"/>
    <w:rsid w:val="00F90461"/>
    <w:rsid w:val="00F9090E"/>
    <w:rsid w:val="00F90DD8"/>
    <w:rsid w:val="00F90E35"/>
    <w:rsid w:val="00F9101E"/>
    <w:rsid w:val="00F917F8"/>
    <w:rsid w:val="00F9288F"/>
    <w:rsid w:val="00F9318B"/>
    <w:rsid w:val="00F93C33"/>
    <w:rsid w:val="00F94897"/>
    <w:rsid w:val="00F94AC4"/>
    <w:rsid w:val="00F9513D"/>
    <w:rsid w:val="00F95EE1"/>
    <w:rsid w:val="00F96AB7"/>
    <w:rsid w:val="00F96AF0"/>
    <w:rsid w:val="00F9749F"/>
    <w:rsid w:val="00F975D2"/>
    <w:rsid w:val="00FA03A7"/>
    <w:rsid w:val="00FA17E1"/>
    <w:rsid w:val="00FA1C32"/>
    <w:rsid w:val="00FA1D27"/>
    <w:rsid w:val="00FA22A2"/>
    <w:rsid w:val="00FA2FE3"/>
    <w:rsid w:val="00FA367A"/>
    <w:rsid w:val="00FA3F37"/>
    <w:rsid w:val="00FA42A0"/>
    <w:rsid w:val="00FA435E"/>
    <w:rsid w:val="00FA4DC9"/>
    <w:rsid w:val="00FA6446"/>
    <w:rsid w:val="00FA6E4C"/>
    <w:rsid w:val="00FA73B7"/>
    <w:rsid w:val="00FA796F"/>
    <w:rsid w:val="00FB0CA2"/>
    <w:rsid w:val="00FB1083"/>
    <w:rsid w:val="00FB12BB"/>
    <w:rsid w:val="00FB1953"/>
    <w:rsid w:val="00FB3D22"/>
    <w:rsid w:val="00FB4274"/>
    <w:rsid w:val="00FB4DA6"/>
    <w:rsid w:val="00FB5297"/>
    <w:rsid w:val="00FB57C4"/>
    <w:rsid w:val="00FB5A4C"/>
    <w:rsid w:val="00FB5C6E"/>
    <w:rsid w:val="00FB5CAA"/>
    <w:rsid w:val="00FB5F92"/>
    <w:rsid w:val="00FB62F4"/>
    <w:rsid w:val="00FB6BA5"/>
    <w:rsid w:val="00FC0408"/>
    <w:rsid w:val="00FC10F0"/>
    <w:rsid w:val="00FC12E8"/>
    <w:rsid w:val="00FC170F"/>
    <w:rsid w:val="00FC19C8"/>
    <w:rsid w:val="00FC2594"/>
    <w:rsid w:val="00FC2787"/>
    <w:rsid w:val="00FC2E69"/>
    <w:rsid w:val="00FC2E9F"/>
    <w:rsid w:val="00FC37FF"/>
    <w:rsid w:val="00FC388B"/>
    <w:rsid w:val="00FC3BBA"/>
    <w:rsid w:val="00FC3BE3"/>
    <w:rsid w:val="00FC4051"/>
    <w:rsid w:val="00FC4241"/>
    <w:rsid w:val="00FC472B"/>
    <w:rsid w:val="00FC48DD"/>
    <w:rsid w:val="00FC4EE9"/>
    <w:rsid w:val="00FC52B3"/>
    <w:rsid w:val="00FC591B"/>
    <w:rsid w:val="00FC5B4F"/>
    <w:rsid w:val="00FC6A7F"/>
    <w:rsid w:val="00FC6C3B"/>
    <w:rsid w:val="00FC6CC3"/>
    <w:rsid w:val="00FC6E4A"/>
    <w:rsid w:val="00FC7C25"/>
    <w:rsid w:val="00FD2103"/>
    <w:rsid w:val="00FD2E13"/>
    <w:rsid w:val="00FD3363"/>
    <w:rsid w:val="00FD37FE"/>
    <w:rsid w:val="00FD3849"/>
    <w:rsid w:val="00FD46DA"/>
    <w:rsid w:val="00FD4789"/>
    <w:rsid w:val="00FD4A73"/>
    <w:rsid w:val="00FD4EE4"/>
    <w:rsid w:val="00FD50C8"/>
    <w:rsid w:val="00FD572C"/>
    <w:rsid w:val="00FD62AB"/>
    <w:rsid w:val="00FD7B30"/>
    <w:rsid w:val="00FD7F8D"/>
    <w:rsid w:val="00FE010D"/>
    <w:rsid w:val="00FE01B0"/>
    <w:rsid w:val="00FE074A"/>
    <w:rsid w:val="00FE0962"/>
    <w:rsid w:val="00FE0DFB"/>
    <w:rsid w:val="00FE11EA"/>
    <w:rsid w:val="00FE1B8D"/>
    <w:rsid w:val="00FE3092"/>
    <w:rsid w:val="00FE30F2"/>
    <w:rsid w:val="00FE3290"/>
    <w:rsid w:val="00FE3D2D"/>
    <w:rsid w:val="00FE4744"/>
    <w:rsid w:val="00FE4D3A"/>
    <w:rsid w:val="00FE6386"/>
    <w:rsid w:val="00FE6EB8"/>
    <w:rsid w:val="00FE73FD"/>
    <w:rsid w:val="00FE7AE5"/>
    <w:rsid w:val="00FE7B28"/>
    <w:rsid w:val="00FE7F17"/>
    <w:rsid w:val="00FF0698"/>
    <w:rsid w:val="00FF0BB3"/>
    <w:rsid w:val="00FF0E0D"/>
    <w:rsid w:val="00FF2338"/>
    <w:rsid w:val="00FF2557"/>
    <w:rsid w:val="00FF2AE3"/>
    <w:rsid w:val="00FF2BD8"/>
    <w:rsid w:val="00FF31D7"/>
    <w:rsid w:val="00FF3295"/>
    <w:rsid w:val="00FF3A39"/>
    <w:rsid w:val="00FF3F06"/>
    <w:rsid w:val="00FF47EA"/>
    <w:rsid w:val="00FF4850"/>
    <w:rsid w:val="00FF497A"/>
    <w:rsid w:val="00FF4DB3"/>
    <w:rsid w:val="00FF4DBC"/>
    <w:rsid w:val="00FF60B5"/>
    <w:rsid w:val="00FF6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600ED7"/>
  <w15:docId w15:val="{1240B55C-E135-F749-AEF2-D904CFBA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1B2"/>
    <w:rPr>
      <w:sz w:val="24"/>
      <w:szCs w:val="24"/>
    </w:rPr>
  </w:style>
  <w:style w:type="paragraph" w:styleId="Heading1">
    <w:name w:val="heading 1"/>
    <w:basedOn w:val="Normal"/>
    <w:next w:val="Normal"/>
    <w:qFormat/>
    <w:rsid w:val="00C0768A"/>
    <w:pPr>
      <w:keepNext/>
      <w:outlineLvl w:val="0"/>
    </w:pPr>
    <w:rPr>
      <w:szCs w:val="20"/>
    </w:rPr>
  </w:style>
  <w:style w:type="paragraph" w:styleId="Heading2">
    <w:name w:val="heading 2"/>
    <w:basedOn w:val="Normal"/>
    <w:next w:val="Normal"/>
    <w:qFormat/>
    <w:rsid w:val="00C0768A"/>
    <w:pPr>
      <w:keepNext/>
      <w:outlineLvl w:val="1"/>
    </w:pPr>
    <w:rPr>
      <w:i/>
      <w:szCs w:val="20"/>
    </w:rPr>
  </w:style>
  <w:style w:type="paragraph" w:styleId="Heading3">
    <w:name w:val="heading 3"/>
    <w:basedOn w:val="Normal"/>
    <w:next w:val="Normal"/>
    <w:qFormat/>
    <w:rsid w:val="00C0768A"/>
    <w:pPr>
      <w:keepNext/>
      <w:tabs>
        <w:tab w:val="left" w:pos="7200"/>
      </w:tabs>
      <w:outlineLvl w:val="2"/>
    </w:pPr>
    <w:rPr>
      <w:b/>
      <w:bCs/>
    </w:rPr>
  </w:style>
  <w:style w:type="paragraph" w:styleId="Heading4">
    <w:name w:val="heading 4"/>
    <w:basedOn w:val="Normal"/>
    <w:next w:val="Normal"/>
    <w:qFormat/>
    <w:rsid w:val="00C0768A"/>
    <w:pPr>
      <w:keepNext/>
      <w:jc w:val="center"/>
      <w:outlineLvl w:val="3"/>
    </w:pPr>
    <w:rPr>
      <w:szCs w:val="20"/>
    </w:rPr>
  </w:style>
  <w:style w:type="paragraph" w:styleId="Heading5">
    <w:name w:val="heading 5"/>
    <w:basedOn w:val="Normal"/>
    <w:next w:val="Normal"/>
    <w:qFormat/>
    <w:rsid w:val="00C0768A"/>
    <w:pPr>
      <w:keepNext/>
      <w:jc w:val="center"/>
      <w:outlineLvl w:val="4"/>
    </w:pPr>
    <w:rPr>
      <w:b/>
      <w:szCs w:val="20"/>
    </w:rPr>
  </w:style>
  <w:style w:type="paragraph" w:styleId="Heading6">
    <w:name w:val="heading 6"/>
    <w:basedOn w:val="Normal"/>
    <w:next w:val="Normal"/>
    <w:qFormat/>
    <w:rsid w:val="00C0768A"/>
    <w:pPr>
      <w:keepNext/>
      <w:tabs>
        <w:tab w:val="left" w:pos="3240"/>
        <w:tab w:val="left" w:pos="4680"/>
        <w:tab w:val="left" w:pos="6120"/>
      </w:tabs>
      <w:outlineLvl w:val="5"/>
    </w:pPr>
    <w:rPr>
      <w:b/>
      <w:bCs/>
      <w:sz w:val="20"/>
      <w:szCs w:val="20"/>
    </w:rPr>
  </w:style>
  <w:style w:type="paragraph" w:styleId="Heading7">
    <w:name w:val="heading 7"/>
    <w:basedOn w:val="Normal"/>
    <w:next w:val="Normal"/>
    <w:qFormat/>
    <w:rsid w:val="00C0768A"/>
    <w:pPr>
      <w:keepNext/>
      <w:tabs>
        <w:tab w:val="left" w:pos="3240"/>
        <w:tab w:val="left" w:pos="4680"/>
        <w:tab w:val="left" w:pos="6120"/>
      </w:tabs>
      <w:outlineLvl w:val="6"/>
    </w:pPr>
    <w:rPr>
      <w:rFonts w:ascii="Arial" w:hAnsi="Arial" w:cs="Arial"/>
      <w:b/>
      <w:sz w:val="22"/>
    </w:rPr>
  </w:style>
  <w:style w:type="paragraph" w:styleId="Heading8">
    <w:name w:val="heading 8"/>
    <w:basedOn w:val="Normal"/>
    <w:next w:val="Normal"/>
    <w:qFormat/>
    <w:rsid w:val="00C0768A"/>
    <w:pPr>
      <w:keepNext/>
      <w:outlineLvl w:val="7"/>
    </w:pPr>
    <w:rPr>
      <w:rFonts w:ascii="Arial" w:hAnsi="Arial" w:cs="Arial"/>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0768A"/>
    <w:rPr>
      <w:szCs w:val="20"/>
    </w:rPr>
  </w:style>
  <w:style w:type="character" w:styleId="Hyperlink">
    <w:name w:val="Hyperlink"/>
    <w:basedOn w:val="DefaultParagraphFont"/>
    <w:rsid w:val="00C0768A"/>
    <w:rPr>
      <w:color w:val="0000FF"/>
      <w:u w:val="single"/>
    </w:rPr>
  </w:style>
  <w:style w:type="paragraph" w:styleId="BodyTextIndent">
    <w:name w:val="Body Text Indent"/>
    <w:basedOn w:val="Normal"/>
    <w:rsid w:val="00C0768A"/>
    <w:pPr>
      <w:ind w:left="720" w:hanging="720"/>
    </w:pPr>
    <w:rPr>
      <w:sz w:val="20"/>
      <w:szCs w:val="20"/>
    </w:rPr>
  </w:style>
  <w:style w:type="paragraph" w:styleId="BodyText2">
    <w:name w:val="Body Text 2"/>
    <w:basedOn w:val="Normal"/>
    <w:rsid w:val="00C0768A"/>
    <w:pPr>
      <w:tabs>
        <w:tab w:val="left" w:pos="288"/>
        <w:tab w:val="right" w:pos="4752"/>
      </w:tabs>
    </w:pPr>
    <w:rPr>
      <w:b/>
      <w:szCs w:val="20"/>
    </w:rPr>
  </w:style>
  <w:style w:type="paragraph" w:styleId="BodyTextIndent2">
    <w:name w:val="Body Text Indent 2"/>
    <w:basedOn w:val="Normal"/>
    <w:rsid w:val="00C0768A"/>
    <w:pPr>
      <w:ind w:left="720" w:hanging="720"/>
    </w:pPr>
    <w:rPr>
      <w:szCs w:val="20"/>
    </w:rPr>
  </w:style>
  <w:style w:type="paragraph" w:customStyle="1" w:styleId="Blockquote">
    <w:name w:val="Blockquote"/>
    <w:basedOn w:val="Normal"/>
    <w:rsid w:val="00C0768A"/>
    <w:pPr>
      <w:spacing w:before="100" w:after="100"/>
      <w:ind w:left="360" w:right="360"/>
    </w:pPr>
    <w:rPr>
      <w:snapToGrid w:val="0"/>
      <w:szCs w:val="20"/>
    </w:rPr>
  </w:style>
  <w:style w:type="character" w:styleId="Strong">
    <w:name w:val="Strong"/>
    <w:basedOn w:val="DefaultParagraphFont"/>
    <w:qFormat/>
    <w:rsid w:val="00C0768A"/>
    <w:rPr>
      <w:b/>
    </w:rPr>
  </w:style>
  <w:style w:type="character" w:styleId="FollowedHyperlink">
    <w:name w:val="FollowedHyperlink"/>
    <w:basedOn w:val="DefaultParagraphFont"/>
    <w:rsid w:val="00C0768A"/>
    <w:rPr>
      <w:color w:val="800080"/>
      <w:u w:val="single"/>
    </w:rPr>
  </w:style>
  <w:style w:type="paragraph" w:styleId="Header">
    <w:name w:val="header"/>
    <w:basedOn w:val="Normal"/>
    <w:rsid w:val="00C0768A"/>
    <w:pPr>
      <w:tabs>
        <w:tab w:val="center" w:pos="4320"/>
        <w:tab w:val="right" w:pos="8640"/>
      </w:tabs>
    </w:pPr>
    <w:rPr>
      <w:sz w:val="20"/>
      <w:szCs w:val="20"/>
    </w:rPr>
  </w:style>
  <w:style w:type="paragraph" w:styleId="Footer">
    <w:name w:val="footer"/>
    <w:basedOn w:val="Normal"/>
    <w:rsid w:val="00C0768A"/>
    <w:pPr>
      <w:tabs>
        <w:tab w:val="center" w:pos="4320"/>
        <w:tab w:val="right" w:pos="8640"/>
      </w:tabs>
    </w:pPr>
    <w:rPr>
      <w:sz w:val="20"/>
      <w:szCs w:val="20"/>
    </w:rPr>
  </w:style>
  <w:style w:type="character" w:styleId="PageNumber">
    <w:name w:val="page number"/>
    <w:basedOn w:val="DefaultParagraphFont"/>
    <w:rsid w:val="00C0768A"/>
  </w:style>
  <w:style w:type="paragraph" w:styleId="DocumentMap">
    <w:name w:val="Document Map"/>
    <w:basedOn w:val="Normal"/>
    <w:semiHidden/>
    <w:rsid w:val="00C0768A"/>
    <w:pPr>
      <w:shd w:val="clear" w:color="auto" w:fill="000080"/>
    </w:pPr>
    <w:rPr>
      <w:rFonts w:ascii="Tahoma" w:hAnsi="Tahoma" w:cs="Tahoma"/>
    </w:rPr>
  </w:style>
  <w:style w:type="paragraph" w:styleId="BodyText3">
    <w:name w:val="Body Text 3"/>
    <w:basedOn w:val="Normal"/>
    <w:rsid w:val="00C0768A"/>
    <w:pPr>
      <w:tabs>
        <w:tab w:val="left" w:pos="3240"/>
        <w:tab w:val="left" w:pos="4680"/>
        <w:tab w:val="left" w:pos="6120"/>
      </w:tabs>
    </w:pPr>
    <w:rPr>
      <w:sz w:val="22"/>
      <w:szCs w:val="20"/>
    </w:rPr>
  </w:style>
  <w:style w:type="character" w:customStyle="1" w:styleId="eudoraheader">
    <w:name w:val="eudoraheader"/>
    <w:basedOn w:val="DefaultParagraphFont"/>
    <w:rsid w:val="00445093"/>
  </w:style>
  <w:style w:type="table" w:styleId="TableGrid">
    <w:name w:val="Table Grid"/>
    <w:basedOn w:val="TableNormal"/>
    <w:rsid w:val="00665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45128"/>
    <w:rPr>
      <w:rFonts w:ascii="Tahoma" w:hAnsi="Tahoma" w:cs="Tahoma"/>
      <w:sz w:val="16"/>
      <w:szCs w:val="16"/>
    </w:rPr>
  </w:style>
  <w:style w:type="paragraph" w:customStyle="1" w:styleId="ColorfulList-Accent11">
    <w:name w:val="Colorful List - Accent 11"/>
    <w:basedOn w:val="Normal"/>
    <w:uiPriority w:val="34"/>
    <w:qFormat/>
    <w:rsid w:val="002F3AB8"/>
    <w:pPr>
      <w:ind w:left="720"/>
    </w:pPr>
    <w:rPr>
      <w:sz w:val="20"/>
      <w:szCs w:val="20"/>
    </w:rPr>
  </w:style>
  <w:style w:type="paragraph" w:styleId="ListParagraph">
    <w:name w:val="List Paragraph"/>
    <w:basedOn w:val="Normal"/>
    <w:uiPriority w:val="34"/>
    <w:qFormat/>
    <w:rsid w:val="00124A7A"/>
    <w:pPr>
      <w:ind w:left="720"/>
      <w:contextualSpacing/>
    </w:pPr>
    <w:rPr>
      <w:sz w:val="20"/>
      <w:szCs w:val="20"/>
    </w:rPr>
  </w:style>
  <w:style w:type="character" w:customStyle="1" w:styleId="rprtid">
    <w:name w:val="rprtid"/>
    <w:basedOn w:val="DefaultParagraphFont"/>
    <w:rsid w:val="00267C3E"/>
  </w:style>
  <w:style w:type="paragraph" w:styleId="PlainText">
    <w:name w:val="Plain Text"/>
    <w:basedOn w:val="Normal"/>
    <w:link w:val="PlainTextChar"/>
    <w:uiPriority w:val="99"/>
    <w:unhideWhenUsed/>
    <w:rsid w:val="00A1459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1459C"/>
    <w:rPr>
      <w:rFonts w:ascii="Calibri" w:eastAsiaTheme="minorHAnsi" w:hAnsi="Calibri" w:cstheme="minorBidi"/>
      <w:sz w:val="22"/>
      <w:szCs w:val="21"/>
    </w:rPr>
  </w:style>
  <w:style w:type="paragraph" w:styleId="NoSpacing">
    <w:name w:val="No Spacing"/>
    <w:basedOn w:val="Normal"/>
    <w:uiPriority w:val="1"/>
    <w:qFormat/>
    <w:rsid w:val="0022418B"/>
    <w:rPr>
      <w:rFonts w:asciiTheme="minorHAnsi" w:eastAsiaTheme="minorEastAsia" w:hAnsiTheme="minorHAnsi"/>
      <w:szCs w:val="32"/>
    </w:rPr>
  </w:style>
  <w:style w:type="character" w:customStyle="1" w:styleId="normalchar1">
    <w:name w:val="normal__char1"/>
    <w:basedOn w:val="DefaultParagraphFont"/>
    <w:rsid w:val="0022418B"/>
    <w:rPr>
      <w:rFonts w:ascii="Arial" w:hAnsi="Arial" w:cs="Arial" w:hint="default"/>
      <w:sz w:val="22"/>
      <w:szCs w:val="22"/>
    </w:rPr>
  </w:style>
  <w:style w:type="character" w:customStyle="1" w:styleId="clsstaticdata">
    <w:name w:val="clsstaticdata"/>
    <w:basedOn w:val="DefaultParagraphFont"/>
    <w:rsid w:val="00356016"/>
  </w:style>
  <w:style w:type="character" w:styleId="CommentReference">
    <w:name w:val="annotation reference"/>
    <w:basedOn w:val="DefaultParagraphFont"/>
    <w:uiPriority w:val="99"/>
    <w:unhideWhenUsed/>
    <w:rsid w:val="00AE4248"/>
    <w:rPr>
      <w:sz w:val="16"/>
      <w:szCs w:val="16"/>
    </w:rPr>
  </w:style>
  <w:style w:type="paragraph" w:styleId="CommentText">
    <w:name w:val="annotation text"/>
    <w:basedOn w:val="Normal"/>
    <w:link w:val="CommentTextChar"/>
    <w:uiPriority w:val="99"/>
    <w:unhideWhenUsed/>
    <w:rsid w:val="00AE4248"/>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E4248"/>
    <w:rPr>
      <w:rFonts w:asciiTheme="minorHAnsi" w:eastAsiaTheme="minorHAnsi" w:hAnsiTheme="minorHAnsi" w:cstheme="minorBidi"/>
    </w:rPr>
  </w:style>
  <w:style w:type="paragraph" w:styleId="NormalWeb">
    <w:name w:val="Normal (Web)"/>
    <w:basedOn w:val="Normal"/>
    <w:uiPriority w:val="99"/>
    <w:unhideWhenUsed/>
    <w:rsid w:val="00D2484C"/>
    <w:rPr>
      <w:rFonts w:eastAsiaTheme="minorHAnsi"/>
    </w:rPr>
  </w:style>
  <w:style w:type="character" w:customStyle="1" w:styleId="apple-converted-space">
    <w:name w:val="apple-converted-space"/>
    <w:basedOn w:val="DefaultParagraphFont"/>
    <w:rsid w:val="00D2484C"/>
  </w:style>
  <w:style w:type="character" w:customStyle="1" w:styleId="tx">
    <w:name w:val="tx"/>
    <w:basedOn w:val="DefaultParagraphFont"/>
    <w:rsid w:val="00B55DD2"/>
  </w:style>
  <w:style w:type="character" w:styleId="Emphasis">
    <w:name w:val="Emphasis"/>
    <w:basedOn w:val="DefaultParagraphFont"/>
    <w:uiPriority w:val="20"/>
    <w:qFormat/>
    <w:rsid w:val="00CE21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518">
      <w:bodyDiv w:val="1"/>
      <w:marLeft w:val="0"/>
      <w:marRight w:val="0"/>
      <w:marTop w:val="0"/>
      <w:marBottom w:val="0"/>
      <w:divBdr>
        <w:top w:val="none" w:sz="0" w:space="0" w:color="auto"/>
        <w:left w:val="none" w:sz="0" w:space="0" w:color="auto"/>
        <w:bottom w:val="none" w:sz="0" w:space="0" w:color="auto"/>
        <w:right w:val="none" w:sz="0" w:space="0" w:color="auto"/>
      </w:divBdr>
      <w:divsChild>
        <w:div w:id="1775248560">
          <w:marLeft w:val="0"/>
          <w:marRight w:val="0"/>
          <w:marTop w:val="0"/>
          <w:marBottom w:val="0"/>
          <w:divBdr>
            <w:top w:val="none" w:sz="0" w:space="0" w:color="auto"/>
            <w:left w:val="none" w:sz="0" w:space="0" w:color="auto"/>
            <w:bottom w:val="none" w:sz="0" w:space="0" w:color="auto"/>
            <w:right w:val="none" w:sz="0" w:space="0" w:color="auto"/>
          </w:divBdr>
          <w:divsChild>
            <w:div w:id="243297057">
              <w:marLeft w:val="0"/>
              <w:marRight w:val="0"/>
              <w:marTop w:val="0"/>
              <w:marBottom w:val="0"/>
              <w:divBdr>
                <w:top w:val="none" w:sz="0" w:space="0" w:color="auto"/>
                <w:left w:val="none" w:sz="0" w:space="0" w:color="auto"/>
                <w:bottom w:val="none" w:sz="0" w:space="0" w:color="auto"/>
                <w:right w:val="none" w:sz="0" w:space="0" w:color="auto"/>
              </w:divBdr>
            </w:div>
            <w:div w:id="137057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1608">
      <w:bodyDiv w:val="1"/>
      <w:marLeft w:val="0"/>
      <w:marRight w:val="0"/>
      <w:marTop w:val="0"/>
      <w:marBottom w:val="0"/>
      <w:divBdr>
        <w:top w:val="none" w:sz="0" w:space="0" w:color="auto"/>
        <w:left w:val="none" w:sz="0" w:space="0" w:color="auto"/>
        <w:bottom w:val="none" w:sz="0" w:space="0" w:color="auto"/>
        <w:right w:val="none" w:sz="0" w:space="0" w:color="auto"/>
      </w:divBdr>
    </w:div>
    <w:div w:id="47265437">
      <w:bodyDiv w:val="1"/>
      <w:marLeft w:val="0"/>
      <w:marRight w:val="0"/>
      <w:marTop w:val="0"/>
      <w:marBottom w:val="0"/>
      <w:divBdr>
        <w:top w:val="none" w:sz="0" w:space="0" w:color="auto"/>
        <w:left w:val="none" w:sz="0" w:space="0" w:color="auto"/>
        <w:bottom w:val="none" w:sz="0" w:space="0" w:color="auto"/>
        <w:right w:val="none" w:sz="0" w:space="0" w:color="auto"/>
      </w:divBdr>
    </w:div>
    <w:div w:id="79062962">
      <w:bodyDiv w:val="1"/>
      <w:marLeft w:val="0"/>
      <w:marRight w:val="0"/>
      <w:marTop w:val="0"/>
      <w:marBottom w:val="0"/>
      <w:divBdr>
        <w:top w:val="none" w:sz="0" w:space="0" w:color="auto"/>
        <w:left w:val="none" w:sz="0" w:space="0" w:color="auto"/>
        <w:bottom w:val="none" w:sz="0" w:space="0" w:color="auto"/>
        <w:right w:val="none" w:sz="0" w:space="0" w:color="auto"/>
      </w:divBdr>
    </w:div>
    <w:div w:id="88433042">
      <w:bodyDiv w:val="1"/>
      <w:marLeft w:val="0"/>
      <w:marRight w:val="0"/>
      <w:marTop w:val="0"/>
      <w:marBottom w:val="0"/>
      <w:divBdr>
        <w:top w:val="none" w:sz="0" w:space="0" w:color="auto"/>
        <w:left w:val="none" w:sz="0" w:space="0" w:color="auto"/>
        <w:bottom w:val="none" w:sz="0" w:space="0" w:color="auto"/>
        <w:right w:val="none" w:sz="0" w:space="0" w:color="auto"/>
      </w:divBdr>
    </w:div>
    <w:div w:id="109669914">
      <w:bodyDiv w:val="1"/>
      <w:marLeft w:val="0"/>
      <w:marRight w:val="0"/>
      <w:marTop w:val="0"/>
      <w:marBottom w:val="0"/>
      <w:divBdr>
        <w:top w:val="none" w:sz="0" w:space="0" w:color="auto"/>
        <w:left w:val="none" w:sz="0" w:space="0" w:color="auto"/>
        <w:bottom w:val="none" w:sz="0" w:space="0" w:color="auto"/>
        <w:right w:val="none" w:sz="0" w:space="0" w:color="auto"/>
      </w:divBdr>
    </w:div>
    <w:div w:id="116994548">
      <w:bodyDiv w:val="1"/>
      <w:marLeft w:val="0"/>
      <w:marRight w:val="0"/>
      <w:marTop w:val="0"/>
      <w:marBottom w:val="0"/>
      <w:divBdr>
        <w:top w:val="none" w:sz="0" w:space="0" w:color="auto"/>
        <w:left w:val="none" w:sz="0" w:space="0" w:color="auto"/>
        <w:bottom w:val="none" w:sz="0" w:space="0" w:color="auto"/>
        <w:right w:val="none" w:sz="0" w:space="0" w:color="auto"/>
      </w:divBdr>
    </w:div>
    <w:div w:id="174152655">
      <w:bodyDiv w:val="1"/>
      <w:marLeft w:val="0"/>
      <w:marRight w:val="0"/>
      <w:marTop w:val="0"/>
      <w:marBottom w:val="0"/>
      <w:divBdr>
        <w:top w:val="none" w:sz="0" w:space="0" w:color="auto"/>
        <w:left w:val="none" w:sz="0" w:space="0" w:color="auto"/>
        <w:bottom w:val="none" w:sz="0" w:space="0" w:color="auto"/>
        <w:right w:val="none" w:sz="0" w:space="0" w:color="auto"/>
      </w:divBdr>
    </w:div>
    <w:div w:id="178861119">
      <w:bodyDiv w:val="1"/>
      <w:marLeft w:val="0"/>
      <w:marRight w:val="0"/>
      <w:marTop w:val="0"/>
      <w:marBottom w:val="0"/>
      <w:divBdr>
        <w:top w:val="none" w:sz="0" w:space="0" w:color="auto"/>
        <w:left w:val="none" w:sz="0" w:space="0" w:color="auto"/>
        <w:bottom w:val="none" w:sz="0" w:space="0" w:color="auto"/>
        <w:right w:val="none" w:sz="0" w:space="0" w:color="auto"/>
      </w:divBdr>
    </w:div>
    <w:div w:id="239291723">
      <w:bodyDiv w:val="1"/>
      <w:marLeft w:val="0"/>
      <w:marRight w:val="0"/>
      <w:marTop w:val="0"/>
      <w:marBottom w:val="0"/>
      <w:divBdr>
        <w:top w:val="none" w:sz="0" w:space="0" w:color="auto"/>
        <w:left w:val="none" w:sz="0" w:space="0" w:color="auto"/>
        <w:bottom w:val="none" w:sz="0" w:space="0" w:color="auto"/>
        <w:right w:val="none" w:sz="0" w:space="0" w:color="auto"/>
      </w:divBdr>
    </w:div>
    <w:div w:id="240917980">
      <w:bodyDiv w:val="1"/>
      <w:marLeft w:val="0"/>
      <w:marRight w:val="0"/>
      <w:marTop w:val="0"/>
      <w:marBottom w:val="0"/>
      <w:divBdr>
        <w:top w:val="none" w:sz="0" w:space="0" w:color="auto"/>
        <w:left w:val="none" w:sz="0" w:space="0" w:color="auto"/>
        <w:bottom w:val="none" w:sz="0" w:space="0" w:color="auto"/>
        <w:right w:val="none" w:sz="0" w:space="0" w:color="auto"/>
      </w:divBdr>
    </w:div>
    <w:div w:id="250823801">
      <w:bodyDiv w:val="1"/>
      <w:marLeft w:val="0"/>
      <w:marRight w:val="0"/>
      <w:marTop w:val="0"/>
      <w:marBottom w:val="0"/>
      <w:divBdr>
        <w:top w:val="none" w:sz="0" w:space="0" w:color="auto"/>
        <w:left w:val="none" w:sz="0" w:space="0" w:color="auto"/>
        <w:bottom w:val="none" w:sz="0" w:space="0" w:color="auto"/>
        <w:right w:val="none" w:sz="0" w:space="0" w:color="auto"/>
      </w:divBdr>
    </w:div>
    <w:div w:id="274754479">
      <w:bodyDiv w:val="1"/>
      <w:marLeft w:val="0"/>
      <w:marRight w:val="0"/>
      <w:marTop w:val="0"/>
      <w:marBottom w:val="0"/>
      <w:divBdr>
        <w:top w:val="none" w:sz="0" w:space="0" w:color="auto"/>
        <w:left w:val="none" w:sz="0" w:space="0" w:color="auto"/>
        <w:bottom w:val="none" w:sz="0" w:space="0" w:color="auto"/>
        <w:right w:val="none" w:sz="0" w:space="0" w:color="auto"/>
      </w:divBdr>
      <w:divsChild>
        <w:div w:id="2002343555">
          <w:marLeft w:val="0"/>
          <w:marRight w:val="0"/>
          <w:marTop w:val="0"/>
          <w:marBottom w:val="0"/>
          <w:divBdr>
            <w:top w:val="none" w:sz="0" w:space="0" w:color="auto"/>
            <w:left w:val="none" w:sz="0" w:space="0" w:color="auto"/>
            <w:bottom w:val="none" w:sz="0" w:space="0" w:color="auto"/>
            <w:right w:val="none" w:sz="0" w:space="0" w:color="auto"/>
          </w:divBdr>
          <w:divsChild>
            <w:div w:id="300887500">
              <w:marLeft w:val="0"/>
              <w:marRight w:val="0"/>
              <w:marTop w:val="0"/>
              <w:marBottom w:val="0"/>
              <w:divBdr>
                <w:top w:val="none" w:sz="0" w:space="0" w:color="auto"/>
                <w:left w:val="none" w:sz="0" w:space="0" w:color="auto"/>
                <w:bottom w:val="none" w:sz="0" w:space="0" w:color="auto"/>
                <w:right w:val="none" w:sz="0" w:space="0" w:color="auto"/>
              </w:divBdr>
              <w:divsChild>
                <w:div w:id="267854974">
                  <w:marLeft w:val="0"/>
                  <w:marRight w:val="0"/>
                  <w:marTop w:val="0"/>
                  <w:marBottom w:val="0"/>
                  <w:divBdr>
                    <w:top w:val="none" w:sz="0" w:space="0" w:color="auto"/>
                    <w:left w:val="none" w:sz="0" w:space="0" w:color="auto"/>
                    <w:bottom w:val="none" w:sz="0" w:space="0" w:color="auto"/>
                    <w:right w:val="none" w:sz="0" w:space="0" w:color="auto"/>
                  </w:divBdr>
                  <w:divsChild>
                    <w:div w:id="80250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833041">
      <w:bodyDiv w:val="1"/>
      <w:marLeft w:val="0"/>
      <w:marRight w:val="0"/>
      <w:marTop w:val="0"/>
      <w:marBottom w:val="0"/>
      <w:divBdr>
        <w:top w:val="none" w:sz="0" w:space="0" w:color="auto"/>
        <w:left w:val="none" w:sz="0" w:space="0" w:color="auto"/>
        <w:bottom w:val="none" w:sz="0" w:space="0" w:color="auto"/>
        <w:right w:val="none" w:sz="0" w:space="0" w:color="auto"/>
      </w:divBdr>
    </w:div>
    <w:div w:id="343241847">
      <w:bodyDiv w:val="1"/>
      <w:marLeft w:val="0"/>
      <w:marRight w:val="0"/>
      <w:marTop w:val="0"/>
      <w:marBottom w:val="0"/>
      <w:divBdr>
        <w:top w:val="none" w:sz="0" w:space="0" w:color="auto"/>
        <w:left w:val="none" w:sz="0" w:space="0" w:color="auto"/>
        <w:bottom w:val="none" w:sz="0" w:space="0" w:color="auto"/>
        <w:right w:val="none" w:sz="0" w:space="0" w:color="auto"/>
      </w:divBdr>
    </w:div>
    <w:div w:id="354309967">
      <w:bodyDiv w:val="1"/>
      <w:marLeft w:val="0"/>
      <w:marRight w:val="0"/>
      <w:marTop w:val="0"/>
      <w:marBottom w:val="0"/>
      <w:divBdr>
        <w:top w:val="none" w:sz="0" w:space="0" w:color="auto"/>
        <w:left w:val="none" w:sz="0" w:space="0" w:color="auto"/>
        <w:bottom w:val="none" w:sz="0" w:space="0" w:color="auto"/>
        <w:right w:val="none" w:sz="0" w:space="0" w:color="auto"/>
      </w:divBdr>
    </w:div>
    <w:div w:id="378750385">
      <w:bodyDiv w:val="1"/>
      <w:marLeft w:val="0"/>
      <w:marRight w:val="0"/>
      <w:marTop w:val="0"/>
      <w:marBottom w:val="0"/>
      <w:divBdr>
        <w:top w:val="none" w:sz="0" w:space="0" w:color="auto"/>
        <w:left w:val="none" w:sz="0" w:space="0" w:color="auto"/>
        <w:bottom w:val="none" w:sz="0" w:space="0" w:color="auto"/>
        <w:right w:val="none" w:sz="0" w:space="0" w:color="auto"/>
      </w:divBdr>
    </w:div>
    <w:div w:id="411659276">
      <w:bodyDiv w:val="1"/>
      <w:marLeft w:val="0"/>
      <w:marRight w:val="0"/>
      <w:marTop w:val="0"/>
      <w:marBottom w:val="0"/>
      <w:divBdr>
        <w:top w:val="none" w:sz="0" w:space="0" w:color="auto"/>
        <w:left w:val="none" w:sz="0" w:space="0" w:color="auto"/>
        <w:bottom w:val="none" w:sz="0" w:space="0" w:color="auto"/>
        <w:right w:val="none" w:sz="0" w:space="0" w:color="auto"/>
      </w:divBdr>
    </w:div>
    <w:div w:id="425267455">
      <w:bodyDiv w:val="1"/>
      <w:marLeft w:val="0"/>
      <w:marRight w:val="0"/>
      <w:marTop w:val="0"/>
      <w:marBottom w:val="0"/>
      <w:divBdr>
        <w:top w:val="none" w:sz="0" w:space="0" w:color="auto"/>
        <w:left w:val="none" w:sz="0" w:space="0" w:color="auto"/>
        <w:bottom w:val="none" w:sz="0" w:space="0" w:color="auto"/>
        <w:right w:val="none" w:sz="0" w:space="0" w:color="auto"/>
      </w:divBdr>
      <w:divsChild>
        <w:div w:id="574241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671072">
      <w:bodyDiv w:val="1"/>
      <w:marLeft w:val="0"/>
      <w:marRight w:val="0"/>
      <w:marTop w:val="0"/>
      <w:marBottom w:val="0"/>
      <w:divBdr>
        <w:top w:val="none" w:sz="0" w:space="0" w:color="auto"/>
        <w:left w:val="none" w:sz="0" w:space="0" w:color="auto"/>
        <w:bottom w:val="none" w:sz="0" w:space="0" w:color="auto"/>
        <w:right w:val="none" w:sz="0" w:space="0" w:color="auto"/>
      </w:divBdr>
    </w:div>
    <w:div w:id="483282920">
      <w:bodyDiv w:val="1"/>
      <w:marLeft w:val="0"/>
      <w:marRight w:val="0"/>
      <w:marTop w:val="0"/>
      <w:marBottom w:val="0"/>
      <w:divBdr>
        <w:top w:val="none" w:sz="0" w:space="0" w:color="auto"/>
        <w:left w:val="none" w:sz="0" w:space="0" w:color="auto"/>
        <w:bottom w:val="none" w:sz="0" w:space="0" w:color="auto"/>
        <w:right w:val="none" w:sz="0" w:space="0" w:color="auto"/>
      </w:divBdr>
    </w:div>
    <w:div w:id="511379067">
      <w:bodyDiv w:val="1"/>
      <w:marLeft w:val="0"/>
      <w:marRight w:val="0"/>
      <w:marTop w:val="0"/>
      <w:marBottom w:val="0"/>
      <w:divBdr>
        <w:top w:val="none" w:sz="0" w:space="0" w:color="auto"/>
        <w:left w:val="none" w:sz="0" w:space="0" w:color="auto"/>
        <w:bottom w:val="none" w:sz="0" w:space="0" w:color="auto"/>
        <w:right w:val="none" w:sz="0" w:space="0" w:color="auto"/>
      </w:divBdr>
    </w:div>
    <w:div w:id="519205525">
      <w:bodyDiv w:val="1"/>
      <w:marLeft w:val="0"/>
      <w:marRight w:val="0"/>
      <w:marTop w:val="0"/>
      <w:marBottom w:val="0"/>
      <w:divBdr>
        <w:top w:val="none" w:sz="0" w:space="0" w:color="auto"/>
        <w:left w:val="none" w:sz="0" w:space="0" w:color="auto"/>
        <w:bottom w:val="none" w:sz="0" w:space="0" w:color="auto"/>
        <w:right w:val="none" w:sz="0" w:space="0" w:color="auto"/>
      </w:divBdr>
    </w:div>
    <w:div w:id="596986757">
      <w:bodyDiv w:val="1"/>
      <w:marLeft w:val="0"/>
      <w:marRight w:val="0"/>
      <w:marTop w:val="0"/>
      <w:marBottom w:val="0"/>
      <w:divBdr>
        <w:top w:val="none" w:sz="0" w:space="0" w:color="auto"/>
        <w:left w:val="none" w:sz="0" w:space="0" w:color="auto"/>
        <w:bottom w:val="none" w:sz="0" w:space="0" w:color="auto"/>
        <w:right w:val="none" w:sz="0" w:space="0" w:color="auto"/>
      </w:divBdr>
      <w:divsChild>
        <w:div w:id="393085719">
          <w:marLeft w:val="0"/>
          <w:marRight w:val="0"/>
          <w:marTop w:val="0"/>
          <w:marBottom w:val="0"/>
          <w:divBdr>
            <w:top w:val="none" w:sz="0" w:space="0" w:color="auto"/>
            <w:left w:val="none" w:sz="0" w:space="0" w:color="auto"/>
            <w:bottom w:val="none" w:sz="0" w:space="0" w:color="auto"/>
            <w:right w:val="none" w:sz="0" w:space="0" w:color="auto"/>
          </w:divBdr>
        </w:div>
      </w:divsChild>
    </w:div>
    <w:div w:id="608703763">
      <w:bodyDiv w:val="1"/>
      <w:marLeft w:val="0"/>
      <w:marRight w:val="0"/>
      <w:marTop w:val="0"/>
      <w:marBottom w:val="0"/>
      <w:divBdr>
        <w:top w:val="none" w:sz="0" w:space="0" w:color="auto"/>
        <w:left w:val="none" w:sz="0" w:space="0" w:color="auto"/>
        <w:bottom w:val="none" w:sz="0" w:space="0" w:color="auto"/>
        <w:right w:val="none" w:sz="0" w:space="0" w:color="auto"/>
      </w:divBdr>
    </w:div>
    <w:div w:id="620302404">
      <w:bodyDiv w:val="1"/>
      <w:marLeft w:val="0"/>
      <w:marRight w:val="0"/>
      <w:marTop w:val="0"/>
      <w:marBottom w:val="0"/>
      <w:divBdr>
        <w:top w:val="none" w:sz="0" w:space="0" w:color="auto"/>
        <w:left w:val="none" w:sz="0" w:space="0" w:color="auto"/>
        <w:bottom w:val="none" w:sz="0" w:space="0" w:color="auto"/>
        <w:right w:val="none" w:sz="0" w:space="0" w:color="auto"/>
      </w:divBdr>
    </w:div>
    <w:div w:id="661742021">
      <w:bodyDiv w:val="1"/>
      <w:marLeft w:val="0"/>
      <w:marRight w:val="0"/>
      <w:marTop w:val="0"/>
      <w:marBottom w:val="0"/>
      <w:divBdr>
        <w:top w:val="none" w:sz="0" w:space="0" w:color="auto"/>
        <w:left w:val="none" w:sz="0" w:space="0" w:color="auto"/>
        <w:bottom w:val="none" w:sz="0" w:space="0" w:color="auto"/>
        <w:right w:val="none" w:sz="0" w:space="0" w:color="auto"/>
      </w:divBdr>
    </w:div>
    <w:div w:id="671875229">
      <w:bodyDiv w:val="1"/>
      <w:marLeft w:val="0"/>
      <w:marRight w:val="0"/>
      <w:marTop w:val="0"/>
      <w:marBottom w:val="0"/>
      <w:divBdr>
        <w:top w:val="none" w:sz="0" w:space="0" w:color="auto"/>
        <w:left w:val="none" w:sz="0" w:space="0" w:color="auto"/>
        <w:bottom w:val="none" w:sz="0" w:space="0" w:color="auto"/>
        <w:right w:val="none" w:sz="0" w:space="0" w:color="auto"/>
      </w:divBdr>
      <w:divsChild>
        <w:div w:id="1456371248">
          <w:marLeft w:val="0"/>
          <w:marRight w:val="0"/>
          <w:marTop w:val="0"/>
          <w:marBottom w:val="0"/>
          <w:divBdr>
            <w:top w:val="none" w:sz="0" w:space="0" w:color="auto"/>
            <w:left w:val="none" w:sz="0" w:space="0" w:color="auto"/>
            <w:bottom w:val="none" w:sz="0" w:space="0" w:color="auto"/>
            <w:right w:val="none" w:sz="0" w:space="0" w:color="auto"/>
          </w:divBdr>
          <w:divsChild>
            <w:div w:id="17127564">
              <w:marLeft w:val="0"/>
              <w:marRight w:val="0"/>
              <w:marTop w:val="0"/>
              <w:marBottom w:val="0"/>
              <w:divBdr>
                <w:top w:val="none" w:sz="0" w:space="0" w:color="auto"/>
                <w:left w:val="none" w:sz="0" w:space="0" w:color="auto"/>
                <w:bottom w:val="none" w:sz="0" w:space="0" w:color="auto"/>
                <w:right w:val="none" w:sz="0" w:space="0" w:color="auto"/>
              </w:divBdr>
            </w:div>
            <w:div w:id="498814018">
              <w:marLeft w:val="0"/>
              <w:marRight w:val="0"/>
              <w:marTop w:val="0"/>
              <w:marBottom w:val="0"/>
              <w:divBdr>
                <w:top w:val="none" w:sz="0" w:space="0" w:color="auto"/>
                <w:left w:val="none" w:sz="0" w:space="0" w:color="auto"/>
                <w:bottom w:val="none" w:sz="0" w:space="0" w:color="auto"/>
                <w:right w:val="none" w:sz="0" w:space="0" w:color="auto"/>
              </w:divBdr>
            </w:div>
            <w:div w:id="600722375">
              <w:marLeft w:val="0"/>
              <w:marRight w:val="0"/>
              <w:marTop w:val="0"/>
              <w:marBottom w:val="0"/>
              <w:divBdr>
                <w:top w:val="none" w:sz="0" w:space="0" w:color="auto"/>
                <w:left w:val="none" w:sz="0" w:space="0" w:color="auto"/>
                <w:bottom w:val="none" w:sz="0" w:space="0" w:color="auto"/>
                <w:right w:val="none" w:sz="0" w:space="0" w:color="auto"/>
              </w:divBdr>
            </w:div>
            <w:div w:id="7876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90133">
      <w:bodyDiv w:val="1"/>
      <w:marLeft w:val="0"/>
      <w:marRight w:val="0"/>
      <w:marTop w:val="0"/>
      <w:marBottom w:val="0"/>
      <w:divBdr>
        <w:top w:val="none" w:sz="0" w:space="0" w:color="auto"/>
        <w:left w:val="none" w:sz="0" w:space="0" w:color="auto"/>
        <w:bottom w:val="none" w:sz="0" w:space="0" w:color="auto"/>
        <w:right w:val="none" w:sz="0" w:space="0" w:color="auto"/>
      </w:divBdr>
    </w:div>
    <w:div w:id="714696351">
      <w:bodyDiv w:val="1"/>
      <w:marLeft w:val="0"/>
      <w:marRight w:val="0"/>
      <w:marTop w:val="0"/>
      <w:marBottom w:val="0"/>
      <w:divBdr>
        <w:top w:val="none" w:sz="0" w:space="0" w:color="auto"/>
        <w:left w:val="none" w:sz="0" w:space="0" w:color="auto"/>
        <w:bottom w:val="none" w:sz="0" w:space="0" w:color="auto"/>
        <w:right w:val="none" w:sz="0" w:space="0" w:color="auto"/>
      </w:divBdr>
    </w:div>
    <w:div w:id="737484131">
      <w:bodyDiv w:val="1"/>
      <w:marLeft w:val="0"/>
      <w:marRight w:val="0"/>
      <w:marTop w:val="0"/>
      <w:marBottom w:val="0"/>
      <w:divBdr>
        <w:top w:val="none" w:sz="0" w:space="0" w:color="auto"/>
        <w:left w:val="none" w:sz="0" w:space="0" w:color="auto"/>
        <w:bottom w:val="none" w:sz="0" w:space="0" w:color="auto"/>
        <w:right w:val="none" w:sz="0" w:space="0" w:color="auto"/>
      </w:divBdr>
    </w:div>
    <w:div w:id="751774749">
      <w:bodyDiv w:val="1"/>
      <w:marLeft w:val="0"/>
      <w:marRight w:val="0"/>
      <w:marTop w:val="0"/>
      <w:marBottom w:val="0"/>
      <w:divBdr>
        <w:top w:val="none" w:sz="0" w:space="0" w:color="auto"/>
        <w:left w:val="none" w:sz="0" w:space="0" w:color="auto"/>
        <w:bottom w:val="none" w:sz="0" w:space="0" w:color="auto"/>
        <w:right w:val="none" w:sz="0" w:space="0" w:color="auto"/>
      </w:divBdr>
      <w:divsChild>
        <w:div w:id="398210850">
          <w:marLeft w:val="0"/>
          <w:marRight w:val="0"/>
          <w:marTop w:val="0"/>
          <w:marBottom w:val="0"/>
          <w:divBdr>
            <w:top w:val="none" w:sz="0" w:space="0" w:color="auto"/>
            <w:left w:val="none" w:sz="0" w:space="0" w:color="auto"/>
            <w:bottom w:val="none" w:sz="0" w:space="0" w:color="auto"/>
            <w:right w:val="none" w:sz="0" w:space="0" w:color="auto"/>
          </w:divBdr>
          <w:divsChild>
            <w:div w:id="222058559">
              <w:marLeft w:val="0"/>
              <w:marRight w:val="0"/>
              <w:marTop w:val="0"/>
              <w:marBottom w:val="0"/>
              <w:divBdr>
                <w:top w:val="none" w:sz="0" w:space="0" w:color="auto"/>
                <w:left w:val="none" w:sz="0" w:space="0" w:color="auto"/>
                <w:bottom w:val="none" w:sz="0" w:space="0" w:color="auto"/>
                <w:right w:val="none" w:sz="0" w:space="0" w:color="auto"/>
              </w:divBdr>
            </w:div>
            <w:div w:id="1671984666">
              <w:marLeft w:val="0"/>
              <w:marRight w:val="0"/>
              <w:marTop w:val="0"/>
              <w:marBottom w:val="0"/>
              <w:divBdr>
                <w:top w:val="none" w:sz="0" w:space="0" w:color="auto"/>
                <w:left w:val="none" w:sz="0" w:space="0" w:color="auto"/>
                <w:bottom w:val="none" w:sz="0" w:space="0" w:color="auto"/>
                <w:right w:val="none" w:sz="0" w:space="0" w:color="auto"/>
              </w:divBdr>
            </w:div>
            <w:div w:id="1847163262">
              <w:marLeft w:val="0"/>
              <w:marRight w:val="0"/>
              <w:marTop w:val="0"/>
              <w:marBottom w:val="0"/>
              <w:divBdr>
                <w:top w:val="none" w:sz="0" w:space="0" w:color="auto"/>
                <w:left w:val="none" w:sz="0" w:space="0" w:color="auto"/>
                <w:bottom w:val="none" w:sz="0" w:space="0" w:color="auto"/>
                <w:right w:val="none" w:sz="0" w:space="0" w:color="auto"/>
              </w:divBdr>
            </w:div>
            <w:div w:id="18499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470011">
      <w:bodyDiv w:val="1"/>
      <w:marLeft w:val="0"/>
      <w:marRight w:val="0"/>
      <w:marTop w:val="0"/>
      <w:marBottom w:val="0"/>
      <w:divBdr>
        <w:top w:val="none" w:sz="0" w:space="0" w:color="auto"/>
        <w:left w:val="none" w:sz="0" w:space="0" w:color="auto"/>
        <w:bottom w:val="none" w:sz="0" w:space="0" w:color="auto"/>
        <w:right w:val="none" w:sz="0" w:space="0" w:color="auto"/>
      </w:divBdr>
    </w:div>
    <w:div w:id="802846657">
      <w:bodyDiv w:val="1"/>
      <w:marLeft w:val="0"/>
      <w:marRight w:val="0"/>
      <w:marTop w:val="0"/>
      <w:marBottom w:val="0"/>
      <w:divBdr>
        <w:top w:val="none" w:sz="0" w:space="0" w:color="auto"/>
        <w:left w:val="none" w:sz="0" w:space="0" w:color="auto"/>
        <w:bottom w:val="none" w:sz="0" w:space="0" w:color="auto"/>
        <w:right w:val="none" w:sz="0" w:space="0" w:color="auto"/>
      </w:divBdr>
    </w:div>
    <w:div w:id="805586724">
      <w:bodyDiv w:val="1"/>
      <w:marLeft w:val="0"/>
      <w:marRight w:val="0"/>
      <w:marTop w:val="0"/>
      <w:marBottom w:val="0"/>
      <w:divBdr>
        <w:top w:val="none" w:sz="0" w:space="0" w:color="auto"/>
        <w:left w:val="none" w:sz="0" w:space="0" w:color="auto"/>
        <w:bottom w:val="none" w:sz="0" w:space="0" w:color="auto"/>
        <w:right w:val="none" w:sz="0" w:space="0" w:color="auto"/>
      </w:divBdr>
    </w:div>
    <w:div w:id="822506082">
      <w:bodyDiv w:val="1"/>
      <w:marLeft w:val="0"/>
      <w:marRight w:val="0"/>
      <w:marTop w:val="0"/>
      <w:marBottom w:val="0"/>
      <w:divBdr>
        <w:top w:val="none" w:sz="0" w:space="0" w:color="auto"/>
        <w:left w:val="none" w:sz="0" w:space="0" w:color="auto"/>
        <w:bottom w:val="none" w:sz="0" w:space="0" w:color="auto"/>
        <w:right w:val="none" w:sz="0" w:space="0" w:color="auto"/>
      </w:divBdr>
    </w:div>
    <w:div w:id="832137320">
      <w:bodyDiv w:val="1"/>
      <w:marLeft w:val="0"/>
      <w:marRight w:val="0"/>
      <w:marTop w:val="0"/>
      <w:marBottom w:val="0"/>
      <w:divBdr>
        <w:top w:val="none" w:sz="0" w:space="0" w:color="auto"/>
        <w:left w:val="none" w:sz="0" w:space="0" w:color="auto"/>
        <w:bottom w:val="none" w:sz="0" w:space="0" w:color="auto"/>
        <w:right w:val="none" w:sz="0" w:space="0" w:color="auto"/>
      </w:divBdr>
      <w:divsChild>
        <w:div w:id="1985968822">
          <w:marLeft w:val="0"/>
          <w:marRight w:val="0"/>
          <w:marTop w:val="0"/>
          <w:marBottom w:val="0"/>
          <w:divBdr>
            <w:top w:val="none" w:sz="0" w:space="0" w:color="auto"/>
            <w:left w:val="none" w:sz="0" w:space="0" w:color="auto"/>
            <w:bottom w:val="none" w:sz="0" w:space="0" w:color="auto"/>
            <w:right w:val="none" w:sz="0" w:space="0" w:color="auto"/>
          </w:divBdr>
          <w:divsChild>
            <w:div w:id="596404711">
              <w:marLeft w:val="0"/>
              <w:marRight w:val="0"/>
              <w:marTop w:val="0"/>
              <w:marBottom w:val="0"/>
              <w:divBdr>
                <w:top w:val="none" w:sz="0" w:space="0" w:color="auto"/>
                <w:left w:val="none" w:sz="0" w:space="0" w:color="auto"/>
                <w:bottom w:val="none" w:sz="0" w:space="0" w:color="auto"/>
                <w:right w:val="none" w:sz="0" w:space="0" w:color="auto"/>
              </w:divBdr>
            </w:div>
            <w:div w:id="73933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51735">
      <w:bodyDiv w:val="1"/>
      <w:marLeft w:val="0"/>
      <w:marRight w:val="0"/>
      <w:marTop w:val="0"/>
      <w:marBottom w:val="0"/>
      <w:divBdr>
        <w:top w:val="none" w:sz="0" w:space="0" w:color="auto"/>
        <w:left w:val="none" w:sz="0" w:space="0" w:color="auto"/>
        <w:bottom w:val="none" w:sz="0" w:space="0" w:color="auto"/>
        <w:right w:val="none" w:sz="0" w:space="0" w:color="auto"/>
      </w:divBdr>
      <w:divsChild>
        <w:div w:id="1136217468">
          <w:marLeft w:val="0"/>
          <w:marRight w:val="0"/>
          <w:marTop w:val="0"/>
          <w:marBottom w:val="0"/>
          <w:divBdr>
            <w:top w:val="none" w:sz="0" w:space="0" w:color="auto"/>
            <w:left w:val="none" w:sz="0" w:space="0" w:color="auto"/>
            <w:bottom w:val="none" w:sz="0" w:space="0" w:color="auto"/>
            <w:right w:val="none" w:sz="0" w:space="0" w:color="auto"/>
          </w:divBdr>
        </w:div>
      </w:divsChild>
    </w:div>
    <w:div w:id="886917940">
      <w:bodyDiv w:val="1"/>
      <w:marLeft w:val="0"/>
      <w:marRight w:val="0"/>
      <w:marTop w:val="0"/>
      <w:marBottom w:val="0"/>
      <w:divBdr>
        <w:top w:val="none" w:sz="0" w:space="0" w:color="auto"/>
        <w:left w:val="none" w:sz="0" w:space="0" w:color="auto"/>
        <w:bottom w:val="none" w:sz="0" w:space="0" w:color="auto"/>
        <w:right w:val="none" w:sz="0" w:space="0" w:color="auto"/>
      </w:divBdr>
    </w:div>
    <w:div w:id="904529566">
      <w:bodyDiv w:val="1"/>
      <w:marLeft w:val="0"/>
      <w:marRight w:val="0"/>
      <w:marTop w:val="0"/>
      <w:marBottom w:val="0"/>
      <w:divBdr>
        <w:top w:val="none" w:sz="0" w:space="0" w:color="auto"/>
        <w:left w:val="none" w:sz="0" w:space="0" w:color="auto"/>
        <w:bottom w:val="none" w:sz="0" w:space="0" w:color="auto"/>
        <w:right w:val="none" w:sz="0" w:space="0" w:color="auto"/>
      </w:divBdr>
    </w:div>
    <w:div w:id="907349252">
      <w:bodyDiv w:val="1"/>
      <w:marLeft w:val="0"/>
      <w:marRight w:val="0"/>
      <w:marTop w:val="0"/>
      <w:marBottom w:val="0"/>
      <w:divBdr>
        <w:top w:val="none" w:sz="0" w:space="0" w:color="auto"/>
        <w:left w:val="none" w:sz="0" w:space="0" w:color="auto"/>
        <w:bottom w:val="none" w:sz="0" w:space="0" w:color="auto"/>
        <w:right w:val="none" w:sz="0" w:space="0" w:color="auto"/>
      </w:divBdr>
    </w:div>
    <w:div w:id="918751766">
      <w:bodyDiv w:val="1"/>
      <w:marLeft w:val="0"/>
      <w:marRight w:val="0"/>
      <w:marTop w:val="0"/>
      <w:marBottom w:val="0"/>
      <w:divBdr>
        <w:top w:val="none" w:sz="0" w:space="0" w:color="auto"/>
        <w:left w:val="none" w:sz="0" w:space="0" w:color="auto"/>
        <w:bottom w:val="none" w:sz="0" w:space="0" w:color="auto"/>
        <w:right w:val="none" w:sz="0" w:space="0" w:color="auto"/>
      </w:divBdr>
      <w:divsChild>
        <w:div w:id="2106998718">
          <w:marLeft w:val="0"/>
          <w:marRight w:val="0"/>
          <w:marTop w:val="0"/>
          <w:marBottom w:val="0"/>
          <w:divBdr>
            <w:top w:val="none" w:sz="0" w:space="0" w:color="auto"/>
            <w:left w:val="none" w:sz="0" w:space="0" w:color="auto"/>
            <w:bottom w:val="none" w:sz="0" w:space="0" w:color="auto"/>
            <w:right w:val="none" w:sz="0" w:space="0" w:color="auto"/>
          </w:divBdr>
        </w:div>
        <w:div w:id="2069331254">
          <w:marLeft w:val="0"/>
          <w:marRight w:val="0"/>
          <w:marTop w:val="0"/>
          <w:marBottom w:val="0"/>
          <w:divBdr>
            <w:top w:val="none" w:sz="0" w:space="0" w:color="auto"/>
            <w:left w:val="none" w:sz="0" w:space="0" w:color="auto"/>
            <w:bottom w:val="none" w:sz="0" w:space="0" w:color="auto"/>
            <w:right w:val="none" w:sz="0" w:space="0" w:color="auto"/>
          </w:divBdr>
        </w:div>
      </w:divsChild>
    </w:div>
    <w:div w:id="924799919">
      <w:bodyDiv w:val="1"/>
      <w:marLeft w:val="0"/>
      <w:marRight w:val="0"/>
      <w:marTop w:val="0"/>
      <w:marBottom w:val="0"/>
      <w:divBdr>
        <w:top w:val="none" w:sz="0" w:space="0" w:color="auto"/>
        <w:left w:val="none" w:sz="0" w:space="0" w:color="auto"/>
        <w:bottom w:val="none" w:sz="0" w:space="0" w:color="auto"/>
        <w:right w:val="none" w:sz="0" w:space="0" w:color="auto"/>
      </w:divBdr>
    </w:div>
    <w:div w:id="970483236">
      <w:bodyDiv w:val="1"/>
      <w:marLeft w:val="0"/>
      <w:marRight w:val="0"/>
      <w:marTop w:val="0"/>
      <w:marBottom w:val="0"/>
      <w:divBdr>
        <w:top w:val="none" w:sz="0" w:space="0" w:color="auto"/>
        <w:left w:val="none" w:sz="0" w:space="0" w:color="auto"/>
        <w:bottom w:val="none" w:sz="0" w:space="0" w:color="auto"/>
        <w:right w:val="none" w:sz="0" w:space="0" w:color="auto"/>
      </w:divBdr>
    </w:div>
    <w:div w:id="975062644">
      <w:bodyDiv w:val="1"/>
      <w:marLeft w:val="0"/>
      <w:marRight w:val="0"/>
      <w:marTop w:val="0"/>
      <w:marBottom w:val="0"/>
      <w:divBdr>
        <w:top w:val="none" w:sz="0" w:space="0" w:color="auto"/>
        <w:left w:val="none" w:sz="0" w:space="0" w:color="auto"/>
        <w:bottom w:val="none" w:sz="0" w:space="0" w:color="auto"/>
        <w:right w:val="none" w:sz="0" w:space="0" w:color="auto"/>
      </w:divBdr>
    </w:div>
    <w:div w:id="1000428819">
      <w:bodyDiv w:val="1"/>
      <w:marLeft w:val="0"/>
      <w:marRight w:val="0"/>
      <w:marTop w:val="0"/>
      <w:marBottom w:val="0"/>
      <w:divBdr>
        <w:top w:val="none" w:sz="0" w:space="0" w:color="auto"/>
        <w:left w:val="none" w:sz="0" w:space="0" w:color="auto"/>
        <w:bottom w:val="none" w:sz="0" w:space="0" w:color="auto"/>
        <w:right w:val="none" w:sz="0" w:space="0" w:color="auto"/>
      </w:divBdr>
    </w:div>
    <w:div w:id="1002929205">
      <w:bodyDiv w:val="1"/>
      <w:marLeft w:val="0"/>
      <w:marRight w:val="0"/>
      <w:marTop w:val="0"/>
      <w:marBottom w:val="0"/>
      <w:divBdr>
        <w:top w:val="none" w:sz="0" w:space="0" w:color="auto"/>
        <w:left w:val="none" w:sz="0" w:space="0" w:color="auto"/>
        <w:bottom w:val="none" w:sz="0" w:space="0" w:color="auto"/>
        <w:right w:val="none" w:sz="0" w:space="0" w:color="auto"/>
      </w:divBdr>
    </w:div>
    <w:div w:id="1009064037">
      <w:bodyDiv w:val="1"/>
      <w:marLeft w:val="0"/>
      <w:marRight w:val="0"/>
      <w:marTop w:val="0"/>
      <w:marBottom w:val="0"/>
      <w:divBdr>
        <w:top w:val="none" w:sz="0" w:space="0" w:color="auto"/>
        <w:left w:val="none" w:sz="0" w:space="0" w:color="auto"/>
        <w:bottom w:val="none" w:sz="0" w:space="0" w:color="auto"/>
        <w:right w:val="none" w:sz="0" w:space="0" w:color="auto"/>
      </w:divBdr>
    </w:div>
    <w:div w:id="1058865654">
      <w:bodyDiv w:val="1"/>
      <w:marLeft w:val="0"/>
      <w:marRight w:val="0"/>
      <w:marTop w:val="0"/>
      <w:marBottom w:val="0"/>
      <w:divBdr>
        <w:top w:val="none" w:sz="0" w:space="0" w:color="auto"/>
        <w:left w:val="none" w:sz="0" w:space="0" w:color="auto"/>
        <w:bottom w:val="none" w:sz="0" w:space="0" w:color="auto"/>
        <w:right w:val="none" w:sz="0" w:space="0" w:color="auto"/>
      </w:divBdr>
    </w:div>
    <w:div w:id="1077240193">
      <w:bodyDiv w:val="1"/>
      <w:marLeft w:val="0"/>
      <w:marRight w:val="0"/>
      <w:marTop w:val="0"/>
      <w:marBottom w:val="0"/>
      <w:divBdr>
        <w:top w:val="none" w:sz="0" w:space="0" w:color="auto"/>
        <w:left w:val="none" w:sz="0" w:space="0" w:color="auto"/>
        <w:bottom w:val="none" w:sz="0" w:space="0" w:color="auto"/>
        <w:right w:val="none" w:sz="0" w:space="0" w:color="auto"/>
      </w:divBdr>
    </w:div>
    <w:div w:id="1080711373">
      <w:bodyDiv w:val="1"/>
      <w:marLeft w:val="0"/>
      <w:marRight w:val="0"/>
      <w:marTop w:val="0"/>
      <w:marBottom w:val="0"/>
      <w:divBdr>
        <w:top w:val="none" w:sz="0" w:space="0" w:color="auto"/>
        <w:left w:val="none" w:sz="0" w:space="0" w:color="auto"/>
        <w:bottom w:val="none" w:sz="0" w:space="0" w:color="auto"/>
        <w:right w:val="none" w:sz="0" w:space="0" w:color="auto"/>
      </w:divBdr>
    </w:div>
    <w:div w:id="1125197281">
      <w:bodyDiv w:val="1"/>
      <w:marLeft w:val="0"/>
      <w:marRight w:val="0"/>
      <w:marTop w:val="0"/>
      <w:marBottom w:val="0"/>
      <w:divBdr>
        <w:top w:val="none" w:sz="0" w:space="0" w:color="auto"/>
        <w:left w:val="none" w:sz="0" w:space="0" w:color="auto"/>
        <w:bottom w:val="none" w:sz="0" w:space="0" w:color="auto"/>
        <w:right w:val="none" w:sz="0" w:space="0" w:color="auto"/>
      </w:divBdr>
    </w:div>
    <w:div w:id="1137333113">
      <w:bodyDiv w:val="1"/>
      <w:marLeft w:val="0"/>
      <w:marRight w:val="0"/>
      <w:marTop w:val="0"/>
      <w:marBottom w:val="0"/>
      <w:divBdr>
        <w:top w:val="none" w:sz="0" w:space="0" w:color="auto"/>
        <w:left w:val="none" w:sz="0" w:space="0" w:color="auto"/>
        <w:bottom w:val="none" w:sz="0" w:space="0" w:color="auto"/>
        <w:right w:val="none" w:sz="0" w:space="0" w:color="auto"/>
      </w:divBdr>
    </w:div>
    <w:div w:id="1163815209">
      <w:bodyDiv w:val="1"/>
      <w:marLeft w:val="0"/>
      <w:marRight w:val="0"/>
      <w:marTop w:val="0"/>
      <w:marBottom w:val="0"/>
      <w:divBdr>
        <w:top w:val="none" w:sz="0" w:space="0" w:color="auto"/>
        <w:left w:val="none" w:sz="0" w:space="0" w:color="auto"/>
        <w:bottom w:val="none" w:sz="0" w:space="0" w:color="auto"/>
        <w:right w:val="none" w:sz="0" w:space="0" w:color="auto"/>
      </w:divBdr>
    </w:div>
    <w:div w:id="1184898376">
      <w:bodyDiv w:val="1"/>
      <w:marLeft w:val="0"/>
      <w:marRight w:val="0"/>
      <w:marTop w:val="0"/>
      <w:marBottom w:val="0"/>
      <w:divBdr>
        <w:top w:val="none" w:sz="0" w:space="0" w:color="auto"/>
        <w:left w:val="none" w:sz="0" w:space="0" w:color="auto"/>
        <w:bottom w:val="none" w:sz="0" w:space="0" w:color="auto"/>
        <w:right w:val="none" w:sz="0" w:space="0" w:color="auto"/>
      </w:divBdr>
    </w:div>
    <w:div w:id="1228999395">
      <w:bodyDiv w:val="1"/>
      <w:marLeft w:val="0"/>
      <w:marRight w:val="0"/>
      <w:marTop w:val="0"/>
      <w:marBottom w:val="0"/>
      <w:divBdr>
        <w:top w:val="none" w:sz="0" w:space="0" w:color="auto"/>
        <w:left w:val="none" w:sz="0" w:space="0" w:color="auto"/>
        <w:bottom w:val="none" w:sz="0" w:space="0" w:color="auto"/>
        <w:right w:val="none" w:sz="0" w:space="0" w:color="auto"/>
      </w:divBdr>
    </w:div>
    <w:div w:id="1248343576">
      <w:bodyDiv w:val="1"/>
      <w:marLeft w:val="0"/>
      <w:marRight w:val="0"/>
      <w:marTop w:val="0"/>
      <w:marBottom w:val="0"/>
      <w:divBdr>
        <w:top w:val="none" w:sz="0" w:space="0" w:color="auto"/>
        <w:left w:val="none" w:sz="0" w:space="0" w:color="auto"/>
        <w:bottom w:val="none" w:sz="0" w:space="0" w:color="auto"/>
        <w:right w:val="none" w:sz="0" w:space="0" w:color="auto"/>
      </w:divBdr>
      <w:divsChild>
        <w:div w:id="519248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7925283">
      <w:bodyDiv w:val="1"/>
      <w:marLeft w:val="0"/>
      <w:marRight w:val="0"/>
      <w:marTop w:val="0"/>
      <w:marBottom w:val="0"/>
      <w:divBdr>
        <w:top w:val="none" w:sz="0" w:space="0" w:color="auto"/>
        <w:left w:val="none" w:sz="0" w:space="0" w:color="auto"/>
        <w:bottom w:val="none" w:sz="0" w:space="0" w:color="auto"/>
        <w:right w:val="none" w:sz="0" w:space="0" w:color="auto"/>
      </w:divBdr>
    </w:div>
    <w:div w:id="1362585430">
      <w:bodyDiv w:val="1"/>
      <w:marLeft w:val="0"/>
      <w:marRight w:val="0"/>
      <w:marTop w:val="0"/>
      <w:marBottom w:val="0"/>
      <w:divBdr>
        <w:top w:val="none" w:sz="0" w:space="0" w:color="auto"/>
        <w:left w:val="none" w:sz="0" w:space="0" w:color="auto"/>
        <w:bottom w:val="none" w:sz="0" w:space="0" w:color="auto"/>
        <w:right w:val="none" w:sz="0" w:space="0" w:color="auto"/>
      </w:divBdr>
    </w:div>
    <w:div w:id="1417706716">
      <w:bodyDiv w:val="1"/>
      <w:marLeft w:val="0"/>
      <w:marRight w:val="0"/>
      <w:marTop w:val="0"/>
      <w:marBottom w:val="0"/>
      <w:divBdr>
        <w:top w:val="none" w:sz="0" w:space="0" w:color="auto"/>
        <w:left w:val="none" w:sz="0" w:space="0" w:color="auto"/>
        <w:bottom w:val="none" w:sz="0" w:space="0" w:color="auto"/>
        <w:right w:val="none" w:sz="0" w:space="0" w:color="auto"/>
      </w:divBdr>
    </w:div>
    <w:div w:id="1454592908">
      <w:bodyDiv w:val="1"/>
      <w:marLeft w:val="0"/>
      <w:marRight w:val="0"/>
      <w:marTop w:val="0"/>
      <w:marBottom w:val="0"/>
      <w:divBdr>
        <w:top w:val="none" w:sz="0" w:space="0" w:color="auto"/>
        <w:left w:val="none" w:sz="0" w:space="0" w:color="auto"/>
        <w:bottom w:val="none" w:sz="0" w:space="0" w:color="auto"/>
        <w:right w:val="none" w:sz="0" w:space="0" w:color="auto"/>
      </w:divBdr>
    </w:div>
    <w:div w:id="1491939794">
      <w:bodyDiv w:val="1"/>
      <w:marLeft w:val="0"/>
      <w:marRight w:val="0"/>
      <w:marTop w:val="0"/>
      <w:marBottom w:val="0"/>
      <w:divBdr>
        <w:top w:val="none" w:sz="0" w:space="0" w:color="auto"/>
        <w:left w:val="none" w:sz="0" w:space="0" w:color="auto"/>
        <w:bottom w:val="none" w:sz="0" w:space="0" w:color="auto"/>
        <w:right w:val="none" w:sz="0" w:space="0" w:color="auto"/>
      </w:divBdr>
    </w:div>
    <w:div w:id="1596550959">
      <w:bodyDiv w:val="1"/>
      <w:marLeft w:val="0"/>
      <w:marRight w:val="0"/>
      <w:marTop w:val="0"/>
      <w:marBottom w:val="0"/>
      <w:divBdr>
        <w:top w:val="none" w:sz="0" w:space="0" w:color="auto"/>
        <w:left w:val="none" w:sz="0" w:space="0" w:color="auto"/>
        <w:bottom w:val="none" w:sz="0" w:space="0" w:color="auto"/>
        <w:right w:val="none" w:sz="0" w:space="0" w:color="auto"/>
      </w:divBdr>
    </w:div>
    <w:div w:id="1607930265">
      <w:bodyDiv w:val="1"/>
      <w:marLeft w:val="0"/>
      <w:marRight w:val="0"/>
      <w:marTop w:val="0"/>
      <w:marBottom w:val="0"/>
      <w:divBdr>
        <w:top w:val="none" w:sz="0" w:space="0" w:color="auto"/>
        <w:left w:val="none" w:sz="0" w:space="0" w:color="auto"/>
        <w:bottom w:val="none" w:sz="0" w:space="0" w:color="auto"/>
        <w:right w:val="none" w:sz="0" w:space="0" w:color="auto"/>
      </w:divBdr>
    </w:div>
    <w:div w:id="1614900320">
      <w:bodyDiv w:val="1"/>
      <w:marLeft w:val="0"/>
      <w:marRight w:val="0"/>
      <w:marTop w:val="0"/>
      <w:marBottom w:val="0"/>
      <w:divBdr>
        <w:top w:val="none" w:sz="0" w:space="0" w:color="auto"/>
        <w:left w:val="none" w:sz="0" w:space="0" w:color="auto"/>
        <w:bottom w:val="none" w:sz="0" w:space="0" w:color="auto"/>
        <w:right w:val="none" w:sz="0" w:space="0" w:color="auto"/>
      </w:divBdr>
    </w:div>
    <w:div w:id="1631520565">
      <w:bodyDiv w:val="1"/>
      <w:marLeft w:val="0"/>
      <w:marRight w:val="0"/>
      <w:marTop w:val="0"/>
      <w:marBottom w:val="0"/>
      <w:divBdr>
        <w:top w:val="none" w:sz="0" w:space="0" w:color="auto"/>
        <w:left w:val="none" w:sz="0" w:space="0" w:color="auto"/>
        <w:bottom w:val="none" w:sz="0" w:space="0" w:color="auto"/>
        <w:right w:val="none" w:sz="0" w:space="0" w:color="auto"/>
      </w:divBdr>
    </w:div>
    <w:div w:id="1654328901">
      <w:bodyDiv w:val="1"/>
      <w:marLeft w:val="0"/>
      <w:marRight w:val="0"/>
      <w:marTop w:val="0"/>
      <w:marBottom w:val="0"/>
      <w:divBdr>
        <w:top w:val="none" w:sz="0" w:space="0" w:color="auto"/>
        <w:left w:val="none" w:sz="0" w:space="0" w:color="auto"/>
        <w:bottom w:val="none" w:sz="0" w:space="0" w:color="auto"/>
        <w:right w:val="none" w:sz="0" w:space="0" w:color="auto"/>
      </w:divBdr>
      <w:divsChild>
        <w:div w:id="270599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665614">
              <w:marLeft w:val="0"/>
              <w:marRight w:val="0"/>
              <w:marTop w:val="0"/>
              <w:marBottom w:val="0"/>
              <w:divBdr>
                <w:top w:val="none" w:sz="0" w:space="0" w:color="auto"/>
                <w:left w:val="none" w:sz="0" w:space="0" w:color="auto"/>
                <w:bottom w:val="none" w:sz="0" w:space="0" w:color="auto"/>
                <w:right w:val="none" w:sz="0" w:space="0" w:color="auto"/>
              </w:divBdr>
              <w:divsChild>
                <w:div w:id="855728367">
                  <w:marLeft w:val="0"/>
                  <w:marRight w:val="0"/>
                  <w:marTop w:val="0"/>
                  <w:marBottom w:val="0"/>
                  <w:divBdr>
                    <w:top w:val="none" w:sz="0" w:space="0" w:color="auto"/>
                    <w:left w:val="none" w:sz="0" w:space="0" w:color="auto"/>
                    <w:bottom w:val="none" w:sz="0" w:space="0" w:color="auto"/>
                    <w:right w:val="none" w:sz="0" w:space="0" w:color="auto"/>
                  </w:divBdr>
                  <w:divsChild>
                    <w:div w:id="882451093">
                      <w:marLeft w:val="0"/>
                      <w:marRight w:val="0"/>
                      <w:marTop w:val="0"/>
                      <w:marBottom w:val="0"/>
                      <w:divBdr>
                        <w:top w:val="none" w:sz="0" w:space="0" w:color="auto"/>
                        <w:left w:val="none" w:sz="0" w:space="0" w:color="auto"/>
                        <w:bottom w:val="none" w:sz="0" w:space="0" w:color="auto"/>
                        <w:right w:val="none" w:sz="0" w:space="0" w:color="auto"/>
                      </w:divBdr>
                      <w:divsChild>
                        <w:div w:id="80250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185816">
      <w:bodyDiv w:val="1"/>
      <w:marLeft w:val="0"/>
      <w:marRight w:val="0"/>
      <w:marTop w:val="0"/>
      <w:marBottom w:val="0"/>
      <w:divBdr>
        <w:top w:val="none" w:sz="0" w:space="0" w:color="auto"/>
        <w:left w:val="none" w:sz="0" w:space="0" w:color="auto"/>
        <w:bottom w:val="none" w:sz="0" w:space="0" w:color="auto"/>
        <w:right w:val="none" w:sz="0" w:space="0" w:color="auto"/>
      </w:divBdr>
    </w:div>
    <w:div w:id="1682708023">
      <w:bodyDiv w:val="1"/>
      <w:marLeft w:val="0"/>
      <w:marRight w:val="0"/>
      <w:marTop w:val="0"/>
      <w:marBottom w:val="0"/>
      <w:divBdr>
        <w:top w:val="none" w:sz="0" w:space="0" w:color="auto"/>
        <w:left w:val="none" w:sz="0" w:space="0" w:color="auto"/>
        <w:bottom w:val="none" w:sz="0" w:space="0" w:color="auto"/>
        <w:right w:val="none" w:sz="0" w:space="0" w:color="auto"/>
      </w:divBdr>
    </w:div>
    <w:div w:id="1704134892">
      <w:bodyDiv w:val="1"/>
      <w:marLeft w:val="0"/>
      <w:marRight w:val="0"/>
      <w:marTop w:val="0"/>
      <w:marBottom w:val="0"/>
      <w:divBdr>
        <w:top w:val="none" w:sz="0" w:space="0" w:color="auto"/>
        <w:left w:val="none" w:sz="0" w:space="0" w:color="auto"/>
        <w:bottom w:val="none" w:sz="0" w:space="0" w:color="auto"/>
        <w:right w:val="none" w:sz="0" w:space="0" w:color="auto"/>
      </w:divBdr>
    </w:div>
    <w:div w:id="1706558146">
      <w:bodyDiv w:val="1"/>
      <w:marLeft w:val="0"/>
      <w:marRight w:val="0"/>
      <w:marTop w:val="0"/>
      <w:marBottom w:val="0"/>
      <w:divBdr>
        <w:top w:val="none" w:sz="0" w:space="0" w:color="auto"/>
        <w:left w:val="none" w:sz="0" w:space="0" w:color="auto"/>
        <w:bottom w:val="none" w:sz="0" w:space="0" w:color="auto"/>
        <w:right w:val="none" w:sz="0" w:space="0" w:color="auto"/>
      </w:divBdr>
    </w:div>
    <w:div w:id="1727215397">
      <w:bodyDiv w:val="1"/>
      <w:marLeft w:val="0"/>
      <w:marRight w:val="0"/>
      <w:marTop w:val="0"/>
      <w:marBottom w:val="0"/>
      <w:divBdr>
        <w:top w:val="none" w:sz="0" w:space="0" w:color="auto"/>
        <w:left w:val="none" w:sz="0" w:space="0" w:color="auto"/>
        <w:bottom w:val="none" w:sz="0" w:space="0" w:color="auto"/>
        <w:right w:val="none" w:sz="0" w:space="0" w:color="auto"/>
      </w:divBdr>
    </w:div>
    <w:div w:id="1730572187">
      <w:bodyDiv w:val="1"/>
      <w:marLeft w:val="0"/>
      <w:marRight w:val="0"/>
      <w:marTop w:val="0"/>
      <w:marBottom w:val="0"/>
      <w:divBdr>
        <w:top w:val="none" w:sz="0" w:space="0" w:color="auto"/>
        <w:left w:val="none" w:sz="0" w:space="0" w:color="auto"/>
        <w:bottom w:val="none" w:sz="0" w:space="0" w:color="auto"/>
        <w:right w:val="none" w:sz="0" w:space="0" w:color="auto"/>
      </w:divBdr>
    </w:div>
    <w:div w:id="1731996826">
      <w:bodyDiv w:val="1"/>
      <w:marLeft w:val="0"/>
      <w:marRight w:val="0"/>
      <w:marTop w:val="0"/>
      <w:marBottom w:val="0"/>
      <w:divBdr>
        <w:top w:val="none" w:sz="0" w:space="0" w:color="auto"/>
        <w:left w:val="none" w:sz="0" w:space="0" w:color="auto"/>
        <w:bottom w:val="none" w:sz="0" w:space="0" w:color="auto"/>
        <w:right w:val="none" w:sz="0" w:space="0" w:color="auto"/>
      </w:divBdr>
      <w:divsChild>
        <w:div w:id="963536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842433">
      <w:bodyDiv w:val="1"/>
      <w:marLeft w:val="0"/>
      <w:marRight w:val="0"/>
      <w:marTop w:val="0"/>
      <w:marBottom w:val="0"/>
      <w:divBdr>
        <w:top w:val="none" w:sz="0" w:space="0" w:color="auto"/>
        <w:left w:val="none" w:sz="0" w:space="0" w:color="auto"/>
        <w:bottom w:val="none" w:sz="0" w:space="0" w:color="auto"/>
        <w:right w:val="none" w:sz="0" w:space="0" w:color="auto"/>
      </w:divBdr>
      <w:divsChild>
        <w:div w:id="1906838245">
          <w:marLeft w:val="0"/>
          <w:marRight w:val="0"/>
          <w:marTop w:val="0"/>
          <w:marBottom w:val="0"/>
          <w:divBdr>
            <w:top w:val="none" w:sz="0" w:space="0" w:color="auto"/>
            <w:left w:val="none" w:sz="0" w:space="0" w:color="auto"/>
            <w:bottom w:val="none" w:sz="0" w:space="0" w:color="auto"/>
            <w:right w:val="none" w:sz="0" w:space="0" w:color="auto"/>
          </w:divBdr>
          <w:divsChild>
            <w:div w:id="606617884">
              <w:marLeft w:val="0"/>
              <w:marRight w:val="0"/>
              <w:marTop w:val="0"/>
              <w:marBottom w:val="0"/>
              <w:divBdr>
                <w:top w:val="none" w:sz="0" w:space="0" w:color="auto"/>
                <w:left w:val="none" w:sz="0" w:space="0" w:color="auto"/>
                <w:bottom w:val="none" w:sz="0" w:space="0" w:color="auto"/>
                <w:right w:val="none" w:sz="0" w:space="0" w:color="auto"/>
              </w:divBdr>
              <w:divsChild>
                <w:div w:id="1334338741">
                  <w:marLeft w:val="0"/>
                  <w:marRight w:val="0"/>
                  <w:marTop w:val="0"/>
                  <w:marBottom w:val="0"/>
                  <w:divBdr>
                    <w:top w:val="none" w:sz="0" w:space="0" w:color="auto"/>
                    <w:left w:val="none" w:sz="0" w:space="0" w:color="auto"/>
                    <w:bottom w:val="none" w:sz="0" w:space="0" w:color="auto"/>
                    <w:right w:val="none" w:sz="0" w:space="0" w:color="auto"/>
                  </w:divBdr>
                  <w:divsChild>
                    <w:div w:id="19073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12963">
      <w:bodyDiv w:val="1"/>
      <w:marLeft w:val="0"/>
      <w:marRight w:val="0"/>
      <w:marTop w:val="0"/>
      <w:marBottom w:val="0"/>
      <w:divBdr>
        <w:top w:val="none" w:sz="0" w:space="0" w:color="auto"/>
        <w:left w:val="none" w:sz="0" w:space="0" w:color="auto"/>
        <w:bottom w:val="none" w:sz="0" w:space="0" w:color="auto"/>
        <w:right w:val="none" w:sz="0" w:space="0" w:color="auto"/>
      </w:divBdr>
    </w:div>
    <w:div w:id="1854177109">
      <w:bodyDiv w:val="1"/>
      <w:marLeft w:val="0"/>
      <w:marRight w:val="0"/>
      <w:marTop w:val="0"/>
      <w:marBottom w:val="0"/>
      <w:divBdr>
        <w:top w:val="none" w:sz="0" w:space="0" w:color="auto"/>
        <w:left w:val="none" w:sz="0" w:space="0" w:color="auto"/>
        <w:bottom w:val="none" w:sz="0" w:space="0" w:color="auto"/>
        <w:right w:val="none" w:sz="0" w:space="0" w:color="auto"/>
      </w:divBdr>
    </w:div>
    <w:div w:id="1862162991">
      <w:bodyDiv w:val="1"/>
      <w:marLeft w:val="0"/>
      <w:marRight w:val="0"/>
      <w:marTop w:val="0"/>
      <w:marBottom w:val="0"/>
      <w:divBdr>
        <w:top w:val="none" w:sz="0" w:space="0" w:color="auto"/>
        <w:left w:val="none" w:sz="0" w:space="0" w:color="auto"/>
        <w:bottom w:val="none" w:sz="0" w:space="0" w:color="auto"/>
        <w:right w:val="none" w:sz="0" w:space="0" w:color="auto"/>
      </w:divBdr>
    </w:div>
    <w:div w:id="1893299844">
      <w:bodyDiv w:val="1"/>
      <w:marLeft w:val="0"/>
      <w:marRight w:val="0"/>
      <w:marTop w:val="0"/>
      <w:marBottom w:val="0"/>
      <w:divBdr>
        <w:top w:val="none" w:sz="0" w:space="0" w:color="auto"/>
        <w:left w:val="none" w:sz="0" w:space="0" w:color="auto"/>
        <w:bottom w:val="none" w:sz="0" w:space="0" w:color="auto"/>
        <w:right w:val="none" w:sz="0" w:space="0" w:color="auto"/>
      </w:divBdr>
    </w:div>
    <w:div w:id="1897736213">
      <w:bodyDiv w:val="1"/>
      <w:marLeft w:val="0"/>
      <w:marRight w:val="0"/>
      <w:marTop w:val="0"/>
      <w:marBottom w:val="0"/>
      <w:divBdr>
        <w:top w:val="none" w:sz="0" w:space="0" w:color="auto"/>
        <w:left w:val="none" w:sz="0" w:space="0" w:color="auto"/>
        <w:bottom w:val="none" w:sz="0" w:space="0" w:color="auto"/>
        <w:right w:val="none" w:sz="0" w:space="0" w:color="auto"/>
      </w:divBdr>
    </w:div>
    <w:div w:id="1962032025">
      <w:bodyDiv w:val="1"/>
      <w:marLeft w:val="0"/>
      <w:marRight w:val="0"/>
      <w:marTop w:val="0"/>
      <w:marBottom w:val="0"/>
      <w:divBdr>
        <w:top w:val="none" w:sz="0" w:space="0" w:color="auto"/>
        <w:left w:val="none" w:sz="0" w:space="0" w:color="auto"/>
        <w:bottom w:val="none" w:sz="0" w:space="0" w:color="auto"/>
        <w:right w:val="none" w:sz="0" w:space="0" w:color="auto"/>
      </w:divBdr>
    </w:div>
    <w:div w:id="1967278308">
      <w:bodyDiv w:val="1"/>
      <w:marLeft w:val="0"/>
      <w:marRight w:val="0"/>
      <w:marTop w:val="0"/>
      <w:marBottom w:val="0"/>
      <w:divBdr>
        <w:top w:val="none" w:sz="0" w:space="0" w:color="auto"/>
        <w:left w:val="none" w:sz="0" w:space="0" w:color="auto"/>
        <w:bottom w:val="none" w:sz="0" w:space="0" w:color="auto"/>
        <w:right w:val="none" w:sz="0" w:space="0" w:color="auto"/>
      </w:divBdr>
    </w:div>
    <w:div w:id="1972784097">
      <w:bodyDiv w:val="1"/>
      <w:marLeft w:val="0"/>
      <w:marRight w:val="0"/>
      <w:marTop w:val="0"/>
      <w:marBottom w:val="0"/>
      <w:divBdr>
        <w:top w:val="none" w:sz="0" w:space="0" w:color="auto"/>
        <w:left w:val="none" w:sz="0" w:space="0" w:color="auto"/>
        <w:bottom w:val="none" w:sz="0" w:space="0" w:color="auto"/>
        <w:right w:val="none" w:sz="0" w:space="0" w:color="auto"/>
      </w:divBdr>
    </w:div>
    <w:div w:id="2042046624">
      <w:bodyDiv w:val="1"/>
      <w:marLeft w:val="0"/>
      <w:marRight w:val="0"/>
      <w:marTop w:val="0"/>
      <w:marBottom w:val="0"/>
      <w:divBdr>
        <w:top w:val="none" w:sz="0" w:space="0" w:color="auto"/>
        <w:left w:val="none" w:sz="0" w:space="0" w:color="auto"/>
        <w:bottom w:val="none" w:sz="0" w:space="0" w:color="auto"/>
        <w:right w:val="none" w:sz="0" w:space="0" w:color="auto"/>
      </w:divBdr>
    </w:div>
    <w:div w:id="2062828769">
      <w:bodyDiv w:val="1"/>
      <w:marLeft w:val="0"/>
      <w:marRight w:val="0"/>
      <w:marTop w:val="0"/>
      <w:marBottom w:val="0"/>
      <w:divBdr>
        <w:top w:val="none" w:sz="0" w:space="0" w:color="auto"/>
        <w:left w:val="none" w:sz="0" w:space="0" w:color="auto"/>
        <w:bottom w:val="none" w:sz="0" w:space="0" w:color="auto"/>
        <w:right w:val="none" w:sz="0" w:space="0" w:color="auto"/>
      </w:divBdr>
    </w:div>
    <w:div w:id="2124840061">
      <w:bodyDiv w:val="1"/>
      <w:marLeft w:val="0"/>
      <w:marRight w:val="0"/>
      <w:marTop w:val="0"/>
      <w:marBottom w:val="0"/>
      <w:divBdr>
        <w:top w:val="none" w:sz="0" w:space="0" w:color="auto"/>
        <w:left w:val="none" w:sz="0" w:space="0" w:color="auto"/>
        <w:bottom w:val="none" w:sz="0" w:space="0" w:color="auto"/>
        <w:right w:val="none" w:sz="0" w:space="0" w:color="auto"/>
      </w:divBdr>
      <w:divsChild>
        <w:div w:id="1716541176">
          <w:marLeft w:val="0"/>
          <w:marRight w:val="0"/>
          <w:marTop w:val="0"/>
          <w:marBottom w:val="0"/>
          <w:divBdr>
            <w:top w:val="none" w:sz="0" w:space="0" w:color="auto"/>
            <w:left w:val="none" w:sz="0" w:space="0" w:color="auto"/>
            <w:bottom w:val="none" w:sz="0" w:space="0" w:color="auto"/>
            <w:right w:val="none" w:sz="0" w:space="0" w:color="auto"/>
          </w:divBdr>
          <w:divsChild>
            <w:div w:id="1198660843">
              <w:marLeft w:val="0"/>
              <w:marRight w:val="0"/>
              <w:marTop w:val="0"/>
              <w:marBottom w:val="0"/>
              <w:divBdr>
                <w:top w:val="none" w:sz="0" w:space="0" w:color="auto"/>
                <w:left w:val="none" w:sz="0" w:space="0" w:color="auto"/>
                <w:bottom w:val="none" w:sz="0" w:space="0" w:color="auto"/>
                <w:right w:val="none" w:sz="0" w:space="0" w:color="auto"/>
              </w:divBdr>
            </w:div>
            <w:div w:id="128353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court@ufl.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proofpoint.com/v2/url?u=https-3A__www.practiceupdate.com_content_fast-2D3t-2Dnigral-2Dhyperintensity-2Dmri-2Din-2Dparkinson-2Ddisease_113427_65_7_1&amp;d=DwMFAg&amp;c=sJ6xIWYx-zLMB3EPkvcnVg&amp;r=iWZvos2yjNUgLHtaKrRrdw&amp;m=YqrYPs4l8vvjyPtbLFcsf8v3t3DAxhSKZcFY5e1hy_Q&amp;s=E33OB6EWdKjaXY5KopK9Q5Q81rwjo89Wk9mZS739pQM&amp;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acticeupdate.com/content/multimodal-mri-in-multiple-system-atrophy-and-parkinsons-disease/36372/65/7/1" TargetMode="External"/><Relationship Id="rId4" Type="http://schemas.openxmlformats.org/officeDocument/2006/relationships/settings" Target="settings.xml"/><Relationship Id="rId9" Type="http://schemas.openxmlformats.org/officeDocument/2006/relationships/hyperlink" Target="mailto:vcourt@ufl.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6281A-01D1-4C70-80A6-2AA1465E1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64</Pages>
  <Words>20663</Words>
  <Characters>131644</Characters>
  <Application>Microsoft Office Word</Application>
  <DocSecurity>0</DocSecurity>
  <Lines>1097</Lines>
  <Paragraphs>304</Paragraphs>
  <ScaleCrop>false</ScaleCrop>
  <HeadingPairs>
    <vt:vector size="2" baseType="variant">
      <vt:variant>
        <vt:lpstr>Title</vt:lpstr>
      </vt:variant>
      <vt:variant>
        <vt:i4>1</vt:i4>
      </vt:variant>
    </vt:vector>
  </HeadingPairs>
  <TitlesOfParts>
    <vt:vector size="1" baseType="lpstr">
      <vt:lpstr>Curriculum Vitae</vt:lpstr>
    </vt:vector>
  </TitlesOfParts>
  <Company>Hewlett-Packard</Company>
  <LinksUpToDate>false</LinksUpToDate>
  <CharactersWithSpaces>152003</CharactersWithSpaces>
  <SharedDoc>false</SharedDoc>
  <HLinks>
    <vt:vector size="6" baseType="variant">
      <vt:variant>
        <vt:i4>1441879</vt:i4>
      </vt:variant>
      <vt:variant>
        <vt:i4>0</vt:i4>
      </vt:variant>
      <vt:variant>
        <vt:i4>0</vt:i4>
      </vt:variant>
      <vt:variant>
        <vt:i4>5</vt:i4>
      </vt:variant>
      <vt:variant>
        <vt:lpwstr>http://mcl.mvsc.uic.edu/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David Valencourt</dc:creator>
  <cp:lastModifiedBy>Vaillancourt,David E</cp:lastModifiedBy>
  <cp:revision>13</cp:revision>
  <cp:lastPrinted>2011-01-05T16:53:00Z</cp:lastPrinted>
  <dcterms:created xsi:type="dcterms:W3CDTF">2023-01-25T18:18:00Z</dcterms:created>
  <dcterms:modified xsi:type="dcterms:W3CDTF">2023-04-21T13:08:00Z</dcterms:modified>
</cp:coreProperties>
</file>